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DA" w:rsidRPr="007663CF" w:rsidRDefault="00B95DDA" w:rsidP="00B95DDA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Cursuri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pediatrie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pentru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studenti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B95DDA" w:rsidRPr="007663CF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Probleme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diagnostic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tratament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pediatrie</w:t>
      </w:r>
      <w:proofErr w:type="spellEnd"/>
    </w:p>
    <w:p w:rsidR="00B95DDA" w:rsidRDefault="00B95DDA" w:rsidP="00B95D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Cresterea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dezvoltarea</w:t>
      </w:r>
      <w:proofErr w:type="spellEnd"/>
    </w:p>
    <w:p w:rsidR="00B95DDA" w:rsidRPr="007663CF" w:rsidRDefault="00B95DDA" w:rsidP="00B95D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3.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Nutritia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alimentatia</w:t>
      </w:r>
      <w:proofErr w:type="spellEnd"/>
    </w:p>
    <w:p w:rsidR="00B95DDA" w:rsidRPr="007663CF" w:rsidRDefault="00B95DDA" w:rsidP="00B95D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Nutritia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alimentatia</w:t>
      </w:r>
      <w:proofErr w:type="spellEnd"/>
    </w:p>
    <w:p w:rsidR="00B95DDA" w:rsidRPr="007663CF" w:rsidRDefault="00B95DDA" w:rsidP="00B95D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Recomandari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vaccinare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pediatrie</w:t>
      </w:r>
      <w:proofErr w:type="spellEnd"/>
    </w:p>
    <w:p w:rsidR="00B95DDA" w:rsidRPr="007663CF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Nou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nascutul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(la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termen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prematur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dismatur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95DDA" w:rsidRDefault="00B95DDA" w:rsidP="00B95D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Nou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nascutul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pathologic</w:t>
      </w:r>
    </w:p>
    <w:p w:rsidR="00B95DDA" w:rsidRPr="007663CF" w:rsidRDefault="00B95DDA" w:rsidP="00B95DD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8.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Boli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genetice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metabolism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Patologia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carentiala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1 (MPC, anemia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carentiala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10.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Patologia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carentiala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2 (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rahitism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carential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comun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11.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Maladii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congenitale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cord 1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12.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Maladii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congenitale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cord 2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13.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Insuficienta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cardiaca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14.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Socul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15.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Infectiile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respiratorii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superioare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16.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Bronsiolita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pneumoniile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interstitiale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pneumoniile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atipice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17.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Pneumoniile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bacteriene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>18. Wheezing</w:t>
      </w:r>
      <w:r w:rsidRPr="007663CF">
        <w:rPr>
          <w:rFonts w:ascii="Cambria Math" w:eastAsia="Times New Roman" w:hAnsi="Cambria Math" w:cs="Times New Roman"/>
          <w:sz w:val="20"/>
          <w:szCs w:val="20"/>
        </w:rPr>
        <w:t>‐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recurent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Astmul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bronsic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19.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Anemiile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aplazice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20.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Anemiile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hemolitice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21.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Sindroame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hemoragice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trombocitopenii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patii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vasculopatii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coagulopatii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22.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Leucemiile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acute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cronice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23.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Limfoame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tumori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solide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24. ACJ, RAA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25. Lupus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eritematos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26.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Medicina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adolescentului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obezitate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tulburari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comportament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copilul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abuzat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drogurile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27.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Boala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diareica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acuta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simpla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sindromul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deshidratare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acuta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28.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Bolile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diareice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trenante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Sindroamele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malabsorbtie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29.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Icterele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sugarului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copilului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30.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Hepatitele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cronice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ciroza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hepatica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lastRenderedPageBreak/>
        <w:br/>
        <w:t xml:space="preserve">31.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Infectiile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urinare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32.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Glomerulonefritele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acute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sicronice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33.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Sindroamele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nefrotice</w:t>
      </w:r>
      <w:proofErr w:type="spellEnd"/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34.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Insuficienta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renala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acuta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cronica</w:t>
      </w:r>
      <w:proofErr w:type="spellEnd"/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35.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Sindroamele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imunodeficienta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congenitale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dobandite</w:t>
      </w:r>
      <w:proofErr w:type="spellEnd"/>
    </w:p>
    <w:p w:rsidR="00B95DDA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36.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Reanimarea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cardio</w:t>
      </w:r>
      <w:r w:rsidRPr="007663CF">
        <w:rPr>
          <w:rFonts w:ascii="Cambria Math" w:eastAsia="Times New Roman" w:hAnsi="Cambria Math" w:cs="Times New Roman"/>
          <w:sz w:val="20"/>
          <w:szCs w:val="20"/>
        </w:rPr>
        <w:t>‐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respiratorie</w:t>
      </w:r>
      <w:proofErr w:type="spellEnd"/>
    </w:p>
    <w:p w:rsidR="00B95DDA" w:rsidRPr="007663CF" w:rsidRDefault="00B95DDA" w:rsidP="00B95DD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37.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Intoxicatiile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acute</w:t>
      </w:r>
    </w:p>
    <w:p w:rsidR="00B95DDA" w:rsidRPr="007663CF" w:rsidRDefault="00B95DDA" w:rsidP="00B95DDA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Cursuri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neurologie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pediatrica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B95DDA" w:rsidRPr="007663CF" w:rsidRDefault="00B95DDA" w:rsidP="00B9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Examenul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neurologic. </w:t>
      </w:r>
      <w:proofErr w:type="spellStart"/>
      <w:proofErr w:type="gramStart"/>
      <w:r w:rsidRPr="007663CF">
        <w:rPr>
          <w:rFonts w:ascii="Times New Roman" w:eastAsia="Times New Roman" w:hAnsi="Times New Roman" w:cs="Times New Roman"/>
          <w:sz w:val="20"/>
          <w:szCs w:val="20"/>
        </w:rPr>
        <w:t>elemente</w:t>
      </w:r>
      <w:proofErr w:type="spellEnd"/>
      <w:proofErr w:type="gram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semiologie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neuropediatrica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, EHIP</w:t>
      </w: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2. </w:t>
      </w:r>
      <w:proofErr w:type="spellStart"/>
      <w:proofErr w:type="gramStart"/>
      <w:r w:rsidRPr="007663CF">
        <w:rPr>
          <w:rFonts w:ascii="Times New Roman" w:eastAsia="Times New Roman" w:hAnsi="Times New Roman" w:cs="Times New Roman"/>
          <w:sz w:val="20"/>
          <w:szCs w:val="20"/>
        </w:rPr>
        <w:t>Malformatiile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cerebrale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>3.</w:t>
      </w:r>
      <w:proofErr w:type="gram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663CF">
        <w:rPr>
          <w:rFonts w:ascii="Times New Roman" w:eastAsia="Times New Roman" w:hAnsi="Times New Roman" w:cs="Times New Roman"/>
          <w:sz w:val="20"/>
          <w:szCs w:val="20"/>
        </w:rPr>
        <w:t>Paralizii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cerebrale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>4.</w:t>
      </w:r>
      <w:proofErr w:type="gram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663CF">
        <w:rPr>
          <w:rFonts w:ascii="Times New Roman" w:eastAsia="Times New Roman" w:hAnsi="Times New Roman" w:cs="Times New Roman"/>
          <w:sz w:val="20"/>
          <w:szCs w:val="20"/>
        </w:rPr>
        <w:t>Epilepsii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sindroame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epileptice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>5.</w:t>
      </w:r>
      <w:proofErr w:type="gram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663CF">
        <w:rPr>
          <w:rFonts w:ascii="Times New Roman" w:eastAsia="Times New Roman" w:hAnsi="Times New Roman" w:cs="Times New Roman"/>
          <w:sz w:val="20"/>
          <w:szCs w:val="20"/>
        </w:rPr>
        <w:t>Convulsiile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febrile,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sindoramele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neurocutanate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>6.</w:t>
      </w:r>
      <w:proofErr w:type="gram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Sindromul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hipoton</w:t>
      </w:r>
      <w:proofErr w:type="spellEnd"/>
    </w:p>
    <w:p w:rsidR="00B95DDA" w:rsidRPr="007663CF" w:rsidRDefault="00B95DDA" w:rsidP="00B95DDA">
      <w:pPr>
        <w:spacing w:before="100" w:beforeAutospacing="1"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Notarea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studentilor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se</w:t>
      </w:r>
      <w:proofErr w:type="gram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 face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dupa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cum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urmeaza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B95DDA" w:rsidRPr="007663CF" w:rsidRDefault="00B95DDA" w:rsidP="00B95DDA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Evaluare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scrisa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tip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grila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gramStart"/>
      <w:r w:rsidRPr="007663CF">
        <w:rPr>
          <w:rFonts w:ascii="Times New Roman" w:eastAsia="Times New Roman" w:hAnsi="Times New Roman" w:cs="Times New Roman"/>
          <w:sz w:val="20"/>
          <w:szCs w:val="20"/>
        </w:rPr>
        <w:t>un</w:t>
      </w:r>
      <w:proofErr w:type="gram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numar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total de </w:t>
      </w:r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100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intrebari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cu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raspuns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tip complement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simplu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7663C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88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intrebari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pediatrie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12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intrebari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neurologie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pediatrica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Evaluarea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se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poate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face,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printr</w:t>
      </w:r>
      <w:proofErr w:type="spellEnd"/>
      <w:r w:rsidRPr="007663CF">
        <w:rPr>
          <w:rFonts w:ascii="Cambria Math" w:eastAsia="Times New Roman" w:hAnsi="Cambria Math" w:cs="Times New Roman"/>
          <w:sz w:val="20"/>
          <w:szCs w:val="20"/>
        </w:rPr>
        <w:t>‐</w:t>
      </w: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grila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unica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finala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parcursul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modulului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prin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2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grile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cu un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numar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50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intrebari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fiecare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cu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intrebari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cu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raspuns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tip complement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simplu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);</w:t>
      </w: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Evaluare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orala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va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fi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sustinuta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inaintea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probei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scrisa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daca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optati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impartirea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materiei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in 2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parti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inainte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a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doua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grila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. O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comisie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unica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663CF">
        <w:rPr>
          <w:rFonts w:ascii="Times New Roman" w:eastAsia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adresa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intrebari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teoretice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studentilor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verificarea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cunostintelor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aprecierea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capacitatii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sustinere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orala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notiunilor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teoretice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dobandite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timpul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modulului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pediatrie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663CF"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Ponderea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notei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finale se </w:t>
      </w:r>
      <w:proofErr w:type="spellStart"/>
      <w:proofErr w:type="gramStart"/>
      <w:r w:rsidRPr="007663CF">
        <w:rPr>
          <w:rFonts w:ascii="Times New Roman" w:eastAsia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face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astfel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: 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proba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scrisa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75%,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proba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orala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25%.</w:t>
      </w: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Examenul oral nu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va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putea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creste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scade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nota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finala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mai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mult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 de </w:t>
      </w:r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 </w:t>
      </w:r>
      <w:proofErr w:type="spellStart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punct</w:t>
      </w:r>
      <w:proofErr w:type="spellEnd"/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7663C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95DDA" w:rsidRPr="007663CF" w:rsidRDefault="00B95DDA" w:rsidP="00B95DDA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B95DDA" w:rsidRPr="007663CF" w:rsidRDefault="00B95DDA" w:rsidP="00B95DDA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B95DDA" w:rsidRPr="007663CF" w:rsidRDefault="00B95DDA" w:rsidP="00B95DDA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Bibliografie:</w:t>
      </w:r>
    </w:p>
    <w:p w:rsidR="00B95DDA" w:rsidRPr="007663CF" w:rsidRDefault="00B95DDA" w:rsidP="00B95D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1. Nelson Textbook of Pediatrics, 19th Edition, By Robert M.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Kliegman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Bonita M.D., Stanton, Joseph St.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Geme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 xml:space="preserve">, Nina </w:t>
      </w:r>
      <w:proofErr w:type="spellStart"/>
      <w:r w:rsidRPr="007663CF">
        <w:rPr>
          <w:rFonts w:ascii="Times New Roman" w:eastAsia="Times New Roman" w:hAnsi="Times New Roman" w:cs="Times New Roman"/>
          <w:sz w:val="20"/>
          <w:szCs w:val="20"/>
        </w:rPr>
        <w:t>Schor</w:t>
      </w:r>
      <w:proofErr w:type="spellEnd"/>
      <w:r w:rsidRPr="007663CF">
        <w:rPr>
          <w:rFonts w:ascii="Times New Roman" w:eastAsia="Times New Roman" w:hAnsi="Times New Roman" w:cs="Times New Roman"/>
          <w:sz w:val="20"/>
          <w:szCs w:val="20"/>
        </w:rPr>
        <w:t>, and Richard E. Behrman, ISBN: 978-1-4377-0755-7, 2015</w:t>
      </w:r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7663CF">
        <w:rPr>
          <w:rFonts w:ascii="Times New Roman" w:eastAsia="Times New Roman" w:hAnsi="Times New Roman" w:cs="Times New Roman"/>
          <w:sz w:val="20"/>
          <w:szCs w:val="20"/>
          <w:lang w:val="de-DE"/>
        </w:rPr>
        <w:t>2. Esentialul in pediatrie, Eugen Ciofu, Carmen Ciofu, Editura Medicală Almatea, Bucuresti, 2002</w:t>
      </w:r>
      <w:r w:rsidRPr="007663CF">
        <w:rPr>
          <w:rFonts w:ascii="Times New Roman" w:eastAsia="Times New Roman" w:hAnsi="Times New Roman" w:cs="Times New Roman"/>
          <w:sz w:val="20"/>
          <w:szCs w:val="20"/>
          <w:lang w:val="de-DE"/>
        </w:rPr>
        <w:br/>
        <w:t>3. Compendiu de Pediatrie, Editia a 3-a, prof.dr.Adrian Georgescu, prof.dr.Ioana Alina-Anca, ISBN 973-571-946-3, Editura ALL, Bucuresti, 2010</w:t>
      </w:r>
      <w:r w:rsidRPr="007663CF">
        <w:rPr>
          <w:rFonts w:ascii="Times New Roman" w:eastAsia="Times New Roman" w:hAnsi="Times New Roman" w:cs="Times New Roman"/>
          <w:sz w:val="20"/>
          <w:szCs w:val="20"/>
          <w:lang w:val="de-DE"/>
        </w:rPr>
        <w:br/>
        <w:t>4. Curs de neurologie pediatrica, Doina Anca</w:t>
      </w:r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 xml:space="preserve"> </w:t>
      </w:r>
      <w:r w:rsidRPr="007663CF">
        <w:rPr>
          <w:rFonts w:ascii="Times New Roman" w:eastAsia="Times New Roman" w:hAnsi="Times New Roman" w:cs="Times New Roman"/>
          <w:sz w:val="20"/>
          <w:szCs w:val="20"/>
          <w:lang w:val="de-DE"/>
        </w:rPr>
        <w:t>Plesca, Dimitrie Dragomir, Raluca Teleanu</w:t>
      </w:r>
      <w:r w:rsidRPr="007663CF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 xml:space="preserve">, </w:t>
      </w:r>
      <w:r w:rsidRPr="007663CF">
        <w:rPr>
          <w:rFonts w:ascii="Times New Roman" w:eastAsia="Times New Roman" w:hAnsi="Times New Roman" w:cs="Times New Roman"/>
          <w:sz w:val="20"/>
          <w:szCs w:val="20"/>
          <w:lang w:val="de-DE"/>
        </w:rPr>
        <w:t>prima editie, Editura BREN, 2005</w:t>
      </w:r>
    </w:p>
    <w:p w:rsidR="00B765C9" w:rsidRDefault="00B765C9"/>
    <w:sectPr w:rsidR="00B765C9" w:rsidSect="00B765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DDA"/>
    <w:rsid w:val="00B765C9"/>
    <w:rsid w:val="00B9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DA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2016-10-19T21:11:00Z</dcterms:created>
  <dcterms:modified xsi:type="dcterms:W3CDTF">2016-10-19T21:11:00Z</dcterms:modified>
</cp:coreProperties>
</file>