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B0" w:rsidRDefault="002C0474" w:rsidP="00EA16B0">
      <w:pPr>
        <w:pStyle w:val="DefaultText"/>
        <w:ind w:firstLine="720"/>
        <w:jc w:val="center"/>
        <w:rPr>
          <w:b/>
          <w:szCs w:val="24"/>
          <w:lang w:val="it-IT"/>
        </w:rPr>
      </w:pPr>
      <w:r w:rsidRPr="00EA16B0">
        <w:rPr>
          <w:b/>
          <w:szCs w:val="24"/>
          <w:lang w:val="it-IT"/>
        </w:rPr>
        <w:t>TEMATICA</w:t>
      </w:r>
      <w:r>
        <w:rPr>
          <w:b/>
          <w:szCs w:val="24"/>
          <w:lang w:val="it-IT"/>
        </w:rPr>
        <w:t xml:space="preserve"> CONCURSULUI PENTRU OCUPAREA POSTULUI DE PROFESOR, POZIŢIA 1, LA DISCIPLINA DE FARMACOGNOZIE, FITOCHIMIE ŞI FITOTERAPIE </w:t>
      </w:r>
    </w:p>
    <w:p w:rsidR="00EA16B0" w:rsidRDefault="00EA16B0" w:rsidP="00EA16B0">
      <w:pPr>
        <w:pStyle w:val="DefaultText"/>
        <w:ind w:firstLine="720"/>
        <w:jc w:val="center"/>
        <w:rPr>
          <w:szCs w:val="24"/>
          <w:lang w:val="it-IT"/>
        </w:rPr>
      </w:pPr>
    </w:p>
    <w:p w:rsidR="00270F4E" w:rsidRDefault="00270F4E" w:rsidP="00270F4E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it-IT"/>
        </w:rPr>
        <w:t>Glucide şi polioli - generalităţi şi produse</w:t>
      </w:r>
      <w:r>
        <w:rPr>
          <w:szCs w:val="24"/>
          <w:lang w:val="it-IT"/>
        </w:rPr>
        <w:t xml:space="preserve"> </w:t>
      </w:r>
      <w:r w:rsidR="002C0474">
        <w:rPr>
          <w:szCs w:val="24"/>
          <w:lang w:val="it-IT"/>
        </w:rPr>
        <w:t xml:space="preserve">aferente </w:t>
      </w:r>
      <w:r>
        <w:rPr>
          <w:szCs w:val="24"/>
          <w:lang w:val="it-IT"/>
        </w:rPr>
        <w:t>(compoziţie chimică, acţiune, întrebuinţări, mod de administrare, preparate farmaceutice).</w:t>
      </w:r>
    </w:p>
    <w:p w:rsidR="00270F4E" w:rsidRPr="006A57AE" w:rsidRDefault="00270F4E" w:rsidP="00270F4E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it-IT"/>
        </w:rPr>
        <w:t xml:space="preserve">Poliholozide omogene şi mixte - generalităţi </w:t>
      </w:r>
      <w:r w:rsidRPr="006A57AE">
        <w:rPr>
          <w:szCs w:val="24"/>
          <w:lang w:val="ro-RO"/>
        </w:rPr>
        <w:t>şi</w:t>
      </w:r>
      <w:r w:rsidRPr="006A57AE">
        <w:rPr>
          <w:szCs w:val="24"/>
          <w:lang w:val="it-IT"/>
        </w:rPr>
        <w:t xml:space="preserve"> produse vegetale</w:t>
      </w:r>
      <w:r>
        <w:rPr>
          <w:szCs w:val="24"/>
          <w:lang w:val="it-IT"/>
        </w:rPr>
        <w:t xml:space="preserve"> </w:t>
      </w:r>
      <w:r w:rsidR="002C0474">
        <w:rPr>
          <w:szCs w:val="24"/>
          <w:lang w:val="it-IT"/>
        </w:rPr>
        <w:t xml:space="preserve">aferente </w:t>
      </w:r>
      <w:r>
        <w:rPr>
          <w:szCs w:val="24"/>
          <w:lang w:val="it-IT"/>
        </w:rPr>
        <w:t>(compoziţie chimică, acţiune, întrebuinţări, mod de administrare, preparate farmaceutice).</w:t>
      </w:r>
      <w:r w:rsidR="00EA16B0">
        <w:rPr>
          <w:szCs w:val="24"/>
          <w:lang w:val="it-IT"/>
        </w:rPr>
        <w:t xml:space="preserve"> </w:t>
      </w:r>
      <w:r w:rsidRPr="006A57AE">
        <w:rPr>
          <w:szCs w:val="24"/>
          <w:lang w:val="it-IT"/>
        </w:rPr>
        <w:t>Poliholozide imunomodulatoare.</w:t>
      </w:r>
    </w:p>
    <w:p w:rsidR="00270F4E" w:rsidRDefault="00270F4E" w:rsidP="00270F4E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it-IT"/>
        </w:rPr>
        <w:t>Heterozide fenolice de tip  C</w:t>
      </w:r>
      <w:r w:rsidRPr="006A57AE">
        <w:rPr>
          <w:szCs w:val="24"/>
          <w:vertAlign w:val="subscript"/>
          <w:lang w:val="it-IT"/>
        </w:rPr>
        <w:t>6</w:t>
      </w:r>
      <w:r w:rsidR="002C0474">
        <w:rPr>
          <w:szCs w:val="24"/>
          <w:lang w:val="it-IT"/>
        </w:rPr>
        <w:t xml:space="preserve">, </w:t>
      </w:r>
      <w:r w:rsidRPr="006A57AE">
        <w:rPr>
          <w:szCs w:val="24"/>
          <w:lang w:val="it-IT"/>
        </w:rPr>
        <w:t>C</w:t>
      </w:r>
      <w:r w:rsidRPr="006A57AE">
        <w:rPr>
          <w:szCs w:val="24"/>
          <w:vertAlign w:val="subscript"/>
          <w:lang w:val="it-IT"/>
        </w:rPr>
        <w:t>6</w:t>
      </w:r>
      <w:r w:rsidRPr="006A57AE">
        <w:rPr>
          <w:szCs w:val="24"/>
          <w:lang w:val="it-IT"/>
        </w:rPr>
        <w:t>–C</w:t>
      </w:r>
      <w:r w:rsidRPr="006A57AE">
        <w:rPr>
          <w:szCs w:val="24"/>
          <w:vertAlign w:val="subscript"/>
          <w:lang w:val="it-IT"/>
        </w:rPr>
        <w:t>1</w:t>
      </w:r>
      <w:r w:rsidR="002C0474">
        <w:rPr>
          <w:szCs w:val="24"/>
          <w:lang w:val="it-IT"/>
        </w:rPr>
        <w:t xml:space="preserve">, </w:t>
      </w:r>
      <w:r w:rsidRPr="006A57AE">
        <w:rPr>
          <w:szCs w:val="24"/>
          <w:lang w:val="it-IT"/>
        </w:rPr>
        <w:t>C</w:t>
      </w:r>
      <w:r w:rsidRPr="006A57AE">
        <w:rPr>
          <w:szCs w:val="24"/>
          <w:vertAlign w:val="subscript"/>
          <w:lang w:val="it-IT"/>
        </w:rPr>
        <w:t>6</w:t>
      </w:r>
      <w:r w:rsidRPr="006A57AE">
        <w:rPr>
          <w:szCs w:val="24"/>
          <w:lang w:val="it-IT"/>
        </w:rPr>
        <w:t>–C</w:t>
      </w:r>
      <w:r w:rsidRPr="006A57AE">
        <w:rPr>
          <w:szCs w:val="24"/>
          <w:vertAlign w:val="subscript"/>
          <w:lang w:val="it-IT"/>
        </w:rPr>
        <w:t>3</w:t>
      </w:r>
      <w:r w:rsidRPr="006A57AE">
        <w:rPr>
          <w:szCs w:val="24"/>
          <w:lang w:val="it-IT"/>
        </w:rPr>
        <w:t xml:space="preserve"> (APFC</w:t>
      </w:r>
      <w:r w:rsidR="002C0474">
        <w:rPr>
          <w:szCs w:val="24"/>
          <w:lang w:val="it-IT"/>
        </w:rPr>
        <w:t>, cumarine, furanocromone, lignani</w:t>
      </w:r>
      <w:r w:rsidRPr="006A57AE">
        <w:rPr>
          <w:szCs w:val="24"/>
          <w:lang w:val="it-IT"/>
        </w:rPr>
        <w:t xml:space="preserve">) - generalităţi şi produse vegetale </w:t>
      </w:r>
      <w:r w:rsidR="002C0474">
        <w:rPr>
          <w:szCs w:val="24"/>
          <w:lang w:val="it-IT"/>
        </w:rPr>
        <w:t xml:space="preserve">aferente </w:t>
      </w:r>
      <w:r>
        <w:rPr>
          <w:szCs w:val="24"/>
          <w:lang w:val="it-IT"/>
        </w:rPr>
        <w:t>(compoziţie chimică, acţiune, întrebuinţări, mod de administrare, preparate farmaceutice).</w:t>
      </w:r>
    </w:p>
    <w:p w:rsidR="00270F4E" w:rsidRPr="006A57AE" w:rsidRDefault="002C0474" w:rsidP="00270F4E">
      <w:pPr>
        <w:pStyle w:val="DefaultText"/>
        <w:ind w:firstLine="720"/>
        <w:jc w:val="both"/>
        <w:rPr>
          <w:szCs w:val="24"/>
          <w:lang w:val="it-IT"/>
        </w:rPr>
      </w:pPr>
      <w:r>
        <w:rPr>
          <w:szCs w:val="24"/>
          <w:lang w:val="it-IT"/>
        </w:rPr>
        <w:t>Flavonoide (f</w:t>
      </w:r>
      <w:r w:rsidR="00270F4E" w:rsidRPr="006A57AE">
        <w:rPr>
          <w:szCs w:val="24"/>
          <w:lang w:val="it-IT"/>
        </w:rPr>
        <w:t>lavone</w:t>
      </w:r>
      <w:r>
        <w:rPr>
          <w:szCs w:val="24"/>
          <w:lang w:val="it-IT"/>
        </w:rPr>
        <w:t>, i</w:t>
      </w:r>
      <w:r w:rsidRPr="006A57AE">
        <w:rPr>
          <w:szCs w:val="24"/>
          <w:lang w:val="it-IT"/>
        </w:rPr>
        <w:t>zoflavone</w:t>
      </w:r>
      <w:r>
        <w:rPr>
          <w:szCs w:val="24"/>
          <w:lang w:val="it-IT"/>
        </w:rPr>
        <w:t>, c</w:t>
      </w:r>
      <w:r w:rsidRPr="006A57AE">
        <w:rPr>
          <w:szCs w:val="24"/>
          <w:lang w:val="it-IT"/>
        </w:rPr>
        <w:t>itroflavonoide</w:t>
      </w:r>
      <w:r>
        <w:rPr>
          <w:szCs w:val="24"/>
          <w:lang w:val="it-IT"/>
        </w:rPr>
        <w:t>, antociani, proantociani, taninuri)</w:t>
      </w:r>
      <w:r w:rsidR="00270F4E" w:rsidRPr="006A57AE">
        <w:rPr>
          <w:szCs w:val="24"/>
          <w:lang w:val="it-IT"/>
        </w:rPr>
        <w:t xml:space="preserve"> - generalităţi şi produse vegetale</w:t>
      </w:r>
      <w:r w:rsidR="00270F4E">
        <w:rPr>
          <w:szCs w:val="24"/>
          <w:lang w:val="it-IT"/>
        </w:rPr>
        <w:t xml:space="preserve"> </w:t>
      </w:r>
      <w:r>
        <w:rPr>
          <w:szCs w:val="24"/>
          <w:lang w:val="it-IT"/>
        </w:rPr>
        <w:t xml:space="preserve">aferente </w:t>
      </w:r>
      <w:r w:rsidR="00270F4E">
        <w:rPr>
          <w:szCs w:val="24"/>
          <w:lang w:val="it-IT"/>
        </w:rPr>
        <w:t>(compoziţie chimică, acţiune, întrebuinţări, mod de administrare, preparate farmaceutice).</w:t>
      </w:r>
      <w:r w:rsidR="00EA16B0">
        <w:rPr>
          <w:szCs w:val="24"/>
          <w:lang w:val="it-IT"/>
        </w:rPr>
        <w:t xml:space="preserve"> </w:t>
      </w:r>
      <w:r w:rsidR="00270F4E" w:rsidRPr="006A57AE">
        <w:rPr>
          <w:szCs w:val="24"/>
          <w:lang w:val="it-IT"/>
        </w:rPr>
        <w:t xml:space="preserve"> .</w:t>
      </w:r>
    </w:p>
    <w:p w:rsidR="00270F4E" w:rsidRDefault="002C0474" w:rsidP="00270F4E">
      <w:pPr>
        <w:pStyle w:val="DefaultText"/>
        <w:ind w:firstLine="720"/>
        <w:jc w:val="both"/>
        <w:rPr>
          <w:szCs w:val="24"/>
          <w:lang w:val="it-IT"/>
        </w:rPr>
      </w:pPr>
      <w:r>
        <w:rPr>
          <w:szCs w:val="24"/>
          <w:lang w:val="it-IT"/>
        </w:rPr>
        <w:t>Chinone vegetale (n</w:t>
      </w:r>
      <w:r w:rsidR="00270F4E" w:rsidRPr="006A57AE">
        <w:rPr>
          <w:szCs w:val="24"/>
          <w:lang w:val="it-IT"/>
        </w:rPr>
        <w:t>aft</w:t>
      </w:r>
      <w:r>
        <w:rPr>
          <w:szCs w:val="24"/>
          <w:lang w:val="it-IT"/>
        </w:rPr>
        <w:t>ochinone, a</w:t>
      </w:r>
      <w:r w:rsidR="00270F4E" w:rsidRPr="006A57AE">
        <w:rPr>
          <w:szCs w:val="24"/>
          <w:lang w:val="it-IT"/>
        </w:rPr>
        <w:t>ntracenozide</w:t>
      </w:r>
      <w:r>
        <w:rPr>
          <w:szCs w:val="24"/>
          <w:lang w:val="it-IT"/>
        </w:rPr>
        <w:t>, n</w:t>
      </w:r>
      <w:r w:rsidR="00270F4E" w:rsidRPr="006A57AE">
        <w:rPr>
          <w:szCs w:val="24"/>
          <w:lang w:val="it-IT"/>
        </w:rPr>
        <w:t>aftodiantrone</w:t>
      </w:r>
      <w:r>
        <w:rPr>
          <w:szCs w:val="24"/>
          <w:lang w:val="it-IT"/>
        </w:rPr>
        <w:t>)</w:t>
      </w:r>
      <w:r w:rsidR="00270F4E" w:rsidRPr="006A57AE">
        <w:rPr>
          <w:szCs w:val="24"/>
          <w:lang w:val="it-IT"/>
        </w:rPr>
        <w:t xml:space="preserve"> -</w:t>
      </w:r>
      <w:r w:rsidR="00270F4E">
        <w:rPr>
          <w:szCs w:val="24"/>
          <w:lang w:val="it-IT"/>
        </w:rPr>
        <w:t xml:space="preserve"> generalităţi şi produse vegetale </w:t>
      </w:r>
      <w:r>
        <w:rPr>
          <w:szCs w:val="24"/>
          <w:lang w:val="it-IT"/>
        </w:rPr>
        <w:t xml:space="preserve">aferente </w:t>
      </w:r>
      <w:r w:rsidR="00270F4E">
        <w:rPr>
          <w:szCs w:val="24"/>
          <w:lang w:val="it-IT"/>
        </w:rPr>
        <w:t>(compoziţie chimică, acţiune, întrebuinţări, mod de administrare, preparate farmaceutice).</w:t>
      </w:r>
    </w:p>
    <w:p w:rsidR="00270F4E" w:rsidRDefault="00270F4E" w:rsidP="002C0474">
      <w:pPr>
        <w:pStyle w:val="DefaultText"/>
        <w:jc w:val="both"/>
        <w:rPr>
          <w:szCs w:val="24"/>
          <w:lang w:val="it-IT"/>
        </w:rPr>
      </w:pPr>
      <w:r w:rsidRPr="006A57AE">
        <w:rPr>
          <w:szCs w:val="24"/>
          <w:lang w:val="fr-FR"/>
        </w:rPr>
        <w:tab/>
      </w:r>
      <w:r>
        <w:rPr>
          <w:szCs w:val="24"/>
          <w:lang w:val="it-IT"/>
        </w:rPr>
        <w:t>Heterozide sterolice</w:t>
      </w:r>
      <w:r w:rsidR="002C0474">
        <w:rPr>
          <w:szCs w:val="24"/>
          <w:lang w:val="it-IT"/>
        </w:rPr>
        <w:t xml:space="preserve"> (f</w:t>
      </w:r>
      <w:r w:rsidRPr="006A57AE">
        <w:rPr>
          <w:szCs w:val="24"/>
          <w:lang w:val="it-IT"/>
        </w:rPr>
        <w:t>itosteroline</w:t>
      </w:r>
      <w:r w:rsidR="002C0474">
        <w:rPr>
          <w:szCs w:val="24"/>
          <w:lang w:val="it-IT"/>
        </w:rPr>
        <w:t>, heterozide digitanolice, h</w:t>
      </w:r>
      <w:r w:rsidRPr="006A57AE">
        <w:rPr>
          <w:szCs w:val="24"/>
          <w:lang w:val="it-IT"/>
        </w:rPr>
        <w:t>eterozide cardiotonice</w:t>
      </w:r>
      <w:r w:rsidR="002C0474">
        <w:rPr>
          <w:szCs w:val="24"/>
          <w:lang w:val="it-IT"/>
        </w:rPr>
        <w:t>, saponozide sterolice, w</w:t>
      </w:r>
      <w:r w:rsidR="002C0474" w:rsidRPr="006A57AE">
        <w:rPr>
          <w:szCs w:val="24"/>
          <w:lang w:val="it-IT"/>
        </w:rPr>
        <w:t>ithanolide</w:t>
      </w:r>
      <w:r w:rsidR="002C0474">
        <w:rPr>
          <w:szCs w:val="24"/>
          <w:lang w:val="it-IT"/>
        </w:rPr>
        <w:t>)</w:t>
      </w:r>
      <w:r w:rsidRPr="006A57AE">
        <w:rPr>
          <w:szCs w:val="24"/>
          <w:lang w:val="it-IT"/>
        </w:rPr>
        <w:t xml:space="preserve"> - generalităţi şi produse vegetale </w:t>
      </w:r>
      <w:r>
        <w:rPr>
          <w:szCs w:val="24"/>
          <w:lang w:val="it-IT"/>
        </w:rPr>
        <w:t xml:space="preserve">(compoziţie chimică, acţiune, întrebuinţări, mod de administrare, preparate farmaceutice). </w:t>
      </w:r>
    </w:p>
    <w:p w:rsidR="00270F4E" w:rsidRDefault="00270F4E" w:rsidP="00270F4E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it-IT"/>
        </w:rPr>
        <w:t xml:space="preserve">Saponozide triterpenice - generalităţi şi produse vegetale: </w:t>
      </w:r>
      <w:r>
        <w:rPr>
          <w:szCs w:val="24"/>
          <w:lang w:val="it-IT"/>
        </w:rPr>
        <w:t>(compoziţie chimică, acţiune, întrebuinţări, mod de administrare, preparate farmaceutice).</w:t>
      </w:r>
    </w:p>
    <w:p w:rsidR="00270F4E" w:rsidRDefault="002C0474" w:rsidP="00270F4E">
      <w:pPr>
        <w:pStyle w:val="DefaultText"/>
        <w:ind w:firstLine="720"/>
        <w:jc w:val="both"/>
        <w:rPr>
          <w:szCs w:val="24"/>
          <w:lang w:val="it-IT"/>
        </w:rPr>
      </w:pPr>
      <w:proofErr w:type="spellStart"/>
      <w:r>
        <w:rPr>
          <w:szCs w:val="24"/>
          <w:lang w:val="en-GB"/>
        </w:rPr>
        <w:t>Heterozide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cianogenetice</w:t>
      </w:r>
      <w:proofErr w:type="spellEnd"/>
      <w:r>
        <w:rPr>
          <w:szCs w:val="24"/>
          <w:lang w:val="en-GB"/>
        </w:rPr>
        <w:t>, t</w:t>
      </w:r>
      <w:proofErr w:type="spellStart"/>
      <w:r w:rsidRPr="006A57AE">
        <w:rPr>
          <w:szCs w:val="24"/>
        </w:rPr>
        <w:t>ioheterozide</w:t>
      </w:r>
      <w:proofErr w:type="spellEnd"/>
      <w:r w:rsidRPr="006A57AE">
        <w:rPr>
          <w:szCs w:val="24"/>
        </w:rPr>
        <w:t xml:space="preserve"> (</w:t>
      </w:r>
      <w:proofErr w:type="spellStart"/>
      <w:r w:rsidRPr="006A57AE">
        <w:rPr>
          <w:szCs w:val="24"/>
        </w:rPr>
        <w:t>glucosinolate</w:t>
      </w:r>
      <w:proofErr w:type="spellEnd"/>
      <w:proofErr w:type="gramStart"/>
      <w:r w:rsidRPr="006A57AE">
        <w:rPr>
          <w:szCs w:val="24"/>
        </w:rPr>
        <w:t xml:space="preserve">) </w:t>
      </w:r>
      <w:r w:rsidR="00270F4E" w:rsidRPr="006A57AE">
        <w:rPr>
          <w:szCs w:val="24"/>
          <w:lang w:val="en-GB"/>
        </w:rPr>
        <w:t xml:space="preserve"> -</w:t>
      </w:r>
      <w:proofErr w:type="gramEnd"/>
      <w:r w:rsidR="00270F4E" w:rsidRPr="006A57AE">
        <w:rPr>
          <w:szCs w:val="24"/>
          <w:lang w:val="en-GB"/>
        </w:rPr>
        <w:t xml:space="preserve"> </w:t>
      </w:r>
      <w:proofErr w:type="spellStart"/>
      <w:r w:rsidR="00270F4E" w:rsidRPr="006A57AE">
        <w:rPr>
          <w:szCs w:val="24"/>
          <w:lang w:val="en-GB"/>
        </w:rPr>
        <w:t>generalităţi</w:t>
      </w:r>
      <w:proofErr w:type="spellEnd"/>
      <w:r w:rsidR="00270F4E" w:rsidRPr="006A57AE">
        <w:rPr>
          <w:szCs w:val="24"/>
          <w:lang w:val="en-GB"/>
        </w:rPr>
        <w:t xml:space="preserve"> </w:t>
      </w:r>
      <w:proofErr w:type="spellStart"/>
      <w:r w:rsidR="00270F4E" w:rsidRPr="006A57AE">
        <w:rPr>
          <w:szCs w:val="24"/>
          <w:lang w:val="en-GB"/>
        </w:rPr>
        <w:t>şi</w:t>
      </w:r>
      <w:proofErr w:type="spellEnd"/>
      <w:r w:rsidR="00270F4E" w:rsidRPr="006A57AE">
        <w:rPr>
          <w:szCs w:val="24"/>
          <w:lang w:val="en-GB"/>
        </w:rPr>
        <w:t xml:space="preserve"> </w:t>
      </w:r>
      <w:proofErr w:type="spellStart"/>
      <w:r w:rsidR="00270F4E" w:rsidRPr="006A57AE">
        <w:rPr>
          <w:szCs w:val="24"/>
          <w:lang w:val="en-GB"/>
        </w:rPr>
        <w:t>produse</w:t>
      </w:r>
      <w:proofErr w:type="spellEnd"/>
      <w:r w:rsidR="00270F4E" w:rsidRPr="006A57AE">
        <w:rPr>
          <w:szCs w:val="24"/>
          <w:lang w:val="en-GB"/>
        </w:rPr>
        <w:t xml:space="preserve"> </w:t>
      </w:r>
      <w:proofErr w:type="spellStart"/>
      <w:r w:rsidR="00270F4E" w:rsidRPr="006A57AE">
        <w:rPr>
          <w:szCs w:val="24"/>
          <w:lang w:val="en-GB"/>
        </w:rPr>
        <w:t>vegetale</w:t>
      </w:r>
      <w:proofErr w:type="spellEnd"/>
      <w:r w:rsidR="00270F4E" w:rsidRPr="006A57AE">
        <w:rPr>
          <w:szCs w:val="24"/>
          <w:lang w:val="en-GB"/>
        </w:rPr>
        <w:t xml:space="preserve"> </w:t>
      </w:r>
      <w:r w:rsidR="00270F4E">
        <w:rPr>
          <w:szCs w:val="24"/>
          <w:lang w:val="it-IT"/>
        </w:rPr>
        <w:t>(compoziţie chimică, acţiune, întrebuinţări, mod de administrare, preparate farmaceutice).</w:t>
      </w:r>
    </w:p>
    <w:p w:rsidR="00000000" w:rsidRDefault="00270F4E" w:rsidP="00283D35">
      <w:pPr>
        <w:pStyle w:val="DefaultText"/>
        <w:ind w:firstLine="720"/>
        <w:jc w:val="both"/>
        <w:rPr>
          <w:szCs w:val="24"/>
        </w:rPr>
      </w:pPr>
      <w:proofErr w:type="spellStart"/>
      <w:r w:rsidRPr="006A57AE">
        <w:rPr>
          <w:szCs w:val="24"/>
        </w:rPr>
        <w:t>Lipide</w:t>
      </w:r>
      <w:proofErr w:type="spellEnd"/>
      <w:r w:rsidRPr="006A57AE">
        <w:rPr>
          <w:szCs w:val="24"/>
        </w:rPr>
        <w:t xml:space="preserve"> - </w:t>
      </w:r>
      <w:proofErr w:type="spellStart"/>
      <w:r w:rsidRPr="006A57AE">
        <w:rPr>
          <w:szCs w:val="24"/>
        </w:rPr>
        <w:t>generalităţi</w:t>
      </w:r>
      <w:proofErr w:type="spellEnd"/>
      <w:r w:rsidRPr="006A57AE">
        <w:rPr>
          <w:szCs w:val="24"/>
        </w:rPr>
        <w:t xml:space="preserve">, </w:t>
      </w:r>
      <w:proofErr w:type="spellStart"/>
      <w:r w:rsidRPr="006A57AE">
        <w:rPr>
          <w:szCs w:val="24"/>
        </w:rPr>
        <w:t>produse</w:t>
      </w:r>
      <w:proofErr w:type="spellEnd"/>
      <w:r w:rsidRPr="006A57AE">
        <w:rPr>
          <w:szCs w:val="24"/>
        </w:rPr>
        <w:t xml:space="preserve"> </w:t>
      </w:r>
      <w:proofErr w:type="spellStart"/>
      <w:r w:rsidRPr="006A57AE">
        <w:rPr>
          <w:szCs w:val="24"/>
        </w:rPr>
        <w:t>vegetale</w:t>
      </w:r>
      <w:proofErr w:type="spellEnd"/>
      <w:r w:rsidRPr="006A57AE">
        <w:rPr>
          <w:szCs w:val="24"/>
        </w:rPr>
        <w:t xml:space="preserve"> </w:t>
      </w:r>
      <w:proofErr w:type="spellStart"/>
      <w:r w:rsidRPr="006A57AE">
        <w:rPr>
          <w:szCs w:val="24"/>
        </w:rPr>
        <w:t>şi</w:t>
      </w:r>
      <w:proofErr w:type="spellEnd"/>
      <w:r w:rsidRPr="006A57AE">
        <w:rPr>
          <w:szCs w:val="24"/>
        </w:rPr>
        <w:t xml:space="preserve"> </w:t>
      </w:r>
      <w:proofErr w:type="spellStart"/>
      <w:r w:rsidRPr="006A57AE">
        <w:rPr>
          <w:szCs w:val="24"/>
        </w:rPr>
        <w:t>animale</w:t>
      </w:r>
      <w:proofErr w:type="spellEnd"/>
      <w:r w:rsidR="00124899">
        <w:rPr>
          <w:szCs w:val="24"/>
        </w:rPr>
        <w:t>.</w:t>
      </w:r>
    </w:p>
    <w:p w:rsidR="007516BE" w:rsidRDefault="002C0474" w:rsidP="007516BE">
      <w:pPr>
        <w:pStyle w:val="DefaultText"/>
        <w:ind w:firstLine="720"/>
        <w:jc w:val="both"/>
        <w:rPr>
          <w:szCs w:val="24"/>
          <w:lang w:val="it-IT"/>
        </w:rPr>
      </w:pPr>
      <w:r>
        <w:rPr>
          <w:szCs w:val="24"/>
          <w:lang w:val="ro-RO"/>
        </w:rPr>
        <w:t xml:space="preserve">Monoterpene </w:t>
      </w:r>
      <w:r w:rsidR="0098106A">
        <w:rPr>
          <w:szCs w:val="24"/>
          <w:lang w:val="ro-RO"/>
        </w:rPr>
        <w:t xml:space="preserve">din uleiurile volatile </w:t>
      </w:r>
      <w:r>
        <w:rPr>
          <w:szCs w:val="24"/>
          <w:lang w:val="ro-RO"/>
        </w:rPr>
        <w:t>(h</w:t>
      </w:r>
      <w:r w:rsidR="00124899" w:rsidRPr="006A57AE">
        <w:rPr>
          <w:szCs w:val="24"/>
          <w:lang w:val="ro-RO"/>
        </w:rPr>
        <w:t>idrocarburi</w:t>
      </w:r>
      <w:r>
        <w:rPr>
          <w:szCs w:val="24"/>
          <w:lang w:val="ro-RO"/>
        </w:rPr>
        <w:t xml:space="preserve">, alcooli, fenoli, aldehide, cetone, oxizi şi peroxizi) </w:t>
      </w:r>
      <w:r w:rsidR="00124899" w:rsidRPr="006A57AE">
        <w:rPr>
          <w:szCs w:val="24"/>
          <w:lang w:val="ro-RO"/>
        </w:rPr>
        <w:t>- ge</w:t>
      </w:r>
      <w:r>
        <w:rPr>
          <w:szCs w:val="24"/>
          <w:lang w:val="ro-RO"/>
        </w:rPr>
        <w:t xml:space="preserve">neralităţi, produse vegetale şi </w:t>
      </w:r>
      <w:r w:rsidR="00124899" w:rsidRPr="006A57AE">
        <w:rPr>
          <w:szCs w:val="24"/>
          <w:lang w:val="ro-RO"/>
        </w:rPr>
        <w:t>uleiuri</w:t>
      </w:r>
      <w:r>
        <w:rPr>
          <w:szCs w:val="24"/>
          <w:lang w:val="ro-RO"/>
        </w:rPr>
        <w:t xml:space="preserve"> volatile aferente</w:t>
      </w:r>
      <w:r w:rsidR="00124899" w:rsidRPr="006A57AE">
        <w:rPr>
          <w:szCs w:val="24"/>
          <w:lang w:val="ro-RO"/>
        </w:rPr>
        <w:t xml:space="preserve">: </w:t>
      </w:r>
      <w:r w:rsidR="007516BE">
        <w:rPr>
          <w:szCs w:val="24"/>
          <w:lang w:val="it-IT"/>
        </w:rPr>
        <w:t>(compoziţie chimică, acţiune, întrebuinţări, mod de administrare, preparate farmaceutice).</w:t>
      </w:r>
    </w:p>
    <w:p w:rsidR="00124899" w:rsidRPr="0098106A" w:rsidRDefault="0098106A" w:rsidP="0098106A">
      <w:pPr>
        <w:pStyle w:val="DefaultText"/>
        <w:ind w:firstLine="720"/>
        <w:jc w:val="both"/>
        <w:rPr>
          <w:szCs w:val="24"/>
          <w:lang w:val="it-IT"/>
        </w:rPr>
      </w:pPr>
      <w:r>
        <w:rPr>
          <w:szCs w:val="24"/>
          <w:lang w:val="ro-RO"/>
        </w:rPr>
        <w:t>Sesquiterpene din uleiurile volatile (h</w:t>
      </w:r>
      <w:r w:rsidRPr="006A57AE">
        <w:rPr>
          <w:szCs w:val="24"/>
          <w:lang w:val="ro-RO"/>
        </w:rPr>
        <w:t>idrocarburi</w:t>
      </w:r>
      <w:r>
        <w:rPr>
          <w:szCs w:val="24"/>
          <w:lang w:val="ro-RO"/>
        </w:rPr>
        <w:t>, alcooli, cetone, oxizi şi peroxizi, lactone )</w:t>
      </w:r>
      <w:r w:rsidR="00124899" w:rsidRPr="006A57AE">
        <w:rPr>
          <w:szCs w:val="24"/>
          <w:lang w:val="ro-RO"/>
        </w:rPr>
        <w:t xml:space="preserve"> - generalităţ</w:t>
      </w:r>
      <w:r w:rsidR="00AC1F3D">
        <w:rPr>
          <w:szCs w:val="24"/>
          <w:lang w:val="ro-RO"/>
        </w:rPr>
        <w:t xml:space="preserve">i, produse vegetale şi uleiuri </w:t>
      </w:r>
      <w:r w:rsidR="00AC1F3D">
        <w:rPr>
          <w:szCs w:val="24"/>
          <w:lang w:val="it-IT"/>
        </w:rPr>
        <w:t>(compoziţie chimică, acţiune, întrebuinţări, mod de administrare, preparate farmaceutice).</w:t>
      </w:r>
      <w:r>
        <w:rPr>
          <w:szCs w:val="24"/>
          <w:lang w:val="it-IT"/>
        </w:rPr>
        <w:t xml:space="preserve"> </w:t>
      </w:r>
      <w:r w:rsidR="00124899" w:rsidRPr="006A57AE">
        <w:rPr>
          <w:color w:val="000000"/>
          <w:szCs w:val="24"/>
          <w:lang w:val="ro-RO"/>
        </w:rPr>
        <w:t>Lactone alergizante.</w:t>
      </w:r>
      <w:r w:rsidR="00124899" w:rsidRPr="006A57AE">
        <w:rPr>
          <w:szCs w:val="24"/>
          <w:lang w:val="ro-RO"/>
        </w:rPr>
        <w:t xml:space="preserve"> </w:t>
      </w:r>
    </w:p>
    <w:p w:rsidR="00AC1F3D" w:rsidRDefault="0098106A" w:rsidP="00AC1F3D">
      <w:pPr>
        <w:pStyle w:val="DefaultText"/>
        <w:ind w:firstLine="720"/>
        <w:jc w:val="both"/>
        <w:rPr>
          <w:szCs w:val="24"/>
          <w:lang w:val="it-IT"/>
        </w:rPr>
      </w:pPr>
      <w:r>
        <w:rPr>
          <w:szCs w:val="24"/>
          <w:lang w:val="ro-RO"/>
        </w:rPr>
        <w:t>Compuşi aromatici (f</w:t>
      </w:r>
      <w:r w:rsidRPr="006A57AE">
        <w:rPr>
          <w:szCs w:val="24"/>
          <w:lang w:val="ro-RO"/>
        </w:rPr>
        <w:t>enol metil-eteri şi eter-oxizi fenolici</w:t>
      </w:r>
      <w:r>
        <w:rPr>
          <w:szCs w:val="24"/>
          <w:lang w:val="ro-RO"/>
        </w:rPr>
        <w:t>,</w:t>
      </w:r>
      <w:r w:rsidRPr="006A57AE">
        <w:rPr>
          <w:szCs w:val="24"/>
          <w:lang w:val="ro-RO"/>
        </w:rPr>
        <w:t xml:space="preserve"> </w:t>
      </w:r>
      <w:r>
        <w:rPr>
          <w:szCs w:val="24"/>
          <w:lang w:val="ro-RO"/>
        </w:rPr>
        <w:t>a</w:t>
      </w:r>
      <w:r w:rsidRPr="006A57AE">
        <w:rPr>
          <w:szCs w:val="24"/>
          <w:lang w:val="ro-RO"/>
        </w:rPr>
        <w:t>ldehide, acizi şi esteri aromatici</w:t>
      </w:r>
      <w:r>
        <w:rPr>
          <w:szCs w:val="24"/>
          <w:lang w:val="ro-RO"/>
        </w:rPr>
        <w:t>, ftalide)</w:t>
      </w:r>
      <w:r w:rsidRPr="006A57AE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şi sulfuraţi din uleiurile volatile </w:t>
      </w:r>
      <w:r w:rsidR="00124899" w:rsidRPr="006A57AE">
        <w:rPr>
          <w:szCs w:val="24"/>
          <w:lang w:val="ro-RO"/>
        </w:rPr>
        <w:t xml:space="preserve">- generalităţi, produse vegetale şi uleiuri </w:t>
      </w:r>
      <w:r w:rsidR="00AC1F3D">
        <w:rPr>
          <w:szCs w:val="24"/>
          <w:lang w:val="it-IT"/>
        </w:rPr>
        <w:t>(compoziţie chimică, acţiune, întrebuinţări, mod de administrare, preparate farmaceutice).</w:t>
      </w:r>
    </w:p>
    <w:p w:rsidR="00AC1F3D" w:rsidRDefault="00124899" w:rsidP="00AC1F3D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ro-RO"/>
        </w:rPr>
        <w:t>Rezine -</w:t>
      </w:r>
      <w:r w:rsidR="00AC1F3D">
        <w:rPr>
          <w:szCs w:val="24"/>
          <w:lang w:val="ro-RO"/>
        </w:rPr>
        <w:t xml:space="preserve"> generalităţi şi produse</w:t>
      </w:r>
      <w:r w:rsidRPr="006A57AE">
        <w:rPr>
          <w:szCs w:val="24"/>
          <w:lang w:val="ro-RO"/>
        </w:rPr>
        <w:t xml:space="preserve"> </w:t>
      </w:r>
      <w:r w:rsidR="00AC1F3D">
        <w:rPr>
          <w:szCs w:val="24"/>
          <w:lang w:val="it-IT"/>
        </w:rPr>
        <w:t>(compoziţie chimică, acţiune, întrebuinţări, mod de administrare, preparate farmaceutice).</w:t>
      </w:r>
    </w:p>
    <w:p w:rsidR="00AC1F3D" w:rsidRDefault="00124899" w:rsidP="00AC1F3D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ro-RO"/>
        </w:rPr>
        <w:t>Iridoide</w:t>
      </w:r>
      <w:r w:rsidR="0098106A">
        <w:rPr>
          <w:szCs w:val="24"/>
          <w:lang w:val="ro-RO"/>
        </w:rPr>
        <w:t>, principii amare</w:t>
      </w:r>
      <w:r w:rsidRPr="006A57AE">
        <w:rPr>
          <w:b/>
          <w:szCs w:val="24"/>
          <w:lang w:val="ro-RO"/>
        </w:rPr>
        <w:t xml:space="preserve"> - </w:t>
      </w:r>
      <w:r w:rsidRPr="006A57AE">
        <w:rPr>
          <w:szCs w:val="24"/>
          <w:lang w:val="ro-RO"/>
        </w:rPr>
        <w:t>ge</w:t>
      </w:r>
      <w:r w:rsidR="00AC1F3D">
        <w:rPr>
          <w:szCs w:val="24"/>
          <w:lang w:val="ro-RO"/>
        </w:rPr>
        <w:t xml:space="preserve">neralităţi şi produse vegetale </w:t>
      </w:r>
      <w:r w:rsidR="00AC1F3D">
        <w:rPr>
          <w:szCs w:val="24"/>
          <w:lang w:val="it-IT"/>
        </w:rPr>
        <w:t>(compoziţie chimică, acţiune, întrebuinţări, mod de administrare, preparate farmaceutice).</w:t>
      </w:r>
    </w:p>
    <w:p w:rsidR="00124899" w:rsidRPr="00AC1F3D" w:rsidRDefault="00124899" w:rsidP="00AC1F3D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ro-RO"/>
        </w:rPr>
        <w:t xml:space="preserve">Vitamine din regnul vegetal. Carotenoide - generalităţi şi produse vegetale </w:t>
      </w:r>
      <w:r w:rsidR="00AC1F3D">
        <w:rPr>
          <w:szCs w:val="24"/>
          <w:lang w:val="it-IT"/>
        </w:rPr>
        <w:t xml:space="preserve">(compoziţie chimică, acţiune, întrebuinţări, mod de administrare, preparate farmaceutice). </w:t>
      </w:r>
      <w:r w:rsidR="00AC1F3D">
        <w:rPr>
          <w:szCs w:val="24"/>
          <w:lang w:val="ro-RO"/>
        </w:rPr>
        <w:t>Surse de vitamină K</w:t>
      </w:r>
      <w:r w:rsidRPr="006A57AE">
        <w:rPr>
          <w:szCs w:val="24"/>
          <w:lang w:val="ro-RO"/>
        </w:rPr>
        <w:t>. Surs</w:t>
      </w:r>
      <w:r w:rsidR="00AC1F3D">
        <w:rPr>
          <w:szCs w:val="24"/>
          <w:lang w:val="ro-RO"/>
        </w:rPr>
        <w:t>e de vitamine din complexul B</w:t>
      </w:r>
      <w:r w:rsidRPr="006A57AE">
        <w:rPr>
          <w:i/>
          <w:szCs w:val="24"/>
          <w:lang w:val="ro-RO"/>
        </w:rPr>
        <w:t xml:space="preserve">. </w:t>
      </w:r>
      <w:r w:rsidR="00AC1F3D">
        <w:rPr>
          <w:szCs w:val="24"/>
          <w:lang w:val="ro-RO"/>
        </w:rPr>
        <w:t>Surse de vitamină C.</w:t>
      </w:r>
      <w:r w:rsidRPr="006A57AE">
        <w:rPr>
          <w:szCs w:val="24"/>
          <w:lang w:val="ro-RO"/>
        </w:rPr>
        <w:t xml:space="preserve"> </w:t>
      </w:r>
    </w:p>
    <w:p w:rsidR="00124899" w:rsidRPr="0098106A" w:rsidRDefault="00124899" w:rsidP="00124899">
      <w:pPr>
        <w:pStyle w:val="DefaultText"/>
        <w:jc w:val="both"/>
        <w:rPr>
          <w:szCs w:val="24"/>
          <w:lang w:val="it-IT"/>
        </w:rPr>
      </w:pPr>
      <w:r w:rsidRPr="006A57AE">
        <w:rPr>
          <w:szCs w:val="24"/>
          <w:lang w:val="ro-RO"/>
        </w:rPr>
        <w:tab/>
        <w:t>Aminoacizi atipici - g</w:t>
      </w:r>
      <w:r w:rsidR="00AC1F3D">
        <w:rPr>
          <w:szCs w:val="24"/>
          <w:lang w:val="ro-RO"/>
        </w:rPr>
        <w:t>eneralităţi şi produse vegetale</w:t>
      </w:r>
      <w:r w:rsidRPr="006A57AE">
        <w:rPr>
          <w:szCs w:val="24"/>
          <w:lang w:val="ro-RO"/>
        </w:rPr>
        <w:t xml:space="preserve"> </w:t>
      </w:r>
      <w:r w:rsidR="00AC1F3D">
        <w:rPr>
          <w:szCs w:val="24"/>
          <w:lang w:val="it-IT"/>
        </w:rPr>
        <w:t>(compoziţie chimică, acţiune, întrebuinţări, mod de administrare, preparate farmaceutice).</w:t>
      </w:r>
      <w:r w:rsidR="0098106A">
        <w:rPr>
          <w:szCs w:val="24"/>
          <w:lang w:val="it-IT"/>
        </w:rPr>
        <w:t xml:space="preserve"> </w:t>
      </w:r>
      <w:r w:rsidRPr="006A57AE">
        <w:rPr>
          <w:szCs w:val="24"/>
          <w:lang w:val="ro-RO"/>
        </w:rPr>
        <w:t>Genalcaloizi - generalităţi.</w:t>
      </w:r>
    </w:p>
    <w:p w:rsidR="007F166A" w:rsidRDefault="0098106A" w:rsidP="007F166A">
      <w:pPr>
        <w:pStyle w:val="DefaultText"/>
        <w:ind w:firstLine="720"/>
        <w:jc w:val="both"/>
        <w:rPr>
          <w:szCs w:val="24"/>
          <w:lang w:val="it-IT"/>
        </w:rPr>
      </w:pPr>
      <w:r>
        <w:rPr>
          <w:szCs w:val="24"/>
          <w:lang w:val="ro-RO"/>
        </w:rPr>
        <w:t xml:space="preserve">Alcaloizi pirolidinici, nicotinici, tropanici, pirolizidinici, </w:t>
      </w:r>
      <w:r w:rsidR="00124899" w:rsidRPr="006A57AE">
        <w:rPr>
          <w:szCs w:val="24"/>
          <w:lang w:val="ro-RO"/>
        </w:rPr>
        <w:t>piperidinici</w:t>
      </w:r>
      <w:r>
        <w:rPr>
          <w:szCs w:val="24"/>
          <w:lang w:val="ro-RO"/>
        </w:rPr>
        <w:t xml:space="preserve">, chinolizidinici, izochinolinici, chinolinici, indolici, imidazolici, </w:t>
      </w:r>
      <w:r w:rsidR="00124899" w:rsidRPr="006A57AE">
        <w:rPr>
          <w:szCs w:val="24"/>
          <w:lang w:val="ro-RO"/>
        </w:rPr>
        <w:t>purinici - generalitãţi şi produse vegetale</w:t>
      </w:r>
      <w:r w:rsidR="007F166A">
        <w:rPr>
          <w:szCs w:val="24"/>
          <w:lang w:val="ro-RO"/>
        </w:rPr>
        <w:t xml:space="preserve"> </w:t>
      </w:r>
      <w:r w:rsidR="007F166A">
        <w:rPr>
          <w:szCs w:val="24"/>
          <w:lang w:val="it-IT"/>
        </w:rPr>
        <w:t>(compoziţie chimică, acţiune, întrebuinţări, mod de administrare, preparate farmaceutice).</w:t>
      </w:r>
    </w:p>
    <w:p w:rsidR="007F166A" w:rsidRDefault="00124899" w:rsidP="007F166A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ro-RO"/>
        </w:rPr>
        <w:t>Alantoină - generalitãţi şi produse vegetale</w:t>
      </w:r>
      <w:r w:rsidR="007F166A">
        <w:rPr>
          <w:szCs w:val="24"/>
          <w:lang w:val="ro-RO"/>
        </w:rPr>
        <w:t xml:space="preserve"> </w:t>
      </w:r>
      <w:r w:rsidRPr="006A57AE">
        <w:rPr>
          <w:szCs w:val="24"/>
          <w:lang w:val="ro-RO"/>
        </w:rPr>
        <w:t xml:space="preserve"> </w:t>
      </w:r>
      <w:r w:rsidR="007F166A">
        <w:rPr>
          <w:szCs w:val="24"/>
          <w:lang w:val="it-IT"/>
        </w:rPr>
        <w:t>(compoziţie chimică, acţiune, întrebuinţări, mod de administrare, preparate farmaceutice).</w:t>
      </w:r>
    </w:p>
    <w:p w:rsidR="007F166A" w:rsidRDefault="00124899" w:rsidP="007F166A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ro-RO"/>
        </w:rPr>
        <w:lastRenderedPageBreak/>
        <w:t>Alcaloizi diterpenici - generalitãţi şi produs</w:t>
      </w:r>
      <w:r w:rsidR="007F166A">
        <w:rPr>
          <w:szCs w:val="24"/>
          <w:lang w:val="ro-RO"/>
        </w:rPr>
        <w:t>e</w:t>
      </w:r>
      <w:r w:rsidRPr="006A57AE">
        <w:rPr>
          <w:szCs w:val="24"/>
          <w:lang w:val="ro-RO"/>
        </w:rPr>
        <w:t xml:space="preserve"> vegetal</w:t>
      </w:r>
      <w:r w:rsidR="007F166A">
        <w:rPr>
          <w:szCs w:val="24"/>
          <w:lang w:val="ro-RO"/>
        </w:rPr>
        <w:t>e</w:t>
      </w:r>
      <w:r w:rsidRPr="006A57AE">
        <w:rPr>
          <w:szCs w:val="24"/>
          <w:lang w:val="ro-RO"/>
        </w:rPr>
        <w:t xml:space="preserve"> </w:t>
      </w:r>
      <w:r w:rsidR="007F166A">
        <w:rPr>
          <w:szCs w:val="24"/>
          <w:lang w:val="it-IT"/>
        </w:rPr>
        <w:t>(compoziţie chimică, acţiune, întrebuinţări, mod de administrare, preparate farmaceutice).</w:t>
      </w:r>
    </w:p>
    <w:p w:rsidR="00124899" w:rsidRPr="006A57AE" w:rsidRDefault="00124899" w:rsidP="00124899">
      <w:pPr>
        <w:pStyle w:val="DefaultText"/>
        <w:ind w:firstLine="720"/>
        <w:jc w:val="both"/>
        <w:rPr>
          <w:szCs w:val="24"/>
          <w:lang w:val="ro-RO"/>
        </w:rPr>
      </w:pPr>
      <w:r w:rsidRPr="006A57AE">
        <w:rPr>
          <w:szCs w:val="24"/>
          <w:lang w:val="ro-RO"/>
        </w:rPr>
        <w:t>Alcaloizi steroidici - generalitãţi şi surse vegetale.</w:t>
      </w:r>
    </w:p>
    <w:p w:rsidR="007F166A" w:rsidRDefault="00124899" w:rsidP="007F166A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ro-RO"/>
        </w:rPr>
        <w:t>Protoalcaloizi - g</w:t>
      </w:r>
      <w:r w:rsidR="007F166A">
        <w:rPr>
          <w:szCs w:val="24"/>
          <w:lang w:val="ro-RO"/>
        </w:rPr>
        <w:t xml:space="preserve">eneralitãţi şi produse vegetale </w:t>
      </w:r>
      <w:r w:rsidRPr="006A57AE">
        <w:rPr>
          <w:szCs w:val="24"/>
          <w:lang w:val="ro-RO"/>
        </w:rPr>
        <w:t xml:space="preserve"> </w:t>
      </w:r>
      <w:r w:rsidR="007F166A">
        <w:rPr>
          <w:szCs w:val="24"/>
          <w:lang w:val="it-IT"/>
        </w:rPr>
        <w:t>(compoziţie chimică, acţiune, întrebuinţări, mod de administrare, preparate farmaceutice).</w:t>
      </w:r>
    </w:p>
    <w:p w:rsidR="007F166A" w:rsidRDefault="00124899" w:rsidP="007F166A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ro-RO"/>
        </w:rPr>
        <w:t>Lectine - ge</w:t>
      </w:r>
      <w:r w:rsidR="007F166A">
        <w:rPr>
          <w:szCs w:val="24"/>
          <w:lang w:val="ro-RO"/>
        </w:rPr>
        <w:t xml:space="preserve">neralitãţi şi produse vegetale </w:t>
      </w:r>
      <w:r w:rsidR="007F166A">
        <w:rPr>
          <w:szCs w:val="24"/>
          <w:lang w:val="it-IT"/>
        </w:rPr>
        <w:t>(compoziţie chimică, acţiune, întrebuinţări, mod de administrare, preparate farmaceutice).</w:t>
      </w:r>
    </w:p>
    <w:p w:rsidR="002C0C9A" w:rsidRDefault="00124899" w:rsidP="002C0C9A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ro-RO"/>
        </w:rPr>
        <w:t>Enzime vegetale şi a</w:t>
      </w:r>
      <w:r w:rsidR="002C0C9A">
        <w:rPr>
          <w:szCs w:val="24"/>
          <w:lang w:val="ro-RO"/>
        </w:rPr>
        <w:t xml:space="preserve">nimale - generalitãţi şi produse </w:t>
      </w:r>
      <w:r w:rsidRPr="006A57AE">
        <w:rPr>
          <w:szCs w:val="24"/>
          <w:lang w:val="ro-RO"/>
        </w:rPr>
        <w:t>vegetal</w:t>
      </w:r>
      <w:r w:rsidR="002C0C9A">
        <w:rPr>
          <w:szCs w:val="24"/>
          <w:lang w:val="ro-RO"/>
        </w:rPr>
        <w:t xml:space="preserve">e </w:t>
      </w:r>
      <w:r w:rsidR="002C0C9A">
        <w:rPr>
          <w:szCs w:val="24"/>
          <w:lang w:val="it-IT"/>
        </w:rPr>
        <w:t>(compoziţie chimică, acţiune, întrebuinţări, mod de administrare, preparate farmaceutice).</w:t>
      </w:r>
    </w:p>
    <w:p w:rsidR="00124899" w:rsidRPr="006A57AE" w:rsidRDefault="00124899" w:rsidP="00124899">
      <w:pPr>
        <w:pStyle w:val="DefaultText"/>
        <w:jc w:val="both"/>
        <w:rPr>
          <w:szCs w:val="24"/>
          <w:lang w:val="ro-RO"/>
        </w:rPr>
      </w:pPr>
      <w:r w:rsidRPr="006A57AE">
        <w:rPr>
          <w:i/>
          <w:szCs w:val="24"/>
          <w:lang w:val="ro-RO"/>
        </w:rPr>
        <w:tab/>
      </w:r>
      <w:r w:rsidRPr="006A57AE">
        <w:rPr>
          <w:szCs w:val="24"/>
          <w:lang w:val="ro-RO"/>
        </w:rPr>
        <w:t xml:space="preserve">Peptide – generalitãţi, surse. Proteine edulcorante. </w:t>
      </w:r>
    </w:p>
    <w:p w:rsidR="002C0C9A" w:rsidRDefault="00124899" w:rsidP="002C0C9A">
      <w:pPr>
        <w:pStyle w:val="DefaultText"/>
        <w:ind w:firstLine="720"/>
        <w:jc w:val="both"/>
        <w:rPr>
          <w:szCs w:val="24"/>
          <w:lang w:val="it-IT"/>
        </w:rPr>
      </w:pPr>
      <w:r w:rsidRPr="006A57AE">
        <w:rPr>
          <w:szCs w:val="24"/>
          <w:lang w:val="ro-RO"/>
        </w:rPr>
        <w:t>Amine biogene - generalitãţi şi produs</w:t>
      </w:r>
      <w:r w:rsidR="002C0C9A">
        <w:rPr>
          <w:szCs w:val="24"/>
          <w:lang w:val="ro-RO"/>
        </w:rPr>
        <w:t>e</w:t>
      </w:r>
      <w:r w:rsidRPr="006A57AE">
        <w:rPr>
          <w:szCs w:val="24"/>
          <w:lang w:val="ro-RO"/>
        </w:rPr>
        <w:t xml:space="preserve"> vegetal</w:t>
      </w:r>
      <w:r w:rsidR="002C0C9A">
        <w:rPr>
          <w:szCs w:val="24"/>
          <w:lang w:val="ro-RO"/>
        </w:rPr>
        <w:t>e</w:t>
      </w:r>
      <w:r w:rsidRPr="006A57AE">
        <w:rPr>
          <w:szCs w:val="24"/>
          <w:lang w:val="ro-RO"/>
        </w:rPr>
        <w:t xml:space="preserve"> </w:t>
      </w:r>
      <w:r w:rsidR="002C0C9A">
        <w:rPr>
          <w:szCs w:val="24"/>
          <w:lang w:val="it-IT"/>
        </w:rPr>
        <w:t>(compoziţie chimică, acţiune, întrebuinţări, mod de administrare, preparate farmaceutice).</w:t>
      </w:r>
    </w:p>
    <w:p w:rsidR="002C0487" w:rsidRDefault="002C0487" w:rsidP="002C0C9A">
      <w:pPr>
        <w:pStyle w:val="DefaultText"/>
        <w:jc w:val="both"/>
      </w:pPr>
      <w:r>
        <w:tab/>
      </w:r>
    </w:p>
    <w:p w:rsidR="00124899" w:rsidRDefault="002C0487" w:rsidP="002C0487">
      <w:pPr>
        <w:pStyle w:val="DefaultText"/>
        <w:ind w:firstLine="720"/>
        <w:jc w:val="both"/>
        <w:rPr>
          <w:b/>
        </w:rPr>
      </w:pPr>
      <w:proofErr w:type="spellStart"/>
      <w:r>
        <w:rPr>
          <w:b/>
        </w:rPr>
        <w:t>Bibliografie</w:t>
      </w:r>
      <w:proofErr w:type="spellEnd"/>
    </w:p>
    <w:p w:rsidR="004018B2" w:rsidRPr="00492A56" w:rsidRDefault="004018B2" w:rsidP="0040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2A56">
        <w:rPr>
          <w:rFonts w:ascii="Times New Roman" w:hAnsi="Times New Roman"/>
          <w:sz w:val="24"/>
          <w:szCs w:val="24"/>
        </w:rPr>
        <w:t>Istudor</w:t>
      </w:r>
      <w:proofErr w:type="spellEnd"/>
      <w:r w:rsidRPr="00492A56">
        <w:rPr>
          <w:rFonts w:ascii="Times New Roman" w:hAnsi="Times New Roman"/>
          <w:sz w:val="24"/>
          <w:szCs w:val="24"/>
        </w:rPr>
        <w:t xml:space="preserve"> V. - Farmacognozie, </w:t>
      </w:r>
      <w:proofErr w:type="spellStart"/>
      <w:r w:rsidRPr="00492A56">
        <w:rPr>
          <w:rFonts w:ascii="Times New Roman" w:hAnsi="Times New Roman"/>
          <w:sz w:val="24"/>
          <w:szCs w:val="24"/>
        </w:rPr>
        <w:t>Fitochimie</w:t>
      </w:r>
      <w:proofErr w:type="spellEnd"/>
      <w:r w:rsidRPr="00492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2A56">
        <w:rPr>
          <w:rFonts w:ascii="Times New Roman" w:hAnsi="Times New Roman"/>
          <w:sz w:val="24"/>
          <w:szCs w:val="24"/>
        </w:rPr>
        <w:t>Fitoterapie</w:t>
      </w:r>
      <w:proofErr w:type="spellEnd"/>
      <w:r w:rsidRPr="00492A56">
        <w:rPr>
          <w:rFonts w:ascii="Times New Roman" w:hAnsi="Times New Roman"/>
          <w:sz w:val="24"/>
          <w:szCs w:val="24"/>
        </w:rPr>
        <w:t xml:space="preserve">, vol. I, </w:t>
      </w:r>
      <w:proofErr w:type="spellStart"/>
      <w:r w:rsidRPr="00492A56">
        <w:rPr>
          <w:rFonts w:ascii="Times New Roman" w:hAnsi="Times New Roman"/>
          <w:sz w:val="24"/>
          <w:szCs w:val="24"/>
        </w:rPr>
        <w:t>Editura</w:t>
      </w:r>
      <w:proofErr w:type="spellEnd"/>
      <w:r w:rsidRPr="0049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A56">
        <w:rPr>
          <w:rFonts w:ascii="Times New Roman" w:hAnsi="Times New Roman"/>
          <w:sz w:val="24"/>
          <w:szCs w:val="24"/>
        </w:rPr>
        <w:t>Medicală</w:t>
      </w:r>
      <w:proofErr w:type="spellEnd"/>
      <w:r w:rsidRPr="00492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2A56">
        <w:rPr>
          <w:rFonts w:ascii="Times New Roman" w:hAnsi="Times New Roman"/>
          <w:sz w:val="24"/>
          <w:szCs w:val="24"/>
        </w:rPr>
        <w:t>Bucureşti</w:t>
      </w:r>
      <w:proofErr w:type="spellEnd"/>
      <w:r w:rsidRPr="00492A56">
        <w:rPr>
          <w:rFonts w:ascii="Times New Roman" w:hAnsi="Times New Roman"/>
          <w:sz w:val="24"/>
          <w:szCs w:val="24"/>
        </w:rPr>
        <w:t xml:space="preserve">, 1998 </w:t>
      </w:r>
    </w:p>
    <w:p w:rsidR="00FA71B4" w:rsidRDefault="004018B2" w:rsidP="00401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92A56">
        <w:rPr>
          <w:rFonts w:ascii="Times New Roman" w:hAnsi="Times New Roman"/>
          <w:sz w:val="24"/>
          <w:szCs w:val="24"/>
          <w:lang w:val="it-IT"/>
        </w:rPr>
        <w:t xml:space="preserve">Istudor V. - Farmacognozie. Fitochimie. Fitoterapie, </w:t>
      </w:r>
      <w:r w:rsidRPr="00492A56">
        <w:rPr>
          <w:rFonts w:ascii="Times New Roman" w:hAnsi="Times New Roman"/>
          <w:sz w:val="24"/>
          <w:szCs w:val="24"/>
        </w:rPr>
        <w:t>vol. II</w:t>
      </w:r>
      <w:proofErr w:type="gramStart"/>
      <w:r w:rsidRPr="00492A56">
        <w:rPr>
          <w:rFonts w:ascii="Times New Roman" w:hAnsi="Times New Roman"/>
          <w:sz w:val="24"/>
          <w:szCs w:val="24"/>
        </w:rPr>
        <w:t xml:space="preserve">, </w:t>
      </w:r>
      <w:r w:rsidRPr="00492A56">
        <w:rPr>
          <w:rFonts w:ascii="Times New Roman" w:hAnsi="Times New Roman"/>
          <w:sz w:val="24"/>
          <w:szCs w:val="24"/>
          <w:lang w:val="it-IT"/>
        </w:rPr>
        <w:t xml:space="preserve"> Ed</w:t>
      </w:r>
      <w:proofErr w:type="gramEnd"/>
      <w:r w:rsidRPr="00492A56">
        <w:rPr>
          <w:rFonts w:ascii="Times New Roman" w:hAnsi="Times New Roman"/>
          <w:sz w:val="24"/>
          <w:szCs w:val="24"/>
          <w:lang w:val="it-IT"/>
        </w:rPr>
        <w:t>. Medicală, Bucureşti, 2001</w:t>
      </w:r>
    </w:p>
    <w:p w:rsidR="004018B2" w:rsidRPr="00492A56" w:rsidRDefault="004018B2" w:rsidP="00401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92A56">
        <w:rPr>
          <w:rFonts w:ascii="Times New Roman" w:hAnsi="Times New Roman"/>
          <w:sz w:val="24"/>
          <w:szCs w:val="24"/>
          <w:lang w:val="it-IT"/>
        </w:rPr>
        <w:t xml:space="preserve">Istudor V. - Farmacognozie. Fitochimie. Fitoterapie, </w:t>
      </w:r>
      <w:r w:rsidRPr="00492A56">
        <w:rPr>
          <w:rFonts w:ascii="Times New Roman" w:hAnsi="Times New Roman"/>
          <w:sz w:val="24"/>
          <w:szCs w:val="24"/>
        </w:rPr>
        <w:t xml:space="preserve">vol. III, </w:t>
      </w:r>
      <w:r w:rsidRPr="00492A56">
        <w:rPr>
          <w:rFonts w:ascii="Times New Roman" w:hAnsi="Times New Roman"/>
          <w:sz w:val="24"/>
          <w:szCs w:val="24"/>
          <w:lang w:val="it-IT"/>
        </w:rPr>
        <w:t>Ed. Medicală, Bucureşti, 200</w:t>
      </w:r>
      <w:r w:rsidR="00FA71B4">
        <w:rPr>
          <w:rFonts w:ascii="Times New Roman" w:hAnsi="Times New Roman"/>
          <w:sz w:val="24"/>
          <w:szCs w:val="24"/>
          <w:lang w:val="it-IT"/>
        </w:rPr>
        <w:t>5</w:t>
      </w:r>
    </w:p>
    <w:p w:rsidR="003E7313" w:rsidRPr="00492A56" w:rsidRDefault="003E7313" w:rsidP="0040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2A56">
        <w:rPr>
          <w:rFonts w:ascii="Times New Roman" w:eastAsia="Times New Roman" w:hAnsi="Times New Roman" w:cs="Times New Roman"/>
          <w:sz w:val="24"/>
          <w:szCs w:val="24"/>
        </w:rPr>
        <w:t>Wichtl</w:t>
      </w:r>
      <w:proofErr w:type="spellEnd"/>
      <w:r w:rsidRPr="00492A56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EF2E71">
        <w:rPr>
          <w:rFonts w:ascii="Times New Roman" w:hAnsi="Times New Roman"/>
          <w:sz w:val="24"/>
          <w:szCs w:val="24"/>
        </w:rPr>
        <w:t>.</w:t>
      </w:r>
      <w:r w:rsidRPr="00492A56">
        <w:rPr>
          <w:rFonts w:ascii="Times New Roman" w:eastAsia="Times New Roman" w:hAnsi="Times New Roman" w:cs="Times New Roman"/>
          <w:sz w:val="24"/>
          <w:szCs w:val="24"/>
        </w:rPr>
        <w:t>, Anton R</w:t>
      </w:r>
      <w:r w:rsidR="00EF2E71">
        <w:rPr>
          <w:rFonts w:ascii="Times New Roman" w:hAnsi="Times New Roman"/>
          <w:sz w:val="24"/>
          <w:szCs w:val="24"/>
        </w:rPr>
        <w:t>.</w:t>
      </w:r>
      <w:r w:rsidRPr="00492A5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92A56">
        <w:rPr>
          <w:rFonts w:ascii="Times New Roman" w:eastAsia="Times New Roman" w:hAnsi="Times New Roman" w:cs="Times New Roman"/>
          <w:sz w:val="24"/>
          <w:szCs w:val="24"/>
        </w:rPr>
        <w:t>Plantes</w:t>
      </w:r>
      <w:proofErr w:type="spellEnd"/>
      <w:r w:rsidRPr="00492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2A56">
        <w:rPr>
          <w:rFonts w:ascii="Times New Roman" w:eastAsia="Times New Roman" w:hAnsi="Times New Roman" w:cs="Times New Roman"/>
          <w:sz w:val="24"/>
          <w:szCs w:val="24"/>
        </w:rPr>
        <w:t>therapeutiques</w:t>
      </w:r>
      <w:proofErr w:type="spellEnd"/>
      <w:r w:rsidRPr="00492A56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492A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e</w:t>
      </w:r>
      <w:r w:rsidR="00FD2CB5">
        <w:rPr>
          <w:rFonts w:ascii="Times New Roman" w:eastAsia="Times New Roman" w:hAnsi="Times New Roman" w:cs="Times New Roman"/>
          <w:sz w:val="24"/>
          <w:szCs w:val="24"/>
        </w:rPr>
        <w:t xml:space="preserve"> edition, TEC</w:t>
      </w:r>
      <w:r w:rsidRPr="00492A56">
        <w:rPr>
          <w:rFonts w:ascii="Times New Roman" w:eastAsia="Times New Roman" w:hAnsi="Times New Roman" w:cs="Times New Roman"/>
          <w:sz w:val="24"/>
          <w:szCs w:val="24"/>
        </w:rPr>
        <w:t>&amp;DOC, Lavoisier, Paris, 2003</w:t>
      </w:r>
    </w:p>
    <w:p w:rsidR="003E7313" w:rsidRPr="00492A56" w:rsidRDefault="003E7313" w:rsidP="0040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2A56">
        <w:rPr>
          <w:rFonts w:ascii="Times New Roman" w:eastAsia="Times New Roman" w:hAnsi="Times New Roman" w:cs="Times New Roman"/>
          <w:sz w:val="24"/>
          <w:szCs w:val="24"/>
          <w:lang w:val="it-IT"/>
        </w:rPr>
        <w:t>Bruneton J</w:t>
      </w:r>
      <w:r w:rsidR="00EF2E71">
        <w:rPr>
          <w:rFonts w:ascii="Times New Roman" w:hAnsi="Times New Roman"/>
          <w:sz w:val="24"/>
          <w:szCs w:val="24"/>
          <w:lang w:val="it-IT"/>
        </w:rPr>
        <w:t>.</w:t>
      </w:r>
      <w:r w:rsidRPr="00492A5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- Pharmacognosie, Phytochimie, Plantes medicinales, 3</w:t>
      </w:r>
      <w:r w:rsidRPr="00492A56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e</w:t>
      </w:r>
      <w:r w:rsidRPr="00492A5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edition</w:t>
      </w:r>
      <w:r w:rsidRPr="00492A5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492A56">
        <w:rPr>
          <w:rFonts w:ascii="Times New Roman" w:eastAsia="Times New Roman" w:hAnsi="Times New Roman" w:cs="Times New Roman"/>
          <w:sz w:val="24"/>
          <w:szCs w:val="24"/>
          <w:lang w:val="it-IT"/>
        </w:rPr>
        <w:t>TEC&amp;DOC, Paris, 1999</w:t>
      </w:r>
    </w:p>
    <w:p w:rsidR="002C0487" w:rsidRPr="00492A56" w:rsidRDefault="002C0487" w:rsidP="004018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2A56">
        <w:rPr>
          <w:rFonts w:ascii="Times New Roman" w:hAnsi="Times New Roman" w:cs="Times New Roman"/>
          <w:sz w:val="24"/>
          <w:szCs w:val="24"/>
          <w:lang w:val="ro-RO"/>
        </w:rPr>
        <w:t xml:space="preserve">Gîrd </w:t>
      </w:r>
      <w:r w:rsidR="004018B2" w:rsidRPr="00492A56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Pr="00492A56">
        <w:rPr>
          <w:rFonts w:ascii="Times New Roman" w:hAnsi="Times New Roman" w:cs="Times New Roman"/>
          <w:sz w:val="24"/>
          <w:szCs w:val="24"/>
          <w:lang w:val="ro-RO"/>
        </w:rPr>
        <w:t>E. - Curs de Farmacognozie-Fitochimie-Fitoterapie, vol.I, ediţia a II-a, Ed. Printech, Bucureşti, 2013</w:t>
      </w:r>
    </w:p>
    <w:p w:rsidR="002C0487" w:rsidRPr="00492A56" w:rsidRDefault="002C0487" w:rsidP="004018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2A56">
        <w:rPr>
          <w:rFonts w:ascii="Times New Roman" w:hAnsi="Times New Roman" w:cs="Times New Roman"/>
          <w:sz w:val="24"/>
          <w:szCs w:val="24"/>
          <w:lang w:val="ro-RO"/>
        </w:rPr>
        <w:t>Gîrd C.E. - Curs de Farmacognozie-Fitochimie-Fitoterapie, vol.II, ediţia a II-a, Ed. Printech, Bucureşti, 2014</w:t>
      </w:r>
    </w:p>
    <w:p w:rsidR="002C0487" w:rsidRPr="004018B2" w:rsidRDefault="002C0487" w:rsidP="004018B2">
      <w:pPr>
        <w:pStyle w:val="DefaultText"/>
        <w:jc w:val="both"/>
        <w:rPr>
          <w:b/>
          <w:szCs w:val="24"/>
        </w:rPr>
      </w:pPr>
    </w:p>
    <w:sectPr w:rsidR="002C0487" w:rsidRPr="004018B2" w:rsidSect="00EA16B0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68E1"/>
    <w:multiLevelType w:val="hybridMultilevel"/>
    <w:tmpl w:val="9C025E12"/>
    <w:lvl w:ilvl="0" w:tplc="88BA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70F4E"/>
    <w:rsid w:val="00124899"/>
    <w:rsid w:val="00270F4E"/>
    <w:rsid w:val="00283D35"/>
    <w:rsid w:val="002C0474"/>
    <w:rsid w:val="002C0487"/>
    <w:rsid w:val="002C0C9A"/>
    <w:rsid w:val="003E7313"/>
    <w:rsid w:val="004018B2"/>
    <w:rsid w:val="00492A56"/>
    <w:rsid w:val="00503382"/>
    <w:rsid w:val="007516BE"/>
    <w:rsid w:val="007F166A"/>
    <w:rsid w:val="0098106A"/>
    <w:rsid w:val="009A6EF9"/>
    <w:rsid w:val="00AC1F3D"/>
    <w:rsid w:val="00CF38CA"/>
    <w:rsid w:val="00EA16B0"/>
    <w:rsid w:val="00EF2E71"/>
    <w:rsid w:val="00FA71B4"/>
    <w:rsid w:val="00FB55EA"/>
    <w:rsid w:val="00FD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270F4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2C0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E22E-51F2-41DB-8D0C-5297531D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Farmacognozie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Cerasela</dc:creator>
  <cp:keywords/>
  <dc:description/>
  <cp:lastModifiedBy>Cerasela</cp:lastModifiedBy>
  <cp:revision>19</cp:revision>
  <dcterms:created xsi:type="dcterms:W3CDTF">2014-12-04T09:58:00Z</dcterms:created>
  <dcterms:modified xsi:type="dcterms:W3CDTF">2014-12-04T11:04:00Z</dcterms:modified>
</cp:coreProperties>
</file>