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1D" w:rsidRPr="009D731D" w:rsidRDefault="009F5327" w:rsidP="00222DDE">
      <w:pPr>
        <w:spacing w:after="0" w:line="240" w:lineRule="auto"/>
        <w:ind w:left="360"/>
        <w:jc w:val="right"/>
        <w:rPr>
          <w:b/>
          <w:sz w:val="20"/>
          <w:szCs w:val="20"/>
        </w:rPr>
      </w:pPr>
      <w:r>
        <w:rPr>
          <w:b/>
          <w:sz w:val="20"/>
          <w:szCs w:val="20"/>
        </w:rPr>
        <w:t xml:space="preserve"> </w:t>
      </w:r>
      <w:r w:rsidR="009D731D">
        <w:rPr>
          <w:b/>
          <w:sz w:val="20"/>
          <w:szCs w:val="20"/>
        </w:rPr>
        <w:t xml:space="preserve">                                                                                                                                                                             </w:t>
      </w:r>
      <w:r w:rsidR="00222DDE">
        <w:rPr>
          <w:b/>
          <w:sz w:val="20"/>
          <w:szCs w:val="20"/>
        </w:rPr>
        <w:t xml:space="preserve">                    </w:t>
      </w:r>
      <w:r w:rsidR="009D731D" w:rsidRPr="009D731D">
        <w:rPr>
          <w:b/>
          <w:sz w:val="20"/>
          <w:szCs w:val="20"/>
        </w:rPr>
        <w:t>APROBAT,</w:t>
      </w:r>
    </w:p>
    <w:p w:rsidR="009D731D" w:rsidRPr="009D731D" w:rsidRDefault="009D731D" w:rsidP="00222DDE">
      <w:pPr>
        <w:spacing w:after="0" w:line="240" w:lineRule="auto"/>
        <w:ind w:left="360"/>
        <w:jc w:val="right"/>
        <w:rPr>
          <w:b/>
          <w:sz w:val="20"/>
          <w:szCs w:val="20"/>
        </w:rPr>
      </w:pPr>
      <w:r w:rsidRPr="009D731D">
        <w:rPr>
          <w:b/>
          <w:sz w:val="20"/>
          <w:szCs w:val="20"/>
        </w:rPr>
        <w:t>Consiliul de Administrație</w:t>
      </w:r>
    </w:p>
    <w:p w:rsidR="009D731D" w:rsidRPr="009D731D" w:rsidRDefault="009D731D" w:rsidP="00222DDE">
      <w:pPr>
        <w:spacing w:after="0" w:line="240" w:lineRule="auto"/>
        <w:ind w:left="360"/>
        <w:jc w:val="right"/>
        <w:rPr>
          <w:b/>
          <w:sz w:val="20"/>
          <w:szCs w:val="20"/>
        </w:rPr>
      </w:pPr>
      <w:r w:rsidRPr="009D731D">
        <w:rPr>
          <w:b/>
          <w:sz w:val="20"/>
          <w:szCs w:val="20"/>
        </w:rPr>
        <w:t>24.03.2016</w:t>
      </w:r>
    </w:p>
    <w:p w:rsidR="009D731D" w:rsidRDefault="009D731D" w:rsidP="009D731D">
      <w:pPr>
        <w:spacing w:after="0" w:line="240" w:lineRule="auto"/>
        <w:ind w:left="360"/>
        <w:jc w:val="center"/>
        <w:rPr>
          <w:b/>
          <w:sz w:val="28"/>
        </w:rPr>
      </w:pPr>
    </w:p>
    <w:p w:rsidR="007109B9" w:rsidRPr="007109B9" w:rsidRDefault="007109B9" w:rsidP="007109B9">
      <w:pPr>
        <w:spacing w:before="240" w:line="240" w:lineRule="auto"/>
        <w:ind w:left="360"/>
        <w:jc w:val="center"/>
        <w:rPr>
          <w:b/>
          <w:sz w:val="28"/>
        </w:rPr>
      </w:pPr>
      <w:r w:rsidRPr="007109B9">
        <w:rPr>
          <w:b/>
          <w:sz w:val="28"/>
        </w:rPr>
        <w:t>METODOLOGIE</w:t>
      </w:r>
    </w:p>
    <w:p w:rsidR="00323C53" w:rsidRDefault="007109B9" w:rsidP="007109B9">
      <w:pPr>
        <w:spacing w:before="240" w:line="240" w:lineRule="auto"/>
        <w:ind w:left="360"/>
        <w:jc w:val="center"/>
        <w:rPr>
          <w:b/>
          <w:sz w:val="28"/>
        </w:rPr>
      </w:pPr>
      <w:r w:rsidRPr="007109B9">
        <w:rPr>
          <w:b/>
          <w:sz w:val="28"/>
        </w:rPr>
        <w:t>Privind desemnarea structurilor de conducere și ocuparea funcțiilor de conducere în cadrul IOSUD-UMFCD</w:t>
      </w:r>
    </w:p>
    <w:p w:rsidR="007109B9" w:rsidRDefault="007109B9" w:rsidP="007109B9">
      <w:pPr>
        <w:spacing w:before="240" w:line="240" w:lineRule="auto"/>
        <w:ind w:left="360"/>
        <w:jc w:val="center"/>
        <w:rPr>
          <w:b/>
          <w:sz w:val="28"/>
        </w:rPr>
      </w:pPr>
    </w:p>
    <w:p w:rsidR="007109B9" w:rsidRDefault="007109B9" w:rsidP="007109B9">
      <w:pPr>
        <w:spacing w:before="240" w:line="240" w:lineRule="auto"/>
        <w:ind w:left="360"/>
        <w:jc w:val="center"/>
        <w:rPr>
          <w:b/>
          <w:sz w:val="28"/>
        </w:rPr>
      </w:pPr>
      <w:r>
        <w:rPr>
          <w:b/>
          <w:sz w:val="28"/>
        </w:rPr>
        <w:t>CAPITOLUL I</w:t>
      </w:r>
    </w:p>
    <w:p w:rsidR="007109B9" w:rsidRDefault="007109B9" w:rsidP="007109B9">
      <w:pPr>
        <w:spacing w:before="240" w:line="240" w:lineRule="auto"/>
        <w:ind w:left="360"/>
        <w:jc w:val="center"/>
        <w:rPr>
          <w:b/>
          <w:sz w:val="28"/>
        </w:rPr>
      </w:pPr>
      <w:r>
        <w:rPr>
          <w:b/>
          <w:sz w:val="28"/>
        </w:rPr>
        <w:t>DISPOZIȚII GENERALE</w:t>
      </w:r>
    </w:p>
    <w:p w:rsidR="007109B9" w:rsidRDefault="007109B9" w:rsidP="007109B9">
      <w:pPr>
        <w:spacing w:before="240" w:line="240" w:lineRule="auto"/>
        <w:ind w:left="360"/>
        <w:jc w:val="center"/>
        <w:rPr>
          <w:b/>
          <w:sz w:val="28"/>
        </w:rPr>
      </w:pPr>
    </w:p>
    <w:p w:rsidR="007109B9" w:rsidRDefault="007109B9" w:rsidP="00536AD5">
      <w:pPr>
        <w:spacing w:before="240" w:line="240" w:lineRule="auto"/>
        <w:ind w:left="360"/>
        <w:jc w:val="both"/>
        <w:rPr>
          <w:sz w:val="28"/>
        </w:rPr>
      </w:pPr>
      <w:r>
        <w:rPr>
          <w:b/>
          <w:sz w:val="28"/>
        </w:rPr>
        <w:t xml:space="preserve">Art.1 </w:t>
      </w:r>
      <w:r>
        <w:rPr>
          <w:sz w:val="28"/>
        </w:rPr>
        <w:t xml:space="preserve">Prezenta metodologie este elaborată în temeiul HG 681/2011, privind Codul studiilor universitare de doctorat, Legea educației naționale nr.1/2011, cu modificările și completările ulterioare și Ordinul MECS nr.3751 din 29 aprilie 2015 de aprobare a </w:t>
      </w:r>
      <w:r w:rsidR="0004511D">
        <w:rPr>
          <w:sz w:val="28"/>
        </w:rPr>
        <w:t>Metodologiei-cadru referitoare la procesul de stabilire și de alegere a structurilor  și funcțiilor de conducere la nivelul</w:t>
      </w:r>
      <w:r w:rsidR="007A5867">
        <w:rPr>
          <w:sz w:val="28"/>
        </w:rPr>
        <w:t xml:space="preserve"> </w:t>
      </w:r>
      <w:r w:rsidR="0004511D">
        <w:rPr>
          <w:sz w:val="28"/>
        </w:rPr>
        <w:t>instituțiilor din sistemul național de învățământ superior, Carta Universitară, Regulamentul instituțional de organizare și desfășurare a studiilor universitare de doctorat în UMFCD.</w:t>
      </w:r>
    </w:p>
    <w:p w:rsidR="0004511D" w:rsidRDefault="0004511D" w:rsidP="00536AD5">
      <w:pPr>
        <w:spacing w:before="240" w:line="240" w:lineRule="auto"/>
        <w:ind w:left="360"/>
        <w:jc w:val="both"/>
        <w:rPr>
          <w:sz w:val="28"/>
        </w:rPr>
      </w:pPr>
      <w:r>
        <w:rPr>
          <w:b/>
          <w:sz w:val="28"/>
        </w:rPr>
        <w:t xml:space="preserve">Art.2 </w:t>
      </w:r>
      <w:r w:rsidR="005B68C2">
        <w:rPr>
          <w:sz w:val="28"/>
        </w:rPr>
        <w:t>Prezenta Meto</w:t>
      </w:r>
      <w:r w:rsidR="007C194E">
        <w:rPr>
          <w:sz w:val="28"/>
        </w:rPr>
        <w:t>dologie</w:t>
      </w:r>
      <w:r w:rsidR="005B68C2">
        <w:rPr>
          <w:sz w:val="28"/>
        </w:rPr>
        <w:t xml:space="preserve"> se aplică în cazul concursurilor</w:t>
      </w:r>
      <w:r w:rsidR="00C16BC0">
        <w:rPr>
          <w:sz w:val="28"/>
        </w:rPr>
        <w:t>, numirilor sau alegerilor în funcțiile și structurile de conducere din cadrul IOSUD UMFCD,</w:t>
      </w:r>
      <w:r w:rsidR="004D738E">
        <w:rPr>
          <w:sz w:val="28"/>
        </w:rPr>
        <w:t xml:space="preserve"> respectiv Director CSUD, membrii </w:t>
      </w:r>
      <w:r w:rsidR="00C16BC0">
        <w:rPr>
          <w:sz w:val="28"/>
        </w:rPr>
        <w:t>Consiliului studiilor universitare de doctorat – CS</w:t>
      </w:r>
      <w:r w:rsidR="004D738E">
        <w:rPr>
          <w:sz w:val="28"/>
        </w:rPr>
        <w:t>U</w:t>
      </w:r>
      <w:r w:rsidR="00C16BC0">
        <w:rPr>
          <w:sz w:val="28"/>
        </w:rPr>
        <w:t>D, director de școală</w:t>
      </w:r>
      <w:r w:rsidR="00BB05A8">
        <w:rPr>
          <w:sz w:val="28"/>
        </w:rPr>
        <w:t xml:space="preserve"> doctorală</w:t>
      </w:r>
      <w:r w:rsidR="004D738E">
        <w:rPr>
          <w:sz w:val="28"/>
        </w:rPr>
        <w:t xml:space="preserve"> și membrii ai</w:t>
      </w:r>
      <w:r w:rsidR="00C16BC0">
        <w:rPr>
          <w:sz w:val="28"/>
        </w:rPr>
        <w:t xml:space="preserve"> consiliului școlii doctorale – CSD.</w:t>
      </w:r>
    </w:p>
    <w:p w:rsidR="00AD4912" w:rsidRDefault="00AD4912" w:rsidP="00536AD5">
      <w:pPr>
        <w:spacing w:before="240" w:line="240" w:lineRule="auto"/>
        <w:ind w:left="360"/>
        <w:jc w:val="both"/>
        <w:rPr>
          <w:sz w:val="28"/>
        </w:rPr>
      </w:pPr>
      <w:r>
        <w:rPr>
          <w:b/>
          <w:sz w:val="28"/>
        </w:rPr>
        <w:t xml:space="preserve">Art.3 </w:t>
      </w:r>
      <w:r>
        <w:rPr>
          <w:sz w:val="28"/>
        </w:rPr>
        <w:t>Prin pre</w:t>
      </w:r>
      <w:r w:rsidR="00385BED">
        <w:rPr>
          <w:sz w:val="28"/>
        </w:rPr>
        <w:t>zenta metodologie se asigură respectarea principiilor legalității, autonomiei universitare, transparenței, responsabilității, a normelor etice</w:t>
      </w:r>
      <w:r w:rsidR="00546178">
        <w:rPr>
          <w:sz w:val="28"/>
        </w:rPr>
        <w:t xml:space="preserve"> și deontologice în vigoare.</w:t>
      </w:r>
    </w:p>
    <w:p w:rsidR="00546178" w:rsidRDefault="00546178" w:rsidP="00536AD5">
      <w:pPr>
        <w:spacing w:before="240" w:line="240" w:lineRule="auto"/>
        <w:ind w:left="360"/>
        <w:jc w:val="both"/>
        <w:rPr>
          <w:sz w:val="28"/>
        </w:rPr>
      </w:pPr>
      <w:r>
        <w:rPr>
          <w:b/>
          <w:sz w:val="28"/>
        </w:rPr>
        <w:t xml:space="preserve">Art.4 </w:t>
      </w:r>
      <w:r>
        <w:rPr>
          <w:sz w:val="28"/>
        </w:rPr>
        <w:t xml:space="preserve">Persoanele care se află în relație de soți, afini și rude până la gradul al III-lea inclusiv, nu pot  ocupa concomitent funcții, astfel încât una să se afle față de cealaltă într-o poziție de conducere, </w:t>
      </w:r>
      <w:r w:rsidR="00165AE7">
        <w:rPr>
          <w:sz w:val="28"/>
        </w:rPr>
        <w:t xml:space="preserve">control, autoritate sau evaluare instituțională la orice nivel în aceeași universitate și nu pot fi numite în </w:t>
      </w:r>
      <w:r w:rsidR="00165AE7">
        <w:rPr>
          <w:sz w:val="28"/>
        </w:rPr>
        <w:lastRenderedPageBreak/>
        <w:t>comisii de concurs ale căror decizii afectează soții, rudele sau afinii până la gradul al treilea inclusiv, potrivit art. 130, (1) litera b). din Legea nr.1/2011.</w:t>
      </w:r>
    </w:p>
    <w:p w:rsidR="00165AE7" w:rsidRDefault="00165AE7" w:rsidP="007109B9">
      <w:pPr>
        <w:spacing w:before="240" w:line="240" w:lineRule="auto"/>
        <w:ind w:left="360"/>
        <w:rPr>
          <w:sz w:val="28"/>
          <w:szCs w:val="28"/>
        </w:rPr>
      </w:pPr>
    </w:p>
    <w:p w:rsidR="00165AE7" w:rsidRPr="00F50EEF" w:rsidRDefault="00165AE7" w:rsidP="00F50EEF">
      <w:pPr>
        <w:spacing w:before="240" w:line="240" w:lineRule="auto"/>
        <w:ind w:left="360"/>
        <w:jc w:val="center"/>
        <w:rPr>
          <w:b/>
          <w:sz w:val="28"/>
          <w:szCs w:val="28"/>
        </w:rPr>
      </w:pPr>
      <w:r w:rsidRPr="00F50EEF">
        <w:rPr>
          <w:b/>
          <w:sz w:val="28"/>
          <w:szCs w:val="28"/>
        </w:rPr>
        <w:t>Capitolul II</w:t>
      </w:r>
    </w:p>
    <w:p w:rsidR="00165AE7" w:rsidRPr="00F50EEF" w:rsidRDefault="00165AE7" w:rsidP="00F50EEF">
      <w:pPr>
        <w:spacing w:before="240" w:line="240" w:lineRule="auto"/>
        <w:ind w:left="360"/>
        <w:jc w:val="center"/>
        <w:rPr>
          <w:b/>
          <w:sz w:val="28"/>
          <w:szCs w:val="28"/>
        </w:rPr>
      </w:pPr>
      <w:r w:rsidRPr="00F50EEF">
        <w:rPr>
          <w:b/>
          <w:sz w:val="28"/>
          <w:szCs w:val="28"/>
        </w:rPr>
        <w:t>DESEMNAREA DIRECTORULUI CSUD DIN CADRUL IOSUD-UMFCD</w:t>
      </w:r>
    </w:p>
    <w:p w:rsidR="00165AE7" w:rsidRPr="00F50EEF" w:rsidRDefault="00165AE7" w:rsidP="007109B9">
      <w:pPr>
        <w:spacing w:before="240" w:line="240" w:lineRule="auto"/>
        <w:ind w:left="360"/>
        <w:rPr>
          <w:b/>
          <w:sz w:val="28"/>
          <w:szCs w:val="28"/>
        </w:rPr>
      </w:pPr>
      <w:r w:rsidRPr="00F50EEF">
        <w:rPr>
          <w:b/>
          <w:sz w:val="28"/>
          <w:szCs w:val="28"/>
        </w:rPr>
        <w:t>Secțiunea 1. Dispoziții generale</w:t>
      </w:r>
    </w:p>
    <w:p w:rsidR="00165AE7" w:rsidRDefault="00165AE7" w:rsidP="00536AD5">
      <w:pPr>
        <w:spacing w:before="240" w:line="240" w:lineRule="auto"/>
        <w:ind w:left="360"/>
        <w:jc w:val="both"/>
        <w:rPr>
          <w:sz w:val="28"/>
          <w:szCs w:val="28"/>
        </w:rPr>
      </w:pPr>
      <w:r w:rsidRPr="00F50EEF">
        <w:rPr>
          <w:b/>
          <w:sz w:val="28"/>
          <w:szCs w:val="28"/>
        </w:rPr>
        <w:t>Art.5</w:t>
      </w:r>
      <w:r w:rsidR="00F50EEF">
        <w:rPr>
          <w:b/>
          <w:sz w:val="28"/>
          <w:szCs w:val="28"/>
        </w:rPr>
        <w:t>.</w:t>
      </w:r>
      <w:r>
        <w:rPr>
          <w:sz w:val="28"/>
          <w:szCs w:val="28"/>
        </w:rPr>
        <w:t xml:space="preserve"> Funcția de director al CSUD din cadrul IOSUD, Universitatea de Medicină și Farmacie </w:t>
      </w:r>
      <w:r w:rsidR="00605CAF">
        <w:rPr>
          <w:sz w:val="28"/>
          <w:szCs w:val="28"/>
        </w:rPr>
        <w:t>„</w:t>
      </w:r>
      <w:r>
        <w:rPr>
          <w:sz w:val="28"/>
          <w:szCs w:val="28"/>
        </w:rPr>
        <w:t>Carol Davila</w:t>
      </w:r>
      <w:r w:rsidR="00605CAF">
        <w:rPr>
          <w:sz w:val="28"/>
          <w:szCs w:val="28"/>
        </w:rPr>
        <w:t>”</w:t>
      </w:r>
      <w:r>
        <w:rPr>
          <w:sz w:val="28"/>
          <w:szCs w:val="28"/>
        </w:rPr>
        <w:t xml:space="preserve"> din București</w:t>
      </w:r>
      <w:r w:rsidR="00605CAF">
        <w:rPr>
          <w:sz w:val="28"/>
          <w:szCs w:val="28"/>
        </w:rPr>
        <w:t xml:space="preserve"> este asimilată funcției de prorector.</w:t>
      </w:r>
    </w:p>
    <w:p w:rsidR="001C39D0" w:rsidRDefault="00605CAF" w:rsidP="00536AD5">
      <w:pPr>
        <w:spacing w:before="240" w:line="240" w:lineRule="auto"/>
        <w:ind w:left="360"/>
        <w:jc w:val="both"/>
        <w:rPr>
          <w:sz w:val="28"/>
          <w:szCs w:val="28"/>
        </w:rPr>
      </w:pPr>
      <w:r w:rsidRPr="00F50EEF">
        <w:rPr>
          <w:b/>
          <w:sz w:val="28"/>
          <w:szCs w:val="28"/>
        </w:rPr>
        <w:t>Art.6</w:t>
      </w:r>
      <w:r w:rsidR="00473462">
        <w:rPr>
          <w:b/>
          <w:sz w:val="28"/>
          <w:szCs w:val="28"/>
        </w:rPr>
        <w:t>.</w:t>
      </w:r>
      <w:r>
        <w:rPr>
          <w:sz w:val="28"/>
          <w:szCs w:val="28"/>
        </w:rPr>
        <w:t xml:space="preserve"> Directorul CSUD este numit de către reprezentantul legal al IOSUD (Rector), în urma</w:t>
      </w:r>
      <w:r w:rsidR="001C39D0">
        <w:rPr>
          <w:sz w:val="28"/>
          <w:szCs w:val="28"/>
        </w:rPr>
        <w:t xml:space="preserve"> </w:t>
      </w:r>
      <w:r>
        <w:rPr>
          <w:sz w:val="28"/>
          <w:szCs w:val="28"/>
        </w:rPr>
        <w:t>concursului public organizat de către Universitatea de Medicină și Farmacie „Carol Davila” din</w:t>
      </w:r>
      <w:r w:rsidR="00F50EEF">
        <w:rPr>
          <w:sz w:val="28"/>
          <w:szCs w:val="28"/>
        </w:rPr>
        <w:t xml:space="preserve"> București</w:t>
      </w:r>
      <w:r w:rsidR="001C39D0">
        <w:rPr>
          <w:sz w:val="28"/>
          <w:szCs w:val="28"/>
        </w:rPr>
        <w:t>.</w:t>
      </w:r>
    </w:p>
    <w:p w:rsidR="00605CAF" w:rsidRDefault="00605CAF" w:rsidP="00536AD5">
      <w:pPr>
        <w:spacing w:before="240" w:line="240" w:lineRule="auto"/>
        <w:ind w:left="360"/>
        <w:jc w:val="both"/>
        <w:rPr>
          <w:sz w:val="28"/>
          <w:szCs w:val="28"/>
        </w:rPr>
      </w:pPr>
      <w:r w:rsidRPr="00F50EEF">
        <w:rPr>
          <w:b/>
          <w:sz w:val="28"/>
          <w:szCs w:val="28"/>
        </w:rPr>
        <w:t>Art.7</w:t>
      </w:r>
      <w:r w:rsidR="00473462">
        <w:rPr>
          <w:b/>
          <w:sz w:val="28"/>
          <w:szCs w:val="28"/>
        </w:rPr>
        <w:t>.</w:t>
      </w:r>
      <w:r w:rsidRPr="00F50EEF">
        <w:rPr>
          <w:b/>
          <w:sz w:val="28"/>
          <w:szCs w:val="28"/>
        </w:rPr>
        <w:t xml:space="preserve"> </w:t>
      </w:r>
      <w:r>
        <w:rPr>
          <w:sz w:val="28"/>
          <w:szCs w:val="28"/>
        </w:rPr>
        <w:t>Directorul CSUD încheie un contract de management pe o perioadă de 4 ani cu Rectorul universității.</w:t>
      </w:r>
    </w:p>
    <w:p w:rsidR="008A2685" w:rsidRDefault="00042F3D" w:rsidP="00536AD5">
      <w:pPr>
        <w:spacing w:before="240" w:line="240" w:lineRule="auto"/>
        <w:ind w:left="360"/>
        <w:jc w:val="both"/>
        <w:rPr>
          <w:sz w:val="28"/>
          <w:szCs w:val="28"/>
        </w:rPr>
      </w:pPr>
      <w:r w:rsidRPr="00473462">
        <w:rPr>
          <w:b/>
          <w:sz w:val="28"/>
          <w:szCs w:val="28"/>
        </w:rPr>
        <w:t>Art.8</w:t>
      </w:r>
      <w:r w:rsidR="00473462">
        <w:rPr>
          <w:sz w:val="28"/>
          <w:szCs w:val="28"/>
        </w:rPr>
        <w:t>.</w:t>
      </w:r>
      <w:r>
        <w:rPr>
          <w:sz w:val="28"/>
          <w:szCs w:val="28"/>
        </w:rPr>
        <w:t xml:space="preserve"> La concursul pentru ocuparea postului de director al CSUD se pot prezenta numai persoane care au dreptul de a conduce doctorate și care îndeplinesc standardele minimale și obligatorii pentru acordarea atestatului de abilitare, în vigoare la data publicării în monitorul Oficial al României, Partea a III-a, a anunțului privind scoaterea la concurs a postului, aprobate prin</w:t>
      </w:r>
      <w:r w:rsidR="008A2685">
        <w:rPr>
          <w:sz w:val="28"/>
          <w:szCs w:val="28"/>
        </w:rPr>
        <w:t xml:space="preserve"> ordin al ministrului educației</w:t>
      </w:r>
      <w:r w:rsidR="00B23845">
        <w:rPr>
          <w:sz w:val="28"/>
          <w:szCs w:val="28"/>
        </w:rPr>
        <w:t xml:space="preserve"> naționale și cercetării științifice</w:t>
      </w:r>
      <w:r w:rsidR="008A2685">
        <w:rPr>
          <w:sz w:val="28"/>
          <w:szCs w:val="28"/>
        </w:rPr>
        <w:t>, potrivit art.219 alin. (1) lit a) din Legea nr.1/2011.</w:t>
      </w:r>
    </w:p>
    <w:p w:rsidR="008A2685" w:rsidRPr="00145E09" w:rsidRDefault="008A2685" w:rsidP="00536AD5">
      <w:pPr>
        <w:spacing w:before="240" w:line="240" w:lineRule="auto"/>
        <w:ind w:left="360"/>
        <w:jc w:val="both"/>
        <w:rPr>
          <w:b/>
          <w:sz w:val="28"/>
          <w:szCs w:val="28"/>
        </w:rPr>
      </w:pPr>
      <w:r w:rsidRPr="00145E09">
        <w:rPr>
          <w:b/>
          <w:sz w:val="28"/>
          <w:szCs w:val="28"/>
        </w:rPr>
        <w:t>Secțiunea 2. Informarea candidaților la funcția de director CSUD</w:t>
      </w:r>
    </w:p>
    <w:p w:rsidR="0093420C" w:rsidRDefault="008A2685" w:rsidP="00F3488E">
      <w:pPr>
        <w:spacing w:before="240" w:line="240" w:lineRule="auto"/>
        <w:ind w:left="360"/>
        <w:jc w:val="both"/>
        <w:rPr>
          <w:sz w:val="28"/>
          <w:szCs w:val="28"/>
        </w:rPr>
      </w:pPr>
      <w:r w:rsidRPr="00145E09">
        <w:rPr>
          <w:b/>
          <w:sz w:val="28"/>
          <w:szCs w:val="28"/>
        </w:rPr>
        <w:t>Art. 9</w:t>
      </w:r>
      <w:r w:rsidR="00145E09">
        <w:rPr>
          <w:b/>
          <w:sz w:val="28"/>
          <w:szCs w:val="28"/>
        </w:rPr>
        <w:t>.</w:t>
      </w:r>
      <w:r w:rsidRPr="00145E09">
        <w:rPr>
          <w:b/>
          <w:sz w:val="28"/>
          <w:szCs w:val="28"/>
        </w:rPr>
        <w:t xml:space="preserve"> (1)</w:t>
      </w:r>
      <w:r>
        <w:rPr>
          <w:sz w:val="28"/>
          <w:szCs w:val="28"/>
        </w:rPr>
        <w:t xml:space="preserve"> Anunțul privind organizarea concursului se publică cu cel putin două luni înainte de data limită pentru înscrierea candidaților.</w:t>
      </w:r>
    </w:p>
    <w:p w:rsidR="008A2685" w:rsidRDefault="008A2685" w:rsidP="00536AD5">
      <w:pPr>
        <w:spacing w:before="240" w:line="240" w:lineRule="auto"/>
        <w:ind w:left="360"/>
        <w:jc w:val="both"/>
        <w:rPr>
          <w:sz w:val="28"/>
          <w:szCs w:val="28"/>
        </w:rPr>
      </w:pPr>
      <w:r w:rsidRPr="00145E09">
        <w:rPr>
          <w:b/>
          <w:sz w:val="28"/>
          <w:szCs w:val="28"/>
        </w:rPr>
        <w:t>Art.10</w:t>
      </w:r>
      <w:r w:rsidR="00145E09">
        <w:rPr>
          <w:b/>
          <w:sz w:val="28"/>
          <w:szCs w:val="28"/>
        </w:rPr>
        <w:t>.</w:t>
      </w:r>
      <w:r w:rsidRPr="00145E09">
        <w:rPr>
          <w:b/>
          <w:sz w:val="28"/>
          <w:szCs w:val="28"/>
        </w:rPr>
        <w:t xml:space="preserve"> (1)</w:t>
      </w:r>
      <w:r>
        <w:rPr>
          <w:sz w:val="28"/>
          <w:szCs w:val="28"/>
        </w:rPr>
        <w:t xml:space="preserve"> Anunțul privind organizarea concursului se publică cel puțin prin următoarele</w:t>
      </w:r>
      <w:r w:rsidR="00C16EAA">
        <w:rPr>
          <w:sz w:val="28"/>
          <w:szCs w:val="28"/>
        </w:rPr>
        <w:t xml:space="preserve"> modalități:</w:t>
      </w:r>
    </w:p>
    <w:p w:rsidR="00C16EAA" w:rsidRDefault="00C16EAA" w:rsidP="00536AD5">
      <w:pPr>
        <w:pStyle w:val="ListParagraph"/>
        <w:numPr>
          <w:ilvl w:val="0"/>
          <w:numId w:val="2"/>
        </w:numPr>
        <w:spacing w:before="240" w:line="240" w:lineRule="auto"/>
        <w:jc w:val="both"/>
        <w:rPr>
          <w:sz w:val="28"/>
          <w:szCs w:val="28"/>
        </w:rPr>
      </w:pPr>
      <w:r>
        <w:rPr>
          <w:sz w:val="28"/>
          <w:szCs w:val="28"/>
        </w:rPr>
        <w:t>La l</w:t>
      </w:r>
      <w:r w:rsidR="007C194E">
        <w:rPr>
          <w:sz w:val="28"/>
          <w:szCs w:val="28"/>
        </w:rPr>
        <w:t>oc vizibil, pe pagina principal a</w:t>
      </w:r>
      <w:r>
        <w:rPr>
          <w:sz w:val="28"/>
          <w:szCs w:val="28"/>
        </w:rPr>
        <w:t xml:space="preserve"> site-ului web </w:t>
      </w:r>
      <w:hyperlink r:id="rId8" w:history="1">
        <w:r w:rsidRPr="00993A29">
          <w:rPr>
            <w:rStyle w:val="Hyperlink"/>
            <w:sz w:val="28"/>
            <w:szCs w:val="28"/>
          </w:rPr>
          <w:t>www.umf.ro</w:t>
        </w:r>
      </w:hyperlink>
    </w:p>
    <w:p w:rsidR="00C16EAA" w:rsidRDefault="00C16EAA" w:rsidP="00536AD5">
      <w:pPr>
        <w:pStyle w:val="ListParagraph"/>
        <w:numPr>
          <w:ilvl w:val="0"/>
          <w:numId w:val="2"/>
        </w:numPr>
        <w:spacing w:before="240" w:line="240" w:lineRule="auto"/>
        <w:jc w:val="both"/>
        <w:rPr>
          <w:sz w:val="28"/>
          <w:szCs w:val="28"/>
        </w:rPr>
      </w:pPr>
      <w:r>
        <w:rPr>
          <w:sz w:val="28"/>
          <w:szCs w:val="28"/>
        </w:rPr>
        <w:t>Pe site-ul web specializat, administrat de Ministerul Educației Naționale și Cercetării Științifice, prevăzut de art.295 alin. (3) din Legea nr.1/2011;</w:t>
      </w:r>
    </w:p>
    <w:p w:rsidR="00C16EAA" w:rsidRPr="00464439" w:rsidRDefault="00464439" w:rsidP="00536AD5">
      <w:pPr>
        <w:pStyle w:val="ListParagraph"/>
        <w:numPr>
          <w:ilvl w:val="0"/>
          <w:numId w:val="2"/>
        </w:numPr>
        <w:spacing w:before="240" w:line="240" w:lineRule="auto"/>
        <w:jc w:val="both"/>
        <w:rPr>
          <w:sz w:val="28"/>
          <w:szCs w:val="28"/>
        </w:rPr>
      </w:pPr>
      <w:r>
        <w:rPr>
          <w:sz w:val="28"/>
          <w:szCs w:val="28"/>
        </w:rPr>
        <w:t xml:space="preserve">În </w:t>
      </w:r>
      <w:r>
        <w:rPr>
          <w:sz w:val="28"/>
          <w:szCs w:val="28"/>
          <w:lang w:val="ro-RO"/>
        </w:rPr>
        <w:t>Monitorul Oficial al României, Partea a III-a.</w:t>
      </w:r>
    </w:p>
    <w:p w:rsidR="00464439" w:rsidRDefault="00464439" w:rsidP="00536AD5">
      <w:pPr>
        <w:pStyle w:val="ListParagraph"/>
        <w:spacing w:before="240" w:line="240" w:lineRule="auto"/>
        <w:jc w:val="both"/>
        <w:rPr>
          <w:sz w:val="28"/>
          <w:szCs w:val="28"/>
          <w:lang w:val="ro-RO"/>
        </w:rPr>
      </w:pPr>
      <w:r>
        <w:rPr>
          <w:sz w:val="28"/>
          <w:szCs w:val="28"/>
          <w:lang w:val="ro-RO"/>
        </w:rPr>
        <w:lastRenderedPageBreak/>
        <w:t>(2) Pe site-ul web al Universității vor fi publicate, cel mai târziu în termen de 5 zile lucrătoare de la data-limită pentru înscrierea la concurs, pentru fiecare dintre candidații înscriși și cu respectarea protecției datelor cu caracter personal, în sensul legii, următoarele:</w:t>
      </w:r>
    </w:p>
    <w:p w:rsidR="00464439" w:rsidRDefault="00464439" w:rsidP="00536AD5">
      <w:pPr>
        <w:pStyle w:val="ListParagraph"/>
        <w:numPr>
          <w:ilvl w:val="0"/>
          <w:numId w:val="3"/>
        </w:numPr>
        <w:spacing w:before="240" w:line="240" w:lineRule="auto"/>
        <w:jc w:val="both"/>
        <w:rPr>
          <w:sz w:val="28"/>
          <w:szCs w:val="28"/>
        </w:rPr>
      </w:pPr>
      <w:r>
        <w:rPr>
          <w:sz w:val="28"/>
          <w:szCs w:val="28"/>
        </w:rPr>
        <w:t>Curriculum vitae;</w:t>
      </w:r>
    </w:p>
    <w:p w:rsidR="00464439" w:rsidRDefault="000B0D84" w:rsidP="00536AD5">
      <w:pPr>
        <w:pStyle w:val="ListParagraph"/>
        <w:numPr>
          <w:ilvl w:val="0"/>
          <w:numId w:val="3"/>
        </w:numPr>
        <w:spacing w:before="240" w:line="240" w:lineRule="auto"/>
        <w:jc w:val="both"/>
        <w:rPr>
          <w:sz w:val="28"/>
          <w:szCs w:val="28"/>
        </w:rPr>
      </w:pPr>
      <w:r>
        <w:rPr>
          <w:sz w:val="28"/>
          <w:szCs w:val="28"/>
        </w:rPr>
        <w:t>Listă de lucrări</w:t>
      </w:r>
    </w:p>
    <w:p w:rsidR="000B0D84" w:rsidRPr="000B0D84" w:rsidRDefault="000B0D84" w:rsidP="00536AD5">
      <w:pPr>
        <w:pStyle w:val="ListParagraph"/>
        <w:numPr>
          <w:ilvl w:val="0"/>
          <w:numId w:val="3"/>
        </w:numPr>
        <w:spacing w:before="240" w:line="240" w:lineRule="auto"/>
        <w:jc w:val="both"/>
        <w:rPr>
          <w:sz w:val="28"/>
          <w:szCs w:val="28"/>
        </w:rPr>
      </w:pPr>
      <w:r>
        <w:rPr>
          <w:sz w:val="28"/>
          <w:szCs w:val="28"/>
          <w:lang w:val="ro-RO"/>
        </w:rPr>
        <w:t>Fișa de verificare a îndeplinirii standardelor minimale</w:t>
      </w:r>
    </w:p>
    <w:p w:rsidR="000B0D84" w:rsidRPr="000B0D84" w:rsidRDefault="000B0D84" w:rsidP="00536AD5">
      <w:pPr>
        <w:pStyle w:val="ListParagraph"/>
        <w:numPr>
          <w:ilvl w:val="0"/>
          <w:numId w:val="3"/>
        </w:numPr>
        <w:spacing w:before="240" w:line="240" w:lineRule="auto"/>
        <w:jc w:val="both"/>
        <w:rPr>
          <w:sz w:val="28"/>
          <w:szCs w:val="28"/>
        </w:rPr>
      </w:pPr>
      <w:r>
        <w:rPr>
          <w:sz w:val="28"/>
          <w:szCs w:val="28"/>
          <w:lang w:val="ro-RO"/>
        </w:rPr>
        <w:t>Ordinul ME</w:t>
      </w:r>
      <w:r w:rsidR="007C194E">
        <w:rPr>
          <w:sz w:val="28"/>
          <w:szCs w:val="28"/>
          <w:lang w:val="ro-RO"/>
        </w:rPr>
        <w:t>NCS</w:t>
      </w:r>
      <w:r>
        <w:rPr>
          <w:sz w:val="28"/>
          <w:szCs w:val="28"/>
          <w:lang w:val="ro-RO"/>
        </w:rPr>
        <w:t xml:space="preserve"> care să ateste dreptul de a conduce doctorate.</w:t>
      </w:r>
    </w:p>
    <w:p w:rsidR="000B0D84" w:rsidRPr="00066B2D" w:rsidRDefault="000B0D84" w:rsidP="00536AD5">
      <w:pPr>
        <w:spacing w:before="240" w:line="240" w:lineRule="auto"/>
        <w:jc w:val="both"/>
        <w:rPr>
          <w:b/>
          <w:sz w:val="28"/>
          <w:szCs w:val="28"/>
        </w:rPr>
      </w:pPr>
      <w:r w:rsidRPr="00066B2D">
        <w:rPr>
          <w:b/>
          <w:sz w:val="28"/>
          <w:szCs w:val="28"/>
        </w:rPr>
        <w:t xml:space="preserve">Secțiunea 3. </w:t>
      </w:r>
      <w:r w:rsidR="005D1C87" w:rsidRPr="00066B2D">
        <w:rPr>
          <w:b/>
          <w:sz w:val="28"/>
          <w:szCs w:val="28"/>
        </w:rPr>
        <w:t>Constituirea dosarului de concurs pentru ocuparea funcției de director CSUD</w:t>
      </w:r>
    </w:p>
    <w:p w:rsidR="005D1C87" w:rsidRDefault="005D1C87" w:rsidP="00536AD5">
      <w:pPr>
        <w:spacing w:before="240" w:line="240" w:lineRule="auto"/>
        <w:jc w:val="both"/>
        <w:rPr>
          <w:sz w:val="28"/>
          <w:szCs w:val="28"/>
        </w:rPr>
      </w:pPr>
      <w:r w:rsidRPr="00066B2D">
        <w:rPr>
          <w:b/>
          <w:sz w:val="28"/>
          <w:szCs w:val="28"/>
        </w:rPr>
        <w:t>Art.11.</w:t>
      </w:r>
      <w:r>
        <w:rPr>
          <w:sz w:val="28"/>
          <w:szCs w:val="28"/>
        </w:rPr>
        <w:t xml:space="preserve"> Dosarul de concurs va conține următoarele documente:</w:t>
      </w:r>
    </w:p>
    <w:p w:rsidR="005D1C87" w:rsidRDefault="0079604F" w:rsidP="00536AD5">
      <w:pPr>
        <w:pStyle w:val="ListParagraph"/>
        <w:numPr>
          <w:ilvl w:val="0"/>
          <w:numId w:val="4"/>
        </w:numPr>
        <w:spacing w:before="240" w:line="240" w:lineRule="auto"/>
        <w:jc w:val="both"/>
        <w:rPr>
          <w:sz w:val="28"/>
          <w:szCs w:val="28"/>
        </w:rPr>
      </w:pPr>
      <w:r w:rsidRPr="00066B2D">
        <w:rPr>
          <w:b/>
          <w:sz w:val="28"/>
          <w:szCs w:val="28"/>
        </w:rPr>
        <w:t>Cererea de înscriere la concurs</w:t>
      </w:r>
      <w:r>
        <w:rPr>
          <w:sz w:val="28"/>
          <w:szCs w:val="28"/>
        </w:rPr>
        <w:t xml:space="preserve"> adresată Rectorului</w:t>
      </w:r>
      <w:r w:rsidR="00CD7ACF">
        <w:rPr>
          <w:sz w:val="28"/>
          <w:szCs w:val="28"/>
        </w:rPr>
        <w:t>;</w:t>
      </w:r>
    </w:p>
    <w:p w:rsidR="0079604F" w:rsidRPr="00C66181" w:rsidRDefault="0079604F" w:rsidP="00536AD5">
      <w:pPr>
        <w:pStyle w:val="ListParagraph"/>
        <w:numPr>
          <w:ilvl w:val="0"/>
          <w:numId w:val="4"/>
        </w:numPr>
        <w:spacing w:before="240" w:line="240" w:lineRule="auto"/>
        <w:jc w:val="both"/>
        <w:rPr>
          <w:sz w:val="28"/>
          <w:szCs w:val="28"/>
        </w:rPr>
      </w:pPr>
      <w:r w:rsidRPr="00066B2D">
        <w:rPr>
          <w:b/>
          <w:sz w:val="28"/>
          <w:szCs w:val="28"/>
          <w:lang w:val="ro-RO"/>
        </w:rPr>
        <w:t>Curriculum vitae</w:t>
      </w:r>
      <w:r>
        <w:rPr>
          <w:sz w:val="28"/>
          <w:szCs w:val="28"/>
          <w:lang w:val="ro-RO"/>
        </w:rPr>
        <w:t xml:space="preserve"> în extenso, care să cuprindă detalii privind activitatea de cercetare științifică</w:t>
      </w:r>
      <w:r w:rsidR="00C66181">
        <w:rPr>
          <w:sz w:val="28"/>
          <w:szCs w:val="28"/>
          <w:lang w:val="ro-RO"/>
        </w:rPr>
        <w:t>, didactică, colaborările internaționale și naționale, activitatea de conducere de doctorat, numărul de teze finalizate, experiența în management universitar, reprezentarea în comisii de interes național și internațional (în format tipărit și electronic)</w:t>
      </w:r>
      <w:r w:rsidR="00CD7ACF">
        <w:rPr>
          <w:sz w:val="28"/>
          <w:szCs w:val="28"/>
          <w:lang w:val="ro-RO"/>
        </w:rPr>
        <w:t>;</w:t>
      </w:r>
    </w:p>
    <w:p w:rsidR="00C66181" w:rsidRPr="00C66181" w:rsidRDefault="00C66181" w:rsidP="00536AD5">
      <w:pPr>
        <w:pStyle w:val="ListParagraph"/>
        <w:numPr>
          <w:ilvl w:val="0"/>
          <w:numId w:val="4"/>
        </w:numPr>
        <w:spacing w:before="240" w:line="240" w:lineRule="auto"/>
        <w:jc w:val="both"/>
        <w:rPr>
          <w:sz w:val="28"/>
          <w:szCs w:val="28"/>
        </w:rPr>
      </w:pPr>
      <w:r w:rsidRPr="00066B2D">
        <w:rPr>
          <w:b/>
          <w:sz w:val="28"/>
          <w:szCs w:val="28"/>
          <w:lang w:val="ro-RO"/>
        </w:rPr>
        <w:t>Lista lucrărilor științifice</w:t>
      </w:r>
      <w:r>
        <w:rPr>
          <w:sz w:val="28"/>
          <w:szCs w:val="28"/>
          <w:lang w:val="ro-RO"/>
        </w:rPr>
        <w:t xml:space="preserve"> (articole, cărți, brevete, proiecte de cercetare, etc)</w:t>
      </w:r>
      <w:r w:rsidR="00CD7ACF">
        <w:rPr>
          <w:sz w:val="28"/>
          <w:szCs w:val="28"/>
          <w:lang w:val="ro-RO"/>
        </w:rPr>
        <w:t>;</w:t>
      </w:r>
    </w:p>
    <w:p w:rsidR="00C66181" w:rsidRPr="00C66181" w:rsidRDefault="00C66181" w:rsidP="00536AD5">
      <w:pPr>
        <w:pStyle w:val="ListParagraph"/>
        <w:numPr>
          <w:ilvl w:val="0"/>
          <w:numId w:val="4"/>
        </w:numPr>
        <w:spacing w:before="240" w:line="240" w:lineRule="auto"/>
        <w:jc w:val="both"/>
        <w:rPr>
          <w:sz w:val="28"/>
          <w:szCs w:val="28"/>
        </w:rPr>
      </w:pPr>
      <w:r w:rsidRPr="00066B2D">
        <w:rPr>
          <w:b/>
          <w:sz w:val="28"/>
          <w:szCs w:val="28"/>
          <w:lang w:val="ro-RO"/>
        </w:rPr>
        <w:t>Maximum 10 publicații</w:t>
      </w:r>
      <w:r>
        <w:rPr>
          <w:sz w:val="28"/>
          <w:szCs w:val="28"/>
          <w:lang w:val="ro-RO"/>
        </w:rPr>
        <w:t>, articole, brevete sau alte lucrări ale candidatului, în format electronic, selectate de acestea și considerate a fi cele mai relevante pentru r</w:t>
      </w:r>
      <w:r w:rsidR="00CD7ACF">
        <w:rPr>
          <w:sz w:val="28"/>
          <w:szCs w:val="28"/>
          <w:lang w:val="ro-RO"/>
        </w:rPr>
        <w:t>ealizările profesionale proprii;</w:t>
      </w:r>
    </w:p>
    <w:p w:rsidR="00C66181" w:rsidRPr="00826DE1" w:rsidRDefault="00C66181" w:rsidP="00536AD5">
      <w:pPr>
        <w:pStyle w:val="ListParagraph"/>
        <w:numPr>
          <w:ilvl w:val="0"/>
          <w:numId w:val="4"/>
        </w:numPr>
        <w:spacing w:before="240" w:line="240" w:lineRule="auto"/>
        <w:jc w:val="both"/>
        <w:rPr>
          <w:sz w:val="28"/>
          <w:szCs w:val="28"/>
        </w:rPr>
      </w:pPr>
      <w:r w:rsidRPr="00066B2D">
        <w:rPr>
          <w:b/>
          <w:sz w:val="28"/>
          <w:szCs w:val="28"/>
          <w:lang w:val="ro-RO"/>
        </w:rPr>
        <w:t>Plan managerial</w:t>
      </w:r>
      <w:r>
        <w:rPr>
          <w:sz w:val="28"/>
          <w:szCs w:val="28"/>
          <w:lang w:val="ro-RO"/>
        </w:rPr>
        <w:t xml:space="preserve"> pe care își</w:t>
      </w:r>
      <w:r w:rsidR="00826DE1">
        <w:rPr>
          <w:sz w:val="28"/>
          <w:szCs w:val="28"/>
          <w:lang w:val="ro-RO"/>
        </w:rPr>
        <w:t xml:space="preserve"> propune să-l îndeplinească, conceput pentru perioada mandatului;</w:t>
      </w:r>
    </w:p>
    <w:p w:rsidR="00826DE1" w:rsidRPr="00826DE1" w:rsidRDefault="00826DE1" w:rsidP="00536AD5">
      <w:pPr>
        <w:pStyle w:val="ListParagraph"/>
        <w:numPr>
          <w:ilvl w:val="0"/>
          <w:numId w:val="4"/>
        </w:numPr>
        <w:spacing w:before="240" w:line="240" w:lineRule="auto"/>
        <w:jc w:val="both"/>
        <w:rPr>
          <w:sz w:val="28"/>
          <w:szCs w:val="28"/>
        </w:rPr>
      </w:pPr>
      <w:r w:rsidRPr="00066B2D">
        <w:rPr>
          <w:b/>
          <w:sz w:val="28"/>
          <w:szCs w:val="28"/>
          <w:lang w:val="ro-RO"/>
        </w:rPr>
        <w:t>Copii legalizate</w:t>
      </w:r>
      <w:r>
        <w:rPr>
          <w:sz w:val="28"/>
          <w:szCs w:val="28"/>
          <w:lang w:val="ro-RO"/>
        </w:rPr>
        <w:t xml:space="preserve"> după actele de studii</w:t>
      </w:r>
      <w:r w:rsidR="00CD7ACF">
        <w:rPr>
          <w:sz w:val="28"/>
          <w:szCs w:val="28"/>
          <w:lang w:val="ro-RO"/>
        </w:rPr>
        <w:t>;</w:t>
      </w:r>
    </w:p>
    <w:p w:rsidR="00826DE1" w:rsidRPr="00826DE1" w:rsidRDefault="00826DE1" w:rsidP="00536AD5">
      <w:pPr>
        <w:pStyle w:val="ListParagraph"/>
        <w:numPr>
          <w:ilvl w:val="0"/>
          <w:numId w:val="4"/>
        </w:numPr>
        <w:spacing w:before="240" w:line="240" w:lineRule="auto"/>
        <w:jc w:val="both"/>
        <w:rPr>
          <w:sz w:val="28"/>
          <w:szCs w:val="28"/>
        </w:rPr>
      </w:pPr>
      <w:r w:rsidRPr="00066B2D">
        <w:rPr>
          <w:b/>
          <w:sz w:val="28"/>
          <w:szCs w:val="28"/>
          <w:lang w:val="ro-RO"/>
        </w:rPr>
        <w:t>Copia cărții de identitate</w:t>
      </w:r>
      <w:r>
        <w:rPr>
          <w:sz w:val="28"/>
          <w:szCs w:val="28"/>
          <w:lang w:val="ro-RO"/>
        </w:rPr>
        <w:t>, a pașaportului sau a unui alt document de identitate întocmit într-un scop echivalent cărții de identitate</w:t>
      </w:r>
      <w:r w:rsidR="008F6D41">
        <w:rPr>
          <w:sz w:val="28"/>
          <w:szCs w:val="28"/>
          <w:lang w:val="ro-RO"/>
        </w:rPr>
        <w:t>;</w:t>
      </w:r>
    </w:p>
    <w:p w:rsidR="00826DE1" w:rsidRPr="00066B2D" w:rsidRDefault="00826DE1" w:rsidP="00536AD5">
      <w:pPr>
        <w:pStyle w:val="ListParagraph"/>
        <w:numPr>
          <w:ilvl w:val="0"/>
          <w:numId w:val="4"/>
        </w:numPr>
        <w:spacing w:before="240" w:line="240" w:lineRule="auto"/>
        <w:jc w:val="both"/>
        <w:rPr>
          <w:b/>
          <w:sz w:val="28"/>
          <w:szCs w:val="28"/>
        </w:rPr>
      </w:pPr>
      <w:r w:rsidRPr="00066B2D">
        <w:rPr>
          <w:b/>
          <w:sz w:val="28"/>
          <w:szCs w:val="28"/>
          <w:lang w:val="ro-RO"/>
        </w:rPr>
        <w:t>Copii ale altor diplome care atestă studiile candidatului</w:t>
      </w:r>
      <w:r w:rsidR="008F6D41">
        <w:rPr>
          <w:b/>
          <w:sz w:val="28"/>
          <w:szCs w:val="28"/>
          <w:lang w:val="ro-RO"/>
        </w:rPr>
        <w:t>;</w:t>
      </w:r>
    </w:p>
    <w:p w:rsidR="00826DE1" w:rsidRPr="00066B2D" w:rsidRDefault="00826DE1" w:rsidP="00536AD5">
      <w:pPr>
        <w:pStyle w:val="ListParagraph"/>
        <w:numPr>
          <w:ilvl w:val="0"/>
          <w:numId w:val="4"/>
        </w:numPr>
        <w:spacing w:before="240" w:line="240" w:lineRule="auto"/>
        <w:jc w:val="both"/>
        <w:rPr>
          <w:b/>
          <w:sz w:val="28"/>
          <w:szCs w:val="28"/>
        </w:rPr>
      </w:pPr>
      <w:r w:rsidRPr="00066B2D">
        <w:rPr>
          <w:b/>
          <w:sz w:val="28"/>
          <w:szCs w:val="28"/>
          <w:lang w:val="ro-RO"/>
        </w:rPr>
        <w:t>Ordinul MENCS care să ateste dreptul de a conduce doctorate</w:t>
      </w:r>
      <w:r w:rsidR="008F6D41">
        <w:rPr>
          <w:b/>
          <w:sz w:val="28"/>
          <w:szCs w:val="28"/>
          <w:lang w:val="ro-RO"/>
        </w:rPr>
        <w:t>;</w:t>
      </w:r>
    </w:p>
    <w:p w:rsidR="006354C6" w:rsidRPr="006354C6" w:rsidRDefault="006354C6" w:rsidP="00536AD5">
      <w:pPr>
        <w:pStyle w:val="ListParagraph"/>
        <w:numPr>
          <w:ilvl w:val="0"/>
          <w:numId w:val="4"/>
        </w:numPr>
        <w:spacing w:before="240" w:line="240" w:lineRule="auto"/>
        <w:jc w:val="both"/>
        <w:rPr>
          <w:sz w:val="28"/>
          <w:szCs w:val="28"/>
        </w:rPr>
      </w:pPr>
      <w:r w:rsidRPr="00066B2D">
        <w:rPr>
          <w:b/>
          <w:sz w:val="28"/>
          <w:szCs w:val="28"/>
          <w:lang w:val="ro-RO"/>
        </w:rPr>
        <w:t>Fișa de verificare a criteriilor minimale</w:t>
      </w:r>
      <w:r>
        <w:rPr>
          <w:sz w:val="28"/>
          <w:szCs w:val="28"/>
          <w:lang w:val="ro-RO"/>
        </w:rPr>
        <w:t xml:space="preserve"> necesare și obligatorii pentru conferirea titlurilor didactice din învățământul superior, a gradelor profesionale de cercetare-dezvoltare și a atestatului de abilitare, pentru domeniul în care persoana înscrisă are dreptul de a conduce doctorate</w:t>
      </w:r>
      <w:r w:rsidR="008F6D41">
        <w:rPr>
          <w:sz w:val="28"/>
          <w:szCs w:val="28"/>
          <w:lang w:val="ro-RO"/>
        </w:rPr>
        <w:t>;</w:t>
      </w:r>
    </w:p>
    <w:p w:rsidR="006354C6" w:rsidRPr="00066B2D" w:rsidRDefault="006354C6" w:rsidP="00536AD5">
      <w:pPr>
        <w:pStyle w:val="ListParagraph"/>
        <w:numPr>
          <w:ilvl w:val="0"/>
          <w:numId w:val="4"/>
        </w:numPr>
        <w:spacing w:before="240" w:line="240" w:lineRule="auto"/>
        <w:jc w:val="both"/>
        <w:rPr>
          <w:b/>
          <w:sz w:val="28"/>
          <w:szCs w:val="28"/>
        </w:rPr>
      </w:pPr>
      <w:r w:rsidRPr="00066B2D">
        <w:rPr>
          <w:b/>
          <w:sz w:val="28"/>
          <w:szCs w:val="28"/>
          <w:lang w:val="ro-RO"/>
        </w:rPr>
        <w:t>Declarație pe proprie răspundere privind îndeplinirea standardelor minimale și obligatorii pentru acordarea atestatului de abilitare</w:t>
      </w:r>
      <w:r w:rsidR="008F6D41">
        <w:rPr>
          <w:b/>
          <w:sz w:val="28"/>
          <w:szCs w:val="28"/>
          <w:lang w:val="ro-RO"/>
        </w:rPr>
        <w:t>;</w:t>
      </w:r>
    </w:p>
    <w:p w:rsidR="008D7C5B" w:rsidRPr="00F3488E" w:rsidRDefault="006354C6" w:rsidP="00536AD5">
      <w:pPr>
        <w:pStyle w:val="ListParagraph"/>
        <w:numPr>
          <w:ilvl w:val="0"/>
          <w:numId w:val="4"/>
        </w:numPr>
        <w:spacing w:before="240" w:line="240" w:lineRule="auto"/>
        <w:jc w:val="both"/>
        <w:rPr>
          <w:sz w:val="28"/>
          <w:szCs w:val="28"/>
        </w:rPr>
      </w:pPr>
      <w:r w:rsidRPr="00CD7ACF">
        <w:rPr>
          <w:b/>
          <w:sz w:val="28"/>
          <w:szCs w:val="28"/>
          <w:lang w:val="ro-RO"/>
        </w:rPr>
        <w:t>Declarație pe propria răspundere</w:t>
      </w:r>
      <w:r>
        <w:rPr>
          <w:sz w:val="28"/>
          <w:szCs w:val="28"/>
          <w:lang w:val="ro-RO"/>
        </w:rPr>
        <w:t xml:space="preserve"> a candidatului privind situația de incompatibilitate </w:t>
      </w:r>
      <w:r w:rsidR="00D620D1">
        <w:rPr>
          <w:sz w:val="28"/>
          <w:szCs w:val="28"/>
          <w:lang w:val="ro-RO"/>
        </w:rPr>
        <w:t>prevăzute de Legea nr.1/2011</w:t>
      </w:r>
      <w:r w:rsidR="008F6D41">
        <w:rPr>
          <w:sz w:val="28"/>
          <w:szCs w:val="28"/>
          <w:lang w:val="ro-RO"/>
        </w:rPr>
        <w:t>;</w:t>
      </w:r>
    </w:p>
    <w:p w:rsidR="00F3488E" w:rsidRPr="008F6D41" w:rsidRDefault="00F3488E" w:rsidP="00F3488E">
      <w:pPr>
        <w:pStyle w:val="ListParagraph"/>
        <w:spacing w:before="240" w:line="240" w:lineRule="auto"/>
        <w:jc w:val="both"/>
        <w:rPr>
          <w:sz w:val="28"/>
          <w:szCs w:val="28"/>
        </w:rPr>
      </w:pPr>
    </w:p>
    <w:p w:rsidR="0093420C" w:rsidRDefault="008D7C5B" w:rsidP="00536AD5">
      <w:pPr>
        <w:spacing w:before="240" w:line="240" w:lineRule="auto"/>
        <w:jc w:val="both"/>
        <w:rPr>
          <w:b/>
          <w:sz w:val="28"/>
          <w:szCs w:val="28"/>
        </w:rPr>
      </w:pPr>
      <w:r w:rsidRPr="008F6D41">
        <w:rPr>
          <w:b/>
          <w:sz w:val="28"/>
          <w:szCs w:val="28"/>
        </w:rPr>
        <w:t xml:space="preserve">Art.12. </w:t>
      </w:r>
    </w:p>
    <w:p w:rsidR="008D7C5B" w:rsidRDefault="008D7C5B" w:rsidP="00536AD5">
      <w:pPr>
        <w:spacing w:before="240" w:line="240" w:lineRule="auto"/>
        <w:jc w:val="both"/>
        <w:rPr>
          <w:sz w:val="28"/>
          <w:szCs w:val="28"/>
        </w:rPr>
      </w:pPr>
      <w:r w:rsidRPr="008F6D41">
        <w:rPr>
          <w:b/>
          <w:sz w:val="28"/>
          <w:szCs w:val="28"/>
        </w:rPr>
        <w:t>(1)</w:t>
      </w:r>
      <w:r>
        <w:rPr>
          <w:sz w:val="28"/>
          <w:szCs w:val="28"/>
        </w:rPr>
        <w:t xml:space="preserve"> Dosarele de concurs se vor depune la Rectoratul Universității de Medicină și Farmacie </w:t>
      </w:r>
      <w:r w:rsidR="008F6D41">
        <w:rPr>
          <w:sz w:val="28"/>
          <w:szCs w:val="28"/>
        </w:rPr>
        <w:t>„</w:t>
      </w:r>
      <w:r>
        <w:rPr>
          <w:sz w:val="28"/>
          <w:szCs w:val="28"/>
        </w:rPr>
        <w:t>Carol Davila</w:t>
      </w:r>
      <w:r w:rsidR="008F6D41">
        <w:rPr>
          <w:sz w:val="28"/>
          <w:szCs w:val="28"/>
        </w:rPr>
        <w:t>”</w:t>
      </w:r>
      <w:r>
        <w:rPr>
          <w:sz w:val="28"/>
          <w:szCs w:val="28"/>
        </w:rPr>
        <w:t xml:space="preserve"> București, direct sau prin intermediul serviciilor poștale, care permit confirmarea primirii, cu începere din ziua pulicării în MO, Partea a III-a, a anunțului privind organizarea concursului și se încheie cu două luni după publicare</w:t>
      </w:r>
      <w:r w:rsidR="00F01364">
        <w:rPr>
          <w:sz w:val="28"/>
          <w:szCs w:val="28"/>
        </w:rPr>
        <w:t xml:space="preserve"> în MO.</w:t>
      </w:r>
    </w:p>
    <w:p w:rsidR="00F01364" w:rsidRDefault="00F01364" w:rsidP="00536AD5">
      <w:pPr>
        <w:spacing w:before="240" w:line="240" w:lineRule="auto"/>
        <w:jc w:val="both"/>
        <w:rPr>
          <w:sz w:val="28"/>
          <w:szCs w:val="28"/>
        </w:rPr>
      </w:pPr>
      <w:r w:rsidRPr="0093420C">
        <w:rPr>
          <w:b/>
          <w:sz w:val="28"/>
          <w:szCs w:val="28"/>
        </w:rPr>
        <w:t>(2)</w:t>
      </w:r>
      <w:r>
        <w:rPr>
          <w:sz w:val="28"/>
          <w:szCs w:val="28"/>
        </w:rPr>
        <w:t xml:space="preserve"> Dosarele de concurs se vor transmite membrilor comisiei de concurs începând cu data închiderii procesului de depunere a dosarelor, dar nu mai târziu de </w:t>
      </w:r>
      <w:r w:rsidRPr="00321D81">
        <w:rPr>
          <w:b/>
          <w:sz w:val="28"/>
          <w:szCs w:val="28"/>
        </w:rPr>
        <w:t>5 zile lucrătoare</w:t>
      </w:r>
      <w:r>
        <w:rPr>
          <w:sz w:val="28"/>
          <w:szCs w:val="28"/>
        </w:rPr>
        <w:t xml:space="preserve"> înaintea desfășurării concursului.</w:t>
      </w:r>
    </w:p>
    <w:p w:rsidR="00F01364" w:rsidRDefault="00F01364" w:rsidP="00536AD5">
      <w:pPr>
        <w:spacing w:before="240" w:line="240" w:lineRule="auto"/>
        <w:jc w:val="both"/>
        <w:rPr>
          <w:sz w:val="28"/>
          <w:szCs w:val="28"/>
        </w:rPr>
      </w:pPr>
      <w:r w:rsidRPr="00321D81">
        <w:rPr>
          <w:b/>
          <w:sz w:val="28"/>
          <w:szCs w:val="28"/>
        </w:rPr>
        <w:t>Art. 13.</w:t>
      </w:r>
      <w:r>
        <w:rPr>
          <w:sz w:val="28"/>
          <w:szCs w:val="28"/>
        </w:rPr>
        <w:t xml:space="preserve"> Îndeplinirea condițiilor de înscriere este certificată de către Comisia de concurs, prin validarea candidaturii, pe baza verificării documentelor din dosar.</w:t>
      </w:r>
    </w:p>
    <w:p w:rsidR="00F01364" w:rsidRDefault="00B50173" w:rsidP="00536AD5">
      <w:pPr>
        <w:spacing w:before="240" w:line="240" w:lineRule="auto"/>
        <w:jc w:val="both"/>
        <w:rPr>
          <w:sz w:val="28"/>
          <w:szCs w:val="28"/>
        </w:rPr>
      </w:pPr>
      <w:r w:rsidRPr="00AF2108">
        <w:rPr>
          <w:b/>
          <w:sz w:val="28"/>
          <w:szCs w:val="28"/>
        </w:rPr>
        <w:t>Art.14.</w:t>
      </w:r>
      <w:r>
        <w:rPr>
          <w:sz w:val="28"/>
          <w:szCs w:val="28"/>
        </w:rPr>
        <w:t xml:space="preserve"> Concursul pentru funcția de Director CSUD din cadrul IOSUD-UMFCD constă în două probe, respectiv analiza dosarelor de concurs și interviul pe baza Planului managerial.</w:t>
      </w:r>
    </w:p>
    <w:p w:rsidR="00B50173" w:rsidRPr="00AF2108" w:rsidRDefault="00B50173" w:rsidP="008D7C5B">
      <w:pPr>
        <w:spacing w:before="240" w:line="240" w:lineRule="auto"/>
        <w:rPr>
          <w:b/>
          <w:sz w:val="28"/>
          <w:szCs w:val="28"/>
        </w:rPr>
      </w:pPr>
      <w:r w:rsidRPr="00AF2108">
        <w:rPr>
          <w:b/>
          <w:sz w:val="28"/>
          <w:szCs w:val="28"/>
        </w:rPr>
        <w:t>Secțiunea 4. Comisia de Concurs</w:t>
      </w:r>
    </w:p>
    <w:p w:rsidR="00591D2E" w:rsidRDefault="00B50173" w:rsidP="00536AD5">
      <w:pPr>
        <w:spacing w:before="240" w:line="240" w:lineRule="auto"/>
        <w:jc w:val="both"/>
        <w:rPr>
          <w:b/>
          <w:sz w:val="28"/>
          <w:szCs w:val="28"/>
        </w:rPr>
      </w:pPr>
      <w:r w:rsidRPr="00AF2108">
        <w:rPr>
          <w:b/>
          <w:sz w:val="28"/>
          <w:szCs w:val="28"/>
        </w:rPr>
        <w:t>Art.15.</w:t>
      </w:r>
    </w:p>
    <w:p w:rsidR="00B50173" w:rsidRDefault="00B50173" w:rsidP="00536AD5">
      <w:pPr>
        <w:spacing w:before="240" w:line="240" w:lineRule="auto"/>
        <w:jc w:val="both"/>
        <w:rPr>
          <w:sz w:val="28"/>
          <w:szCs w:val="28"/>
        </w:rPr>
      </w:pPr>
      <w:r w:rsidRPr="00AF2108">
        <w:rPr>
          <w:b/>
          <w:sz w:val="28"/>
          <w:szCs w:val="28"/>
        </w:rPr>
        <w:t xml:space="preserve"> (1)</w:t>
      </w:r>
      <w:r>
        <w:rPr>
          <w:sz w:val="28"/>
          <w:szCs w:val="28"/>
        </w:rPr>
        <w:t xml:space="preserve"> Comisia de concurs este formată din 5 membri, dintre care cel puțin 3 membri trebuie să fie din afara IOSUD-UMFCD, din țară sau din străinătate.</w:t>
      </w:r>
    </w:p>
    <w:p w:rsidR="00171955" w:rsidRDefault="00591D2E" w:rsidP="00536AD5">
      <w:pPr>
        <w:spacing w:before="240" w:line="240" w:lineRule="auto"/>
        <w:jc w:val="both"/>
        <w:rPr>
          <w:sz w:val="28"/>
          <w:szCs w:val="28"/>
        </w:rPr>
      </w:pPr>
      <w:r>
        <w:rPr>
          <w:b/>
          <w:sz w:val="28"/>
          <w:szCs w:val="28"/>
        </w:rPr>
        <w:t xml:space="preserve"> </w:t>
      </w:r>
      <w:r w:rsidR="00171955" w:rsidRPr="00591D2E">
        <w:rPr>
          <w:b/>
          <w:sz w:val="28"/>
          <w:szCs w:val="28"/>
        </w:rPr>
        <w:t>(2)</w:t>
      </w:r>
      <w:r w:rsidR="00171955">
        <w:rPr>
          <w:sz w:val="28"/>
          <w:szCs w:val="28"/>
        </w:rPr>
        <w:t xml:space="preserve"> Cel puțin un membru al comisiei de concurs are un contract de muncă, la data publicării în Monitorul Oficial al României, Partea a III-a, a anunțului privind scoaterea la concurs a postului, cu o instituție de învățământ superior și de cercetare din străinătate, care este inclusă pe lista aprobată prin ordinul minis</w:t>
      </w:r>
      <w:r w:rsidR="00F22755">
        <w:rPr>
          <w:sz w:val="28"/>
          <w:szCs w:val="28"/>
        </w:rPr>
        <w:t>trului educației</w:t>
      </w:r>
      <w:r w:rsidR="001B44A5">
        <w:rPr>
          <w:sz w:val="28"/>
          <w:szCs w:val="28"/>
        </w:rPr>
        <w:t xml:space="preserve"> naționale și cercetării științifice</w:t>
      </w:r>
      <w:r w:rsidR="00F22755">
        <w:rPr>
          <w:sz w:val="28"/>
          <w:szCs w:val="28"/>
        </w:rPr>
        <w:t xml:space="preserve"> elaborat conform art.216 alin.(2) lit.f) din Legea nr.1/2011, cu modificările și completările ulterioare.</w:t>
      </w:r>
    </w:p>
    <w:p w:rsidR="00F22755" w:rsidRDefault="00F22755" w:rsidP="00536AD5">
      <w:pPr>
        <w:spacing w:before="240" w:line="240" w:lineRule="auto"/>
        <w:jc w:val="both"/>
        <w:rPr>
          <w:sz w:val="28"/>
          <w:szCs w:val="28"/>
        </w:rPr>
      </w:pPr>
      <w:r w:rsidRPr="00591D2E">
        <w:rPr>
          <w:b/>
          <w:sz w:val="28"/>
          <w:szCs w:val="28"/>
        </w:rPr>
        <w:t>(3)</w:t>
      </w:r>
      <w:r>
        <w:rPr>
          <w:sz w:val="28"/>
          <w:szCs w:val="28"/>
        </w:rPr>
        <w:t xml:space="preserve"> Membrii</w:t>
      </w:r>
      <w:r w:rsidR="00423727">
        <w:rPr>
          <w:sz w:val="28"/>
          <w:szCs w:val="28"/>
        </w:rPr>
        <w:t xml:space="preserve"> comisiei de concurs trebuie să aibă dreptul de a conduce doctorate, în țară sau în străinătate, și să îndeplinească standardele minimale și obligatorii pentru acordarea atestatului de abilitare, în vigoare la data publicării în Monitorul Oficial al României, Partea a III-a, a anunțului privind scoaterea la concurs a postului, aprobate prin ordin al ministrului educației</w:t>
      </w:r>
      <w:r w:rsidR="001B44A5" w:rsidRPr="001B44A5">
        <w:rPr>
          <w:sz w:val="28"/>
          <w:szCs w:val="28"/>
        </w:rPr>
        <w:t xml:space="preserve"> </w:t>
      </w:r>
      <w:r w:rsidR="001B44A5">
        <w:rPr>
          <w:sz w:val="28"/>
          <w:szCs w:val="28"/>
        </w:rPr>
        <w:t>naționale și cercetării științifice</w:t>
      </w:r>
      <w:r w:rsidR="00423727">
        <w:rPr>
          <w:sz w:val="28"/>
          <w:szCs w:val="28"/>
        </w:rPr>
        <w:t>, potrivit art.219 alin. (1)</w:t>
      </w:r>
      <w:r w:rsidR="00A649E9">
        <w:rPr>
          <w:sz w:val="28"/>
          <w:szCs w:val="28"/>
        </w:rPr>
        <w:t xml:space="preserve"> lit. A) din Legea nr.1/2011 cu modificările și completările ulterioare.</w:t>
      </w:r>
    </w:p>
    <w:p w:rsidR="00A649E9" w:rsidRDefault="00A649E9" w:rsidP="00536AD5">
      <w:pPr>
        <w:spacing w:before="240" w:line="240" w:lineRule="auto"/>
        <w:jc w:val="both"/>
        <w:rPr>
          <w:sz w:val="28"/>
          <w:szCs w:val="28"/>
        </w:rPr>
      </w:pPr>
      <w:r w:rsidRPr="00591D2E">
        <w:rPr>
          <w:b/>
          <w:sz w:val="28"/>
          <w:szCs w:val="28"/>
        </w:rPr>
        <w:lastRenderedPageBreak/>
        <w:t>(4)</w:t>
      </w:r>
      <w:r>
        <w:rPr>
          <w:sz w:val="28"/>
          <w:szCs w:val="28"/>
        </w:rPr>
        <w:t xml:space="preserve"> Comisia de concurs este aprobată de Senat cu cel puțin </w:t>
      </w:r>
      <w:r w:rsidRPr="00AF2108">
        <w:rPr>
          <w:b/>
          <w:sz w:val="28"/>
          <w:szCs w:val="28"/>
        </w:rPr>
        <w:t>15 zile lucrătoare</w:t>
      </w:r>
      <w:r>
        <w:rPr>
          <w:sz w:val="28"/>
          <w:szCs w:val="28"/>
        </w:rPr>
        <w:t xml:space="preserve"> </w:t>
      </w:r>
      <w:r w:rsidRPr="00AF2108">
        <w:rPr>
          <w:b/>
          <w:sz w:val="28"/>
          <w:szCs w:val="28"/>
        </w:rPr>
        <w:t>înainte</w:t>
      </w:r>
      <w:r>
        <w:rPr>
          <w:sz w:val="28"/>
          <w:szCs w:val="28"/>
        </w:rPr>
        <w:t xml:space="preserve"> de expirarea termenului de înscriere a candidaților. Președintele comisiei de concurs este numit de către Rector dintre cei doi profesori conducători de doctorat</w:t>
      </w:r>
      <w:r w:rsidR="00452992">
        <w:rPr>
          <w:sz w:val="28"/>
          <w:szCs w:val="28"/>
        </w:rPr>
        <w:t xml:space="preserve"> care provin din UMFCD, membri în comisie.</w:t>
      </w:r>
    </w:p>
    <w:p w:rsidR="00452992" w:rsidRDefault="00452992" w:rsidP="00536AD5">
      <w:pPr>
        <w:spacing w:before="240" w:line="240" w:lineRule="auto"/>
        <w:jc w:val="both"/>
        <w:rPr>
          <w:sz w:val="28"/>
          <w:szCs w:val="28"/>
        </w:rPr>
      </w:pPr>
      <w:r w:rsidRPr="00E863AF">
        <w:rPr>
          <w:b/>
          <w:sz w:val="28"/>
          <w:szCs w:val="28"/>
        </w:rPr>
        <w:t>Art.</w:t>
      </w:r>
      <w:r w:rsidRPr="00591D2E">
        <w:rPr>
          <w:b/>
          <w:sz w:val="28"/>
          <w:szCs w:val="28"/>
        </w:rPr>
        <w:t>16</w:t>
      </w:r>
      <w:r>
        <w:rPr>
          <w:sz w:val="28"/>
          <w:szCs w:val="28"/>
        </w:rPr>
        <w:t>. Probele de con</w:t>
      </w:r>
      <w:r w:rsidR="002B2684">
        <w:rPr>
          <w:sz w:val="28"/>
          <w:szCs w:val="28"/>
        </w:rPr>
        <w:t>curs sunt următoarele:</w:t>
      </w:r>
    </w:p>
    <w:p w:rsidR="002B2684" w:rsidRDefault="002B2684" w:rsidP="00536AD5">
      <w:pPr>
        <w:spacing w:before="240" w:line="240" w:lineRule="auto"/>
        <w:jc w:val="both"/>
        <w:rPr>
          <w:sz w:val="28"/>
          <w:szCs w:val="28"/>
          <w:lang w:val="en-US"/>
        </w:rPr>
      </w:pPr>
      <w:r>
        <w:rPr>
          <w:sz w:val="28"/>
          <w:szCs w:val="28"/>
          <w:lang w:val="en-US"/>
        </w:rPr>
        <w:t xml:space="preserve">-Analiza dosarelor de concurs </w:t>
      </w:r>
      <w:r w:rsidRPr="00FF0FE3">
        <w:rPr>
          <w:b/>
          <w:sz w:val="28"/>
          <w:szCs w:val="28"/>
          <w:lang w:val="en-US"/>
        </w:rPr>
        <w:t>70%</w:t>
      </w:r>
      <w:r w:rsidR="00FF0FE3">
        <w:rPr>
          <w:sz w:val="28"/>
          <w:szCs w:val="28"/>
          <w:lang w:val="en-US"/>
        </w:rPr>
        <w:t>;</w:t>
      </w:r>
    </w:p>
    <w:p w:rsidR="002B2684" w:rsidRPr="00FF0FE3" w:rsidRDefault="002B2684" w:rsidP="00536AD5">
      <w:pPr>
        <w:spacing w:before="240" w:line="240" w:lineRule="auto"/>
        <w:jc w:val="both"/>
        <w:rPr>
          <w:b/>
          <w:sz w:val="28"/>
          <w:szCs w:val="28"/>
          <w:lang w:val="en-US"/>
        </w:rPr>
      </w:pPr>
      <w:r>
        <w:rPr>
          <w:sz w:val="28"/>
          <w:szCs w:val="28"/>
          <w:lang w:val="en-US"/>
        </w:rPr>
        <w:t xml:space="preserve">- Interviul pe baza Planului managerial în fața comisiei </w:t>
      </w:r>
      <w:r w:rsidRPr="00FF0FE3">
        <w:rPr>
          <w:b/>
          <w:sz w:val="28"/>
          <w:szCs w:val="28"/>
          <w:lang w:val="en-US"/>
        </w:rPr>
        <w:t>30%.</w:t>
      </w:r>
    </w:p>
    <w:p w:rsidR="00591D2E" w:rsidRDefault="002B2684" w:rsidP="00536AD5">
      <w:pPr>
        <w:spacing w:before="240" w:line="240" w:lineRule="auto"/>
        <w:jc w:val="both"/>
        <w:rPr>
          <w:b/>
          <w:sz w:val="28"/>
          <w:szCs w:val="28"/>
        </w:rPr>
      </w:pPr>
      <w:r w:rsidRPr="00FF0FE3">
        <w:rPr>
          <w:b/>
          <w:sz w:val="28"/>
          <w:szCs w:val="28"/>
        </w:rPr>
        <w:t>Art.1</w:t>
      </w:r>
      <w:r w:rsidR="007D11B7" w:rsidRPr="00FF0FE3">
        <w:rPr>
          <w:b/>
          <w:sz w:val="28"/>
          <w:szCs w:val="28"/>
        </w:rPr>
        <w:t>7.</w:t>
      </w:r>
    </w:p>
    <w:p w:rsidR="002B2684" w:rsidRDefault="007D11B7" w:rsidP="00536AD5">
      <w:pPr>
        <w:spacing w:before="240" w:line="240" w:lineRule="auto"/>
        <w:jc w:val="both"/>
        <w:rPr>
          <w:sz w:val="28"/>
          <w:szCs w:val="28"/>
        </w:rPr>
      </w:pPr>
      <w:r w:rsidRPr="00FF0FE3">
        <w:rPr>
          <w:b/>
          <w:sz w:val="28"/>
          <w:szCs w:val="28"/>
        </w:rPr>
        <w:t xml:space="preserve"> (1)</w:t>
      </w:r>
      <w:r>
        <w:rPr>
          <w:sz w:val="28"/>
          <w:szCs w:val="28"/>
        </w:rPr>
        <w:t xml:space="preserve"> Analiza dosarelor de concurs pentru ocuparea funcției de director CSUD se va realiza de către Comisia de concurs, considerând cel puțin următoarele criterii:</w:t>
      </w:r>
    </w:p>
    <w:p w:rsidR="007D11B7" w:rsidRDefault="007D11B7" w:rsidP="00536AD5">
      <w:pPr>
        <w:pStyle w:val="ListParagraph"/>
        <w:numPr>
          <w:ilvl w:val="0"/>
          <w:numId w:val="5"/>
        </w:numPr>
        <w:spacing w:before="240" w:line="240" w:lineRule="auto"/>
        <w:jc w:val="both"/>
        <w:rPr>
          <w:sz w:val="28"/>
          <w:szCs w:val="28"/>
        </w:rPr>
      </w:pPr>
      <w:r w:rsidRPr="00FF0FE3">
        <w:rPr>
          <w:b/>
          <w:sz w:val="28"/>
          <w:szCs w:val="28"/>
        </w:rPr>
        <w:t>Rezultatele obținute în activitatea de cercetare științifică</w:t>
      </w:r>
      <w:r>
        <w:rPr>
          <w:sz w:val="28"/>
          <w:szCs w:val="28"/>
        </w:rPr>
        <w:t xml:space="preserve"> cu accent pe realizările din ultimii 5 ani (articole publicate în reviste cotate ISI, volume ISI proceedings, reviste BDI, cărți, brevete, realizări supuse dreptului de autor, granturi, proiecte, etc) – Pondere 40%</w:t>
      </w:r>
    </w:p>
    <w:p w:rsidR="00D647A4" w:rsidRDefault="00D647A4" w:rsidP="00536AD5">
      <w:pPr>
        <w:pStyle w:val="ListParagraph"/>
        <w:numPr>
          <w:ilvl w:val="0"/>
          <w:numId w:val="5"/>
        </w:numPr>
        <w:spacing w:before="240" w:line="240" w:lineRule="auto"/>
        <w:jc w:val="both"/>
        <w:rPr>
          <w:sz w:val="28"/>
          <w:szCs w:val="28"/>
        </w:rPr>
      </w:pPr>
      <w:r w:rsidRPr="00FF0FE3">
        <w:rPr>
          <w:b/>
          <w:sz w:val="28"/>
          <w:szCs w:val="28"/>
        </w:rPr>
        <w:t>Implicare în managementul academic și de cercetare</w:t>
      </w:r>
      <w:r>
        <w:rPr>
          <w:sz w:val="28"/>
          <w:szCs w:val="28"/>
        </w:rPr>
        <w:t xml:space="preserve"> – Pondere 30%</w:t>
      </w:r>
    </w:p>
    <w:p w:rsidR="00D647A4" w:rsidRPr="00C13D91" w:rsidRDefault="00D647A4" w:rsidP="00536AD5">
      <w:pPr>
        <w:pStyle w:val="ListParagraph"/>
        <w:numPr>
          <w:ilvl w:val="0"/>
          <w:numId w:val="5"/>
        </w:numPr>
        <w:spacing w:before="240" w:line="240" w:lineRule="auto"/>
        <w:jc w:val="both"/>
        <w:rPr>
          <w:sz w:val="28"/>
          <w:szCs w:val="28"/>
        </w:rPr>
      </w:pPr>
      <w:r w:rsidRPr="00FF0FE3">
        <w:rPr>
          <w:b/>
          <w:sz w:val="28"/>
          <w:szCs w:val="28"/>
        </w:rPr>
        <w:t>Recunoașterea în comunitatea academic</w:t>
      </w:r>
      <w:r w:rsidR="00FF0FE3" w:rsidRPr="00FF0FE3">
        <w:rPr>
          <w:b/>
          <w:sz w:val="28"/>
          <w:szCs w:val="28"/>
          <w:lang w:val="ro-RO"/>
        </w:rPr>
        <w:t>ă</w:t>
      </w:r>
      <w:r w:rsidRPr="00FF0FE3">
        <w:rPr>
          <w:b/>
          <w:sz w:val="28"/>
          <w:szCs w:val="28"/>
        </w:rPr>
        <w:t xml:space="preserve"> și resurse financiare atrase pentru cercetarea științifică sau dezvoltarea Școlii Doctorale</w:t>
      </w:r>
      <w:r>
        <w:rPr>
          <w:sz w:val="28"/>
          <w:szCs w:val="28"/>
        </w:rPr>
        <w:t xml:space="preserve"> (profesor invitat, citări în sistem ISI, </w:t>
      </w:r>
      <w:r w:rsidR="00C13D91">
        <w:rPr>
          <w:sz w:val="28"/>
          <w:szCs w:val="28"/>
        </w:rPr>
        <w:t xml:space="preserve">factorul Hirsch, membru al Academiei Române sau ale academiilor din străinătate, membru în comisiile de interes național sau internațional, fonduri atrase prin proiecte de cercetare națională/internațională, fonduri private sau contracte de cercetare cu angajatori economici; </w:t>
      </w:r>
      <w:r w:rsidR="00C13D91">
        <w:rPr>
          <w:sz w:val="28"/>
          <w:szCs w:val="28"/>
          <w:lang w:val="ro-RO"/>
        </w:rPr>
        <w:t>fonduri atrase prin proiecte POSDRU de dezvoltare a programelor doctorale și postdoctorale) –Pondere 30%</w:t>
      </w:r>
    </w:p>
    <w:p w:rsidR="00591D2E" w:rsidRDefault="00C13D91" w:rsidP="00536AD5">
      <w:pPr>
        <w:spacing w:before="240" w:line="240" w:lineRule="auto"/>
        <w:jc w:val="both"/>
        <w:rPr>
          <w:b/>
          <w:sz w:val="28"/>
          <w:szCs w:val="28"/>
        </w:rPr>
      </w:pPr>
      <w:r w:rsidRPr="009633CA">
        <w:rPr>
          <w:b/>
          <w:sz w:val="28"/>
          <w:szCs w:val="28"/>
        </w:rPr>
        <w:t>Art. 18.</w:t>
      </w:r>
    </w:p>
    <w:p w:rsidR="00C13D91" w:rsidRDefault="00C13D91" w:rsidP="00536AD5">
      <w:pPr>
        <w:spacing w:before="240" w:line="240" w:lineRule="auto"/>
        <w:jc w:val="both"/>
        <w:rPr>
          <w:sz w:val="28"/>
          <w:szCs w:val="28"/>
        </w:rPr>
      </w:pPr>
      <w:r w:rsidRPr="009633CA">
        <w:rPr>
          <w:b/>
          <w:sz w:val="28"/>
          <w:szCs w:val="28"/>
        </w:rPr>
        <w:t xml:space="preserve"> (1)</w:t>
      </w:r>
      <w:r>
        <w:rPr>
          <w:sz w:val="28"/>
          <w:szCs w:val="28"/>
        </w:rPr>
        <w:t xml:space="preserve"> Pentru fiecare probă de concurs se vor acorda note de la 10 la 1, nota finală fiind media ponderată a notelor acordate de fiecare membru al comisiei.</w:t>
      </w:r>
    </w:p>
    <w:p w:rsidR="00C13D91" w:rsidRDefault="00C13D91" w:rsidP="00536AD5">
      <w:pPr>
        <w:spacing w:before="240" w:line="240" w:lineRule="auto"/>
        <w:jc w:val="both"/>
        <w:rPr>
          <w:sz w:val="28"/>
          <w:szCs w:val="28"/>
        </w:rPr>
      </w:pPr>
      <w:r w:rsidRPr="00591D2E">
        <w:rPr>
          <w:b/>
          <w:sz w:val="28"/>
          <w:szCs w:val="28"/>
        </w:rPr>
        <w:t>(2)</w:t>
      </w:r>
      <w:r>
        <w:rPr>
          <w:sz w:val="28"/>
          <w:szCs w:val="28"/>
        </w:rPr>
        <w:t xml:space="preserve"> Media de concurs reprezintă media aritmetică a notelor finale acordate de membrii comisiei.</w:t>
      </w:r>
    </w:p>
    <w:p w:rsidR="00C13D91" w:rsidRDefault="00C13D91" w:rsidP="00536AD5">
      <w:pPr>
        <w:spacing w:before="240" w:line="240" w:lineRule="auto"/>
        <w:jc w:val="both"/>
        <w:rPr>
          <w:sz w:val="28"/>
          <w:szCs w:val="28"/>
        </w:rPr>
      </w:pPr>
      <w:r w:rsidRPr="00591D2E">
        <w:rPr>
          <w:b/>
          <w:sz w:val="28"/>
          <w:szCs w:val="28"/>
        </w:rPr>
        <w:t>(3)</w:t>
      </w:r>
      <w:r>
        <w:rPr>
          <w:sz w:val="28"/>
          <w:szCs w:val="28"/>
        </w:rPr>
        <w:t xml:space="preserve"> Comisia de concurs stabilește ierarhia candidaților și nominalizează persoana care a întrunit cele mai bune rezultate.</w:t>
      </w:r>
    </w:p>
    <w:p w:rsidR="00C13D91" w:rsidRDefault="00C13D91" w:rsidP="00536AD5">
      <w:pPr>
        <w:spacing w:before="240" w:line="240" w:lineRule="auto"/>
        <w:jc w:val="both"/>
        <w:rPr>
          <w:sz w:val="28"/>
          <w:szCs w:val="28"/>
        </w:rPr>
      </w:pPr>
      <w:r w:rsidRPr="00591D2E">
        <w:rPr>
          <w:b/>
          <w:sz w:val="28"/>
          <w:szCs w:val="28"/>
        </w:rPr>
        <w:lastRenderedPageBreak/>
        <w:t>(4)</w:t>
      </w:r>
      <w:r>
        <w:rPr>
          <w:sz w:val="28"/>
          <w:szCs w:val="28"/>
        </w:rPr>
        <w:t xml:space="preserve"> Președintele comisiei întocmește un raport de sinteză cu rezultatele concursului, pe baza referatelor redactate de membrii comisiei cu respectarea ierarhiei candidaților.</w:t>
      </w:r>
    </w:p>
    <w:p w:rsidR="00C13D91" w:rsidRDefault="00C13D91" w:rsidP="00536AD5">
      <w:pPr>
        <w:spacing w:before="240" w:line="240" w:lineRule="auto"/>
        <w:jc w:val="both"/>
        <w:rPr>
          <w:sz w:val="28"/>
          <w:szCs w:val="28"/>
        </w:rPr>
      </w:pPr>
      <w:r w:rsidRPr="00591D2E">
        <w:rPr>
          <w:b/>
          <w:sz w:val="28"/>
          <w:szCs w:val="28"/>
        </w:rPr>
        <w:t>(5)</w:t>
      </w:r>
      <w:r>
        <w:rPr>
          <w:sz w:val="28"/>
          <w:szCs w:val="28"/>
        </w:rPr>
        <w:t xml:space="preserve"> Raportul de sinteză este aprobat prin decizia comisiei și semnat de către membrii acesteia.</w:t>
      </w:r>
    </w:p>
    <w:p w:rsidR="00C13D91" w:rsidRDefault="00C13D91" w:rsidP="00536AD5">
      <w:pPr>
        <w:spacing w:before="240" w:line="240" w:lineRule="auto"/>
        <w:jc w:val="both"/>
        <w:rPr>
          <w:sz w:val="28"/>
          <w:szCs w:val="28"/>
        </w:rPr>
      </w:pPr>
      <w:r w:rsidRPr="00591D2E">
        <w:rPr>
          <w:b/>
          <w:sz w:val="28"/>
          <w:szCs w:val="28"/>
        </w:rPr>
        <w:t>(6)</w:t>
      </w:r>
      <w:r>
        <w:rPr>
          <w:sz w:val="28"/>
          <w:szCs w:val="28"/>
        </w:rPr>
        <w:t xml:space="preserve"> Președintele comisiei  de concurs va înainta Senatului universitar, raportul de sinteză cu rezultatele concursului, în vederea validării rezultatelor concursului public.</w:t>
      </w:r>
    </w:p>
    <w:p w:rsidR="00C13D91" w:rsidRDefault="00C13D91" w:rsidP="00536AD5">
      <w:pPr>
        <w:spacing w:before="240" w:line="240" w:lineRule="auto"/>
        <w:jc w:val="both"/>
        <w:rPr>
          <w:sz w:val="28"/>
          <w:szCs w:val="28"/>
        </w:rPr>
      </w:pPr>
      <w:r w:rsidRPr="00591D2E">
        <w:rPr>
          <w:b/>
          <w:sz w:val="28"/>
          <w:szCs w:val="28"/>
        </w:rPr>
        <w:t>(7)</w:t>
      </w:r>
      <w:r>
        <w:rPr>
          <w:sz w:val="28"/>
          <w:szCs w:val="28"/>
        </w:rPr>
        <w:t xml:space="preserve"> Rezultatul concursului se publică pe pagina web a universității, în termen de 2 zile lucrătoare de la finalizarea concursului.</w:t>
      </w:r>
    </w:p>
    <w:p w:rsidR="00591D2E" w:rsidRDefault="008E634C" w:rsidP="00536AD5">
      <w:pPr>
        <w:spacing w:before="240" w:line="240" w:lineRule="auto"/>
        <w:jc w:val="both"/>
        <w:rPr>
          <w:b/>
          <w:sz w:val="28"/>
          <w:szCs w:val="28"/>
        </w:rPr>
      </w:pPr>
      <w:r w:rsidRPr="009633CA">
        <w:rPr>
          <w:b/>
          <w:sz w:val="28"/>
          <w:szCs w:val="28"/>
        </w:rPr>
        <w:t xml:space="preserve">Art.19. </w:t>
      </w:r>
    </w:p>
    <w:p w:rsidR="00284CA1" w:rsidRDefault="008E634C" w:rsidP="00536AD5">
      <w:pPr>
        <w:spacing w:before="240" w:line="240" w:lineRule="auto"/>
        <w:jc w:val="both"/>
        <w:rPr>
          <w:sz w:val="28"/>
          <w:szCs w:val="28"/>
        </w:rPr>
      </w:pPr>
      <w:r w:rsidRPr="009633CA">
        <w:rPr>
          <w:b/>
          <w:sz w:val="28"/>
          <w:szCs w:val="28"/>
        </w:rPr>
        <w:t>(1)</w:t>
      </w:r>
      <w:r>
        <w:rPr>
          <w:sz w:val="28"/>
          <w:szCs w:val="28"/>
        </w:rPr>
        <w:t xml:space="preserve"> În situația în care un candidat deține elemente care demonstrează nerespectarea procedurilor legale, acesta poate formula contestație, în termen de 24 de ore de la comunicarea rezultatului.</w:t>
      </w:r>
    </w:p>
    <w:p w:rsidR="008E634C" w:rsidRDefault="008E634C" w:rsidP="00536AD5">
      <w:pPr>
        <w:spacing w:before="240" w:line="240" w:lineRule="auto"/>
        <w:jc w:val="both"/>
        <w:rPr>
          <w:sz w:val="28"/>
          <w:szCs w:val="28"/>
        </w:rPr>
      </w:pPr>
      <w:r w:rsidRPr="00591D2E">
        <w:rPr>
          <w:b/>
          <w:sz w:val="28"/>
          <w:szCs w:val="28"/>
        </w:rPr>
        <w:t>(2)</w:t>
      </w:r>
      <w:r>
        <w:rPr>
          <w:sz w:val="28"/>
          <w:szCs w:val="28"/>
        </w:rPr>
        <w:t xml:space="preserve"> Contestația, formulată în scris, este depusă la registratura Universității</w:t>
      </w:r>
      <w:r w:rsidR="00E50DAA">
        <w:rPr>
          <w:sz w:val="28"/>
          <w:szCs w:val="28"/>
        </w:rPr>
        <w:t xml:space="preserve"> și va fi soluționată de către comisia de concurs, în maximum 24 de ore.</w:t>
      </w:r>
    </w:p>
    <w:p w:rsidR="00F3488E" w:rsidRDefault="00E50DAA" w:rsidP="00F3488E">
      <w:pPr>
        <w:spacing w:before="240" w:line="240" w:lineRule="auto"/>
        <w:jc w:val="both"/>
        <w:rPr>
          <w:sz w:val="28"/>
          <w:szCs w:val="28"/>
        </w:rPr>
      </w:pPr>
      <w:r w:rsidRPr="009633CA">
        <w:rPr>
          <w:b/>
          <w:sz w:val="28"/>
          <w:szCs w:val="28"/>
        </w:rPr>
        <w:t>Art.20.</w:t>
      </w:r>
      <w:r>
        <w:rPr>
          <w:sz w:val="28"/>
          <w:szCs w:val="28"/>
        </w:rPr>
        <w:t xml:space="preserve"> Dacă funcția de director CSUD nu a fost ocupată, concursul poate fi reluat cu respectarea integrală a procedurii.</w:t>
      </w:r>
    </w:p>
    <w:p w:rsidR="00F3488E" w:rsidRDefault="00F3488E" w:rsidP="00F3488E">
      <w:pPr>
        <w:spacing w:before="240" w:line="240" w:lineRule="auto"/>
        <w:jc w:val="both"/>
        <w:rPr>
          <w:sz w:val="28"/>
          <w:szCs w:val="28"/>
        </w:rPr>
      </w:pPr>
    </w:p>
    <w:p w:rsidR="00E50DAA" w:rsidRPr="00E50DAA" w:rsidRDefault="00E50DAA" w:rsidP="00E50DAA">
      <w:pPr>
        <w:spacing w:before="240" w:line="240" w:lineRule="auto"/>
        <w:jc w:val="center"/>
        <w:rPr>
          <w:b/>
          <w:sz w:val="28"/>
          <w:szCs w:val="28"/>
        </w:rPr>
      </w:pPr>
      <w:r w:rsidRPr="00E50DAA">
        <w:rPr>
          <w:b/>
          <w:sz w:val="28"/>
          <w:szCs w:val="28"/>
        </w:rPr>
        <w:t>Capitolul III</w:t>
      </w:r>
    </w:p>
    <w:p w:rsidR="00E50DAA" w:rsidRDefault="00E50DAA" w:rsidP="00E50DAA">
      <w:pPr>
        <w:spacing w:before="240" w:line="240" w:lineRule="auto"/>
        <w:jc w:val="center"/>
        <w:rPr>
          <w:b/>
          <w:sz w:val="28"/>
          <w:szCs w:val="28"/>
        </w:rPr>
      </w:pPr>
      <w:r w:rsidRPr="00E50DAA">
        <w:rPr>
          <w:b/>
          <w:sz w:val="28"/>
          <w:szCs w:val="28"/>
        </w:rPr>
        <w:t>Desemnarea membrilor CSUD</w:t>
      </w:r>
    </w:p>
    <w:p w:rsidR="00E50DAA" w:rsidRDefault="00E50DAA" w:rsidP="00E50DAA">
      <w:pPr>
        <w:spacing w:before="240" w:line="240" w:lineRule="auto"/>
        <w:jc w:val="center"/>
        <w:rPr>
          <w:b/>
          <w:sz w:val="28"/>
          <w:szCs w:val="28"/>
        </w:rPr>
      </w:pPr>
    </w:p>
    <w:p w:rsidR="00591D2E" w:rsidRDefault="00E50DAA" w:rsidP="00536AD5">
      <w:pPr>
        <w:spacing w:before="240" w:line="240" w:lineRule="auto"/>
        <w:jc w:val="both"/>
        <w:rPr>
          <w:b/>
          <w:sz w:val="28"/>
          <w:szCs w:val="28"/>
        </w:rPr>
      </w:pPr>
      <w:r w:rsidRPr="00A4673B">
        <w:rPr>
          <w:b/>
          <w:sz w:val="28"/>
          <w:szCs w:val="28"/>
        </w:rPr>
        <w:t>Art.21.</w:t>
      </w:r>
    </w:p>
    <w:p w:rsidR="00E50DAA" w:rsidRDefault="00E50DAA" w:rsidP="00536AD5">
      <w:pPr>
        <w:spacing w:before="240" w:line="240" w:lineRule="auto"/>
        <w:jc w:val="both"/>
        <w:rPr>
          <w:sz w:val="28"/>
          <w:szCs w:val="28"/>
        </w:rPr>
      </w:pPr>
      <w:r w:rsidRPr="00A4673B">
        <w:rPr>
          <w:b/>
          <w:sz w:val="28"/>
          <w:szCs w:val="28"/>
        </w:rPr>
        <w:t xml:space="preserve"> (1)</w:t>
      </w:r>
      <w:r>
        <w:rPr>
          <w:sz w:val="28"/>
          <w:szCs w:val="28"/>
        </w:rPr>
        <w:t xml:space="preserve"> IOSUD-UMFCD este condusă de consiliul pentru studiile universitare de doctorat, denumit în continuare CSUD</w:t>
      </w:r>
      <w:r w:rsidR="0085545A">
        <w:rPr>
          <w:sz w:val="28"/>
          <w:szCs w:val="28"/>
        </w:rPr>
        <w:t>.</w:t>
      </w:r>
    </w:p>
    <w:p w:rsidR="0085545A" w:rsidRDefault="0085545A" w:rsidP="00536AD5">
      <w:pPr>
        <w:spacing w:before="240" w:line="240" w:lineRule="auto"/>
        <w:jc w:val="both"/>
        <w:rPr>
          <w:sz w:val="28"/>
          <w:szCs w:val="28"/>
        </w:rPr>
      </w:pPr>
      <w:r w:rsidRPr="00591D2E">
        <w:rPr>
          <w:b/>
          <w:sz w:val="28"/>
          <w:szCs w:val="28"/>
        </w:rPr>
        <w:t>(2)</w:t>
      </w:r>
      <w:r>
        <w:rPr>
          <w:sz w:val="28"/>
          <w:szCs w:val="28"/>
        </w:rPr>
        <w:t>CSUD funcționează în baza prevederilor Codului studiilor universitare de doctorat și a Regulamentului instituțional de organizare și desfășurare a studiilor u</w:t>
      </w:r>
      <w:r w:rsidR="002C4456">
        <w:rPr>
          <w:sz w:val="28"/>
          <w:szCs w:val="28"/>
        </w:rPr>
        <w:t>niversitare de doctorat în UMFCD</w:t>
      </w:r>
      <w:r>
        <w:rPr>
          <w:sz w:val="28"/>
          <w:szCs w:val="28"/>
        </w:rPr>
        <w:t>.</w:t>
      </w:r>
    </w:p>
    <w:p w:rsidR="00591D2E" w:rsidRDefault="0085545A" w:rsidP="00536AD5">
      <w:pPr>
        <w:spacing w:before="240" w:line="240" w:lineRule="auto"/>
        <w:jc w:val="both"/>
        <w:rPr>
          <w:b/>
          <w:sz w:val="28"/>
          <w:szCs w:val="28"/>
        </w:rPr>
      </w:pPr>
      <w:r w:rsidRPr="00A4673B">
        <w:rPr>
          <w:b/>
          <w:sz w:val="28"/>
          <w:szCs w:val="28"/>
        </w:rPr>
        <w:lastRenderedPageBreak/>
        <w:t>Art.22.</w:t>
      </w:r>
    </w:p>
    <w:p w:rsidR="0085545A" w:rsidRDefault="0085545A" w:rsidP="00536AD5">
      <w:pPr>
        <w:spacing w:before="240" w:line="240" w:lineRule="auto"/>
        <w:jc w:val="both"/>
        <w:rPr>
          <w:sz w:val="28"/>
          <w:szCs w:val="28"/>
        </w:rPr>
      </w:pPr>
      <w:r w:rsidRPr="00A4673B">
        <w:rPr>
          <w:b/>
          <w:sz w:val="28"/>
          <w:szCs w:val="28"/>
        </w:rPr>
        <w:t>(1)</w:t>
      </w:r>
      <w:r w:rsidR="00E863AF">
        <w:rPr>
          <w:b/>
          <w:sz w:val="28"/>
          <w:szCs w:val="28"/>
        </w:rPr>
        <w:t xml:space="preserve"> </w:t>
      </w:r>
      <w:r>
        <w:rPr>
          <w:sz w:val="28"/>
          <w:szCs w:val="28"/>
        </w:rPr>
        <w:t>Consiliul studiilor universitare de doctorat, numit în continuare CSUD, poate avea ca membri:</w:t>
      </w:r>
    </w:p>
    <w:p w:rsidR="0085545A" w:rsidRDefault="00536AD5" w:rsidP="00536AD5">
      <w:pPr>
        <w:pStyle w:val="ListParagraph"/>
        <w:numPr>
          <w:ilvl w:val="0"/>
          <w:numId w:val="6"/>
        </w:numPr>
        <w:spacing w:before="240" w:line="240" w:lineRule="auto"/>
        <w:jc w:val="both"/>
        <w:rPr>
          <w:sz w:val="28"/>
          <w:szCs w:val="28"/>
        </w:rPr>
      </w:pPr>
      <w:r>
        <w:rPr>
          <w:sz w:val="28"/>
          <w:szCs w:val="28"/>
        </w:rPr>
        <w:t>Persoan</w:t>
      </w:r>
      <w:r w:rsidR="003E41BC">
        <w:rPr>
          <w:sz w:val="28"/>
          <w:szCs w:val="28"/>
        </w:rPr>
        <w:t>e din cadrul IOSUD sau din afara acesteia</w:t>
      </w:r>
      <w:r w:rsidR="00A4673B">
        <w:rPr>
          <w:sz w:val="28"/>
          <w:szCs w:val="28"/>
        </w:rPr>
        <w:t>;</w:t>
      </w:r>
    </w:p>
    <w:p w:rsidR="003E41BC" w:rsidRDefault="003E41BC" w:rsidP="00536AD5">
      <w:pPr>
        <w:pStyle w:val="ListParagraph"/>
        <w:numPr>
          <w:ilvl w:val="0"/>
          <w:numId w:val="6"/>
        </w:numPr>
        <w:spacing w:before="240" w:line="240" w:lineRule="auto"/>
        <w:jc w:val="both"/>
        <w:rPr>
          <w:sz w:val="28"/>
          <w:szCs w:val="28"/>
        </w:rPr>
      </w:pPr>
      <w:r>
        <w:rPr>
          <w:sz w:val="28"/>
          <w:szCs w:val="28"/>
        </w:rPr>
        <w:t>Persoane din țară sau din străinătate</w:t>
      </w:r>
      <w:r w:rsidR="00A4673B">
        <w:rPr>
          <w:sz w:val="28"/>
          <w:szCs w:val="28"/>
        </w:rPr>
        <w:t>;</w:t>
      </w:r>
    </w:p>
    <w:p w:rsidR="003E41BC" w:rsidRDefault="003E41BC" w:rsidP="00536AD5">
      <w:pPr>
        <w:pStyle w:val="ListParagraph"/>
        <w:numPr>
          <w:ilvl w:val="0"/>
          <w:numId w:val="6"/>
        </w:numPr>
        <w:spacing w:before="240" w:line="240" w:lineRule="auto"/>
        <w:jc w:val="both"/>
        <w:rPr>
          <w:sz w:val="28"/>
          <w:szCs w:val="28"/>
        </w:rPr>
      </w:pPr>
      <w:r>
        <w:rPr>
          <w:sz w:val="28"/>
          <w:szCs w:val="28"/>
        </w:rPr>
        <w:t xml:space="preserve">Personalități </w:t>
      </w:r>
      <w:r w:rsidR="00801E9A">
        <w:rPr>
          <w:sz w:val="28"/>
          <w:szCs w:val="28"/>
        </w:rPr>
        <w:t>științifice sau personalități din sectoarele industrial și socio-economice relevante</w:t>
      </w:r>
      <w:r w:rsidR="00A4673B">
        <w:rPr>
          <w:sz w:val="28"/>
          <w:szCs w:val="28"/>
        </w:rPr>
        <w:t>;</w:t>
      </w:r>
    </w:p>
    <w:p w:rsidR="00801E9A" w:rsidRDefault="00801E9A" w:rsidP="00536AD5">
      <w:pPr>
        <w:pStyle w:val="ListParagraph"/>
        <w:numPr>
          <w:ilvl w:val="0"/>
          <w:numId w:val="6"/>
        </w:numPr>
        <w:spacing w:before="240" w:line="240" w:lineRule="auto"/>
        <w:jc w:val="both"/>
        <w:rPr>
          <w:sz w:val="28"/>
          <w:szCs w:val="28"/>
        </w:rPr>
      </w:pPr>
      <w:r>
        <w:rPr>
          <w:sz w:val="28"/>
          <w:szCs w:val="28"/>
        </w:rPr>
        <w:t>Reprezentanți ai studenților-doctoranzi din cadrul școlii doctorale din IOSUD.</w:t>
      </w:r>
    </w:p>
    <w:p w:rsidR="00813A73" w:rsidRDefault="00801E9A" w:rsidP="00F3488E">
      <w:pPr>
        <w:spacing w:before="240" w:line="240" w:lineRule="auto"/>
        <w:ind w:left="360"/>
        <w:jc w:val="both"/>
        <w:rPr>
          <w:sz w:val="28"/>
          <w:szCs w:val="28"/>
        </w:rPr>
      </w:pPr>
      <w:r w:rsidRPr="00F3488E">
        <w:rPr>
          <w:b/>
          <w:sz w:val="28"/>
          <w:szCs w:val="28"/>
        </w:rPr>
        <w:t>(2)</w:t>
      </w:r>
      <w:r>
        <w:rPr>
          <w:sz w:val="28"/>
          <w:szCs w:val="28"/>
        </w:rPr>
        <w:t xml:space="preserve"> Membrii CSUD, sunt cadre didactice universitare</w:t>
      </w:r>
      <w:r w:rsidR="00C244A0">
        <w:rPr>
          <w:sz w:val="28"/>
          <w:szCs w:val="28"/>
        </w:rPr>
        <w:t xml:space="preserve"> sau cercetători care au dreptul de a conduce doctorate, în țară sau în străinătate, și să îndeplinească standardele minimale și obligatorii pentru acordarea atestatului de abilitare în vigoare la data desemnării lor ca membri ai CSUD</w:t>
      </w:r>
      <w:r w:rsidR="00A65327">
        <w:rPr>
          <w:sz w:val="28"/>
          <w:szCs w:val="28"/>
        </w:rPr>
        <w:t xml:space="preserve"> aprobate prin ordin al ministerului educației, cercetării, tineretului și sportului, potrivit art.219 alin. (1) lit. A) din Legea nr.1/2011 cu modificările și completările ulterioare.</w:t>
      </w:r>
    </w:p>
    <w:p w:rsidR="00813A73" w:rsidRDefault="00A65327" w:rsidP="0021184C">
      <w:pPr>
        <w:spacing w:before="240" w:line="240" w:lineRule="auto"/>
        <w:ind w:left="360"/>
        <w:jc w:val="both"/>
        <w:rPr>
          <w:b/>
          <w:sz w:val="28"/>
          <w:szCs w:val="28"/>
        </w:rPr>
      </w:pPr>
      <w:r w:rsidRPr="00A4673B">
        <w:rPr>
          <w:b/>
          <w:sz w:val="28"/>
          <w:szCs w:val="28"/>
        </w:rPr>
        <w:t xml:space="preserve">Art.23. </w:t>
      </w:r>
    </w:p>
    <w:p w:rsidR="00A65327" w:rsidRDefault="00A65327" w:rsidP="0021184C">
      <w:pPr>
        <w:spacing w:before="240" w:line="240" w:lineRule="auto"/>
        <w:ind w:left="360"/>
        <w:jc w:val="both"/>
        <w:rPr>
          <w:sz w:val="28"/>
          <w:szCs w:val="28"/>
        </w:rPr>
      </w:pPr>
      <w:r w:rsidRPr="00A4673B">
        <w:rPr>
          <w:b/>
          <w:sz w:val="28"/>
          <w:szCs w:val="28"/>
        </w:rPr>
        <w:t>(1)</w:t>
      </w:r>
      <w:r>
        <w:rPr>
          <w:sz w:val="28"/>
          <w:szCs w:val="28"/>
        </w:rPr>
        <w:t xml:space="preserve"> CSUD este alcătuit din </w:t>
      </w:r>
      <w:r w:rsidR="00813A73">
        <w:rPr>
          <w:b/>
          <w:sz w:val="28"/>
          <w:szCs w:val="28"/>
        </w:rPr>
        <w:t>11</w:t>
      </w:r>
      <w:r w:rsidRPr="00A4673B">
        <w:rPr>
          <w:b/>
          <w:sz w:val="28"/>
          <w:szCs w:val="28"/>
        </w:rPr>
        <w:t xml:space="preserve"> membri din care</w:t>
      </w:r>
      <w:r>
        <w:rPr>
          <w:sz w:val="28"/>
          <w:szCs w:val="28"/>
        </w:rPr>
        <w:t>:</w:t>
      </w:r>
    </w:p>
    <w:p w:rsidR="00A65327" w:rsidRDefault="001F2614" w:rsidP="0021184C">
      <w:pPr>
        <w:pStyle w:val="ListParagraph"/>
        <w:numPr>
          <w:ilvl w:val="0"/>
          <w:numId w:val="7"/>
        </w:numPr>
        <w:spacing w:before="240" w:line="240" w:lineRule="auto"/>
        <w:jc w:val="both"/>
        <w:rPr>
          <w:sz w:val="28"/>
          <w:szCs w:val="28"/>
        </w:rPr>
      </w:pPr>
      <w:r>
        <w:rPr>
          <w:sz w:val="28"/>
          <w:szCs w:val="28"/>
        </w:rPr>
        <w:t>Directorul CSUD numit prin concurs public, este membru de drept;</w:t>
      </w:r>
    </w:p>
    <w:p w:rsidR="001F2614" w:rsidRPr="00542817" w:rsidRDefault="00813A73" w:rsidP="0021184C">
      <w:pPr>
        <w:pStyle w:val="ListParagraph"/>
        <w:numPr>
          <w:ilvl w:val="0"/>
          <w:numId w:val="7"/>
        </w:numPr>
        <w:spacing w:before="240" w:line="240" w:lineRule="auto"/>
        <w:jc w:val="both"/>
        <w:rPr>
          <w:sz w:val="28"/>
          <w:szCs w:val="28"/>
        </w:rPr>
      </w:pPr>
      <w:r>
        <w:rPr>
          <w:sz w:val="28"/>
          <w:szCs w:val="28"/>
          <w:lang w:val="ro-RO"/>
        </w:rPr>
        <w:t>3 membri sunt aleși</w:t>
      </w:r>
      <w:r w:rsidR="001F2614">
        <w:rPr>
          <w:sz w:val="28"/>
          <w:szCs w:val="28"/>
          <w:lang w:val="ro-RO"/>
        </w:rPr>
        <w:t>, pe baza candidaturii depuse, prin vot universal, direct, secret și egal al conducă</w:t>
      </w:r>
      <w:r w:rsidR="00542817">
        <w:rPr>
          <w:sz w:val="28"/>
          <w:szCs w:val="28"/>
          <w:lang w:val="ro-RO"/>
        </w:rPr>
        <w:t>torilor de doctorat din cadrul școlilor doctorale din IOSUD</w:t>
      </w:r>
      <w:r w:rsidR="00A4673B">
        <w:rPr>
          <w:sz w:val="28"/>
          <w:szCs w:val="28"/>
          <w:lang w:val="ro-RO"/>
        </w:rPr>
        <w:t>;</w:t>
      </w:r>
    </w:p>
    <w:p w:rsidR="00542817" w:rsidRPr="004F6E5A" w:rsidRDefault="00813A73" w:rsidP="0021184C">
      <w:pPr>
        <w:pStyle w:val="ListParagraph"/>
        <w:numPr>
          <w:ilvl w:val="0"/>
          <w:numId w:val="7"/>
        </w:numPr>
        <w:spacing w:before="240" w:line="240" w:lineRule="auto"/>
        <w:jc w:val="both"/>
        <w:rPr>
          <w:sz w:val="28"/>
          <w:szCs w:val="28"/>
        </w:rPr>
      </w:pPr>
      <w:r>
        <w:rPr>
          <w:sz w:val="28"/>
          <w:szCs w:val="28"/>
          <w:lang w:val="ro-RO"/>
        </w:rPr>
        <w:t>1</w:t>
      </w:r>
      <w:r w:rsidR="00542817">
        <w:rPr>
          <w:sz w:val="28"/>
          <w:szCs w:val="28"/>
          <w:lang w:val="ro-RO"/>
        </w:rPr>
        <w:t xml:space="preserve"> membru este ales, pe baza candidaturii depuse, prin vot universal, direct, secret și egal al studențilo</w:t>
      </w:r>
      <w:r w:rsidR="004F6E5A">
        <w:rPr>
          <w:sz w:val="28"/>
          <w:szCs w:val="28"/>
          <w:lang w:val="ro-RO"/>
        </w:rPr>
        <w:t>r-doctoranzi din cadrul școlilor doctorale din IOSUD</w:t>
      </w:r>
      <w:r w:rsidR="00252745">
        <w:rPr>
          <w:sz w:val="28"/>
          <w:szCs w:val="28"/>
          <w:lang w:val="ro-RO"/>
        </w:rPr>
        <w:t>;</w:t>
      </w:r>
    </w:p>
    <w:p w:rsidR="004F6E5A" w:rsidRPr="00F3488E" w:rsidRDefault="00813A73" w:rsidP="0021184C">
      <w:pPr>
        <w:pStyle w:val="ListParagraph"/>
        <w:numPr>
          <w:ilvl w:val="0"/>
          <w:numId w:val="7"/>
        </w:numPr>
        <w:spacing w:before="240" w:line="240" w:lineRule="auto"/>
        <w:jc w:val="both"/>
        <w:rPr>
          <w:sz w:val="28"/>
          <w:szCs w:val="28"/>
        </w:rPr>
      </w:pPr>
      <w:r>
        <w:rPr>
          <w:sz w:val="28"/>
          <w:szCs w:val="28"/>
          <w:lang w:val="ro-RO"/>
        </w:rPr>
        <w:t>Ceilalți 6</w:t>
      </w:r>
      <w:r w:rsidR="004F6E5A">
        <w:rPr>
          <w:sz w:val="28"/>
          <w:szCs w:val="28"/>
          <w:lang w:val="ro-RO"/>
        </w:rPr>
        <w:t xml:space="preserve"> membri ai CSUD sunt numiți de către rector, conform art.9, alin. (7) din HG nr. 681/2011 Codul studiilor universitare de doctorat, putând fi persoane din cadrul IOSUD sau din afara acesteia, persoane din țară sau din străinătate, personalități științifice sau personalități din sectoarele industriale și socio-economice rel</w:t>
      </w:r>
      <w:r w:rsidR="00CA4703">
        <w:rPr>
          <w:sz w:val="28"/>
          <w:szCs w:val="28"/>
          <w:lang w:val="ro-RO"/>
        </w:rPr>
        <w:t>evante, reprezentați ai studenți</w:t>
      </w:r>
      <w:r w:rsidR="004F6E5A">
        <w:rPr>
          <w:sz w:val="28"/>
          <w:szCs w:val="28"/>
          <w:lang w:val="ro-RO"/>
        </w:rPr>
        <w:t>lor-doctoranzi.</w:t>
      </w:r>
    </w:p>
    <w:p w:rsidR="00F3488E" w:rsidRDefault="00F3488E" w:rsidP="00F3488E">
      <w:pPr>
        <w:spacing w:before="240" w:line="240" w:lineRule="auto"/>
        <w:jc w:val="both"/>
        <w:rPr>
          <w:sz w:val="28"/>
          <w:szCs w:val="28"/>
        </w:rPr>
      </w:pPr>
    </w:p>
    <w:p w:rsidR="00F3488E" w:rsidRPr="00F3488E" w:rsidRDefault="00F3488E" w:rsidP="00F3488E">
      <w:pPr>
        <w:spacing w:before="240" w:line="240" w:lineRule="auto"/>
        <w:jc w:val="both"/>
        <w:rPr>
          <w:sz w:val="28"/>
          <w:szCs w:val="28"/>
        </w:rPr>
      </w:pPr>
    </w:p>
    <w:p w:rsidR="00813A73" w:rsidRDefault="004F6E5A" w:rsidP="0021184C">
      <w:pPr>
        <w:spacing w:before="240" w:line="240" w:lineRule="auto"/>
        <w:jc w:val="both"/>
        <w:rPr>
          <w:sz w:val="28"/>
          <w:szCs w:val="28"/>
        </w:rPr>
      </w:pPr>
      <w:r w:rsidRPr="00252745">
        <w:rPr>
          <w:b/>
          <w:sz w:val="28"/>
          <w:szCs w:val="28"/>
        </w:rPr>
        <w:lastRenderedPageBreak/>
        <w:t>Art.24.</w:t>
      </w:r>
      <w:r>
        <w:rPr>
          <w:sz w:val="28"/>
          <w:szCs w:val="28"/>
        </w:rPr>
        <w:t xml:space="preserve"> </w:t>
      </w:r>
    </w:p>
    <w:p w:rsidR="004F6E5A" w:rsidRDefault="004F6E5A" w:rsidP="0021184C">
      <w:pPr>
        <w:spacing w:before="240" w:line="240" w:lineRule="auto"/>
        <w:jc w:val="both"/>
        <w:rPr>
          <w:sz w:val="28"/>
          <w:szCs w:val="28"/>
        </w:rPr>
      </w:pPr>
      <w:r w:rsidRPr="00813A73">
        <w:rPr>
          <w:b/>
          <w:sz w:val="28"/>
          <w:szCs w:val="28"/>
        </w:rPr>
        <w:t>(1)</w:t>
      </w:r>
      <w:r w:rsidR="00EA300F">
        <w:rPr>
          <w:sz w:val="28"/>
          <w:szCs w:val="28"/>
        </w:rPr>
        <w:t xml:space="preserve"> Candidaturile se depun în termen de </w:t>
      </w:r>
      <w:r w:rsidR="00EA300F" w:rsidRPr="00252745">
        <w:rPr>
          <w:b/>
          <w:sz w:val="28"/>
          <w:szCs w:val="28"/>
        </w:rPr>
        <w:t>5 zile</w:t>
      </w:r>
      <w:r w:rsidR="00EA300F">
        <w:rPr>
          <w:sz w:val="28"/>
          <w:szCs w:val="28"/>
        </w:rPr>
        <w:t xml:space="preserve"> calendaristice înainte de data organizării alegerilor, la secretariatul IOSUD.</w:t>
      </w:r>
    </w:p>
    <w:p w:rsidR="00EA300F" w:rsidRDefault="00EA300F" w:rsidP="0021184C">
      <w:pPr>
        <w:spacing w:before="240" w:line="240" w:lineRule="auto"/>
        <w:jc w:val="both"/>
        <w:rPr>
          <w:sz w:val="28"/>
          <w:szCs w:val="28"/>
          <w:lang w:val="en-US"/>
        </w:rPr>
      </w:pPr>
      <w:r w:rsidRPr="00813A73">
        <w:rPr>
          <w:b/>
          <w:sz w:val="28"/>
          <w:szCs w:val="28"/>
        </w:rPr>
        <w:t>(2)</w:t>
      </w:r>
      <w:r>
        <w:rPr>
          <w:sz w:val="28"/>
          <w:szCs w:val="28"/>
        </w:rPr>
        <w:t>Dosarul de candidatură trebuie să cuprindă</w:t>
      </w:r>
      <w:r>
        <w:rPr>
          <w:sz w:val="28"/>
          <w:szCs w:val="28"/>
          <w:lang w:val="en-US"/>
        </w:rPr>
        <w:t>:</w:t>
      </w:r>
    </w:p>
    <w:p w:rsidR="00EA300F" w:rsidRDefault="00EA300F" w:rsidP="0021184C">
      <w:pPr>
        <w:spacing w:before="240" w:line="240" w:lineRule="auto"/>
        <w:jc w:val="both"/>
        <w:rPr>
          <w:sz w:val="28"/>
          <w:szCs w:val="28"/>
        </w:rPr>
      </w:pPr>
      <w:r>
        <w:rPr>
          <w:sz w:val="28"/>
          <w:szCs w:val="28"/>
        </w:rPr>
        <w:t>-solicitarea de depunere a candidaturii,</w:t>
      </w:r>
    </w:p>
    <w:p w:rsidR="00EA300F" w:rsidRDefault="00EA300F" w:rsidP="0021184C">
      <w:pPr>
        <w:spacing w:before="240" w:line="240" w:lineRule="auto"/>
        <w:jc w:val="both"/>
        <w:rPr>
          <w:sz w:val="28"/>
          <w:szCs w:val="28"/>
        </w:rPr>
      </w:pPr>
      <w:r>
        <w:rPr>
          <w:sz w:val="28"/>
          <w:szCs w:val="28"/>
        </w:rPr>
        <w:t>-curriculum vitae,</w:t>
      </w:r>
    </w:p>
    <w:p w:rsidR="00EA300F" w:rsidRDefault="00EA300F" w:rsidP="0021184C">
      <w:pPr>
        <w:spacing w:before="240" w:line="240" w:lineRule="auto"/>
        <w:jc w:val="both"/>
        <w:rPr>
          <w:sz w:val="28"/>
          <w:szCs w:val="28"/>
        </w:rPr>
      </w:pPr>
      <w:r>
        <w:rPr>
          <w:sz w:val="28"/>
          <w:szCs w:val="28"/>
        </w:rPr>
        <w:t>-lista de lucrări</w:t>
      </w:r>
      <w:r w:rsidR="00230A3A">
        <w:rPr>
          <w:sz w:val="28"/>
          <w:szCs w:val="28"/>
        </w:rPr>
        <w:t>,</w:t>
      </w:r>
    </w:p>
    <w:p w:rsidR="00230A3A" w:rsidRDefault="00A4149A" w:rsidP="0021184C">
      <w:pPr>
        <w:spacing w:before="240" w:line="240" w:lineRule="auto"/>
        <w:jc w:val="both"/>
        <w:rPr>
          <w:sz w:val="28"/>
          <w:szCs w:val="28"/>
        </w:rPr>
      </w:pPr>
      <w:r>
        <w:rPr>
          <w:sz w:val="28"/>
          <w:szCs w:val="28"/>
        </w:rPr>
        <w:t>-Ordinul MECS care să ateste dreptul de a conduce doctorate</w:t>
      </w:r>
      <w:r w:rsidR="00252745">
        <w:rPr>
          <w:sz w:val="28"/>
          <w:szCs w:val="28"/>
        </w:rPr>
        <w:t>.</w:t>
      </w:r>
    </w:p>
    <w:p w:rsidR="00A4149A" w:rsidRDefault="00A4149A" w:rsidP="0021184C">
      <w:pPr>
        <w:spacing w:before="240" w:line="240" w:lineRule="auto"/>
        <w:jc w:val="both"/>
        <w:rPr>
          <w:sz w:val="28"/>
          <w:szCs w:val="28"/>
        </w:rPr>
      </w:pPr>
      <w:r w:rsidRPr="00813A73">
        <w:rPr>
          <w:b/>
          <w:sz w:val="28"/>
          <w:szCs w:val="28"/>
        </w:rPr>
        <w:t>(3)</w:t>
      </w:r>
      <w:r>
        <w:rPr>
          <w:sz w:val="28"/>
          <w:szCs w:val="28"/>
        </w:rPr>
        <w:t>Persoanele ale căror candidaturi sunt invalidate, de către comisia de organizare a alegerilor</w:t>
      </w:r>
      <w:r w:rsidR="00855B0E">
        <w:rPr>
          <w:sz w:val="28"/>
          <w:szCs w:val="28"/>
        </w:rPr>
        <w:t>,</w:t>
      </w:r>
      <w:r>
        <w:rPr>
          <w:sz w:val="28"/>
          <w:szCs w:val="28"/>
        </w:rPr>
        <w:t xml:space="preserve"> pot face contestație împotriva hotărârii acesteia, în termen de </w:t>
      </w:r>
      <w:r w:rsidRPr="00252745">
        <w:rPr>
          <w:b/>
          <w:sz w:val="28"/>
          <w:szCs w:val="28"/>
        </w:rPr>
        <w:t>24 de ore</w:t>
      </w:r>
      <w:r>
        <w:rPr>
          <w:sz w:val="28"/>
          <w:szCs w:val="28"/>
        </w:rPr>
        <w:t xml:space="preserve"> de la afișarea listei cu candidați validați/invalidați.</w:t>
      </w:r>
    </w:p>
    <w:p w:rsidR="00A4149A" w:rsidRDefault="00A4149A" w:rsidP="0021184C">
      <w:pPr>
        <w:spacing w:before="240" w:line="240" w:lineRule="auto"/>
        <w:jc w:val="both"/>
        <w:rPr>
          <w:sz w:val="28"/>
          <w:szCs w:val="28"/>
        </w:rPr>
      </w:pPr>
      <w:r w:rsidRPr="00813A73">
        <w:rPr>
          <w:b/>
          <w:sz w:val="28"/>
          <w:szCs w:val="28"/>
        </w:rPr>
        <w:t>(4)</w:t>
      </w:r>
      <w:r>
        <w:rPr>
          <w:sz w:val="28"/>
          <w:szCs w:val="28"/>
        </w:rPr>
        <w:t xml:space="preserve"> Comisia de organizare a alegerilor se pronunță asupra contestației, în termen de </w:t>
      </w:r>
      <w:r w:rsidRPr="00252745">
        <w:rPr>
          <w:b/>
          <w:sz w:val="28"/>
          <w:szCs w:val="28"/>
        </w:rPr>
        <w:t>maxim 24 de ore</w:t>
      </w:r>
      <w:r>
        <w:rPr>
          <w:sz w:val="28"/>
          <w:szCs w:val="28"/>
        </w:rPr>
        <w:t xml:space="preserve"> de la data expirării termenului pentru depunerea contestațiilor.</w:t>
      </w:r>
    </w:p>
    <w:p w:rsidR="00813A73" w:rsidRDefault="00936D58" w:rsidP="0021184C">
      <w:pPr>
        <w:spacing w:before="240" w:line="240" w:lineRule="auto"/>
        <w:jc w:val="both"/>
        <w:rPr>
          <w:b/>
          <w:sz w:val="28"/>
          <w:szCs w:val="28"/>
        </w:rPr>
      </w:pPr>
      <w:r>
        <w:rPr>
          <w:b/>
          <w:sz w:val="28"/>
          <w:szCs w:val="28"/>
        </w:rPr>
        <w:t>Art.25</w:t>
      </w:r>
      <w:r w:rsidR="00A4149A" w:rsidRPr="00252745">
        <w:rPr>
          <w:b/>
          <w:sz w:val="28"/>
          <w:szCs w:val="28"/>
        </w:rPr>
        <w:t>.</w:t>
      </w:r>
    </w:p>
    <w:p w:rsidR="00335576" w:rsidRDefault="00A4149A" w:rsidP="0021184C">
      <w:pPr>
        <w:spacing w:before="240" w:line="240" w:lineRule="auto"/>
        <w:jc w:val="both"/>
        <w:rPr>
          <w:sz w:val="28"/>
          <w:szCs w:val="28"/>
        </w:rPr>
      </w:pPr>
      <w:r w:rsidRPr="00252745">
        <w:rPr>
          <w:b/>
          <w:sz w:val="28"/>
          <w:szCs w:val="28"/>
        </w:rPr>
        <w:t xml:space="preserve"> (1)</w:t>
      </w:r>
      <w:r>
        <w:rPr>
          <w:sz w:val="28"/>
          <w:szCs w:val="28"/>
        </w:rPr>
        <w:t xml:space="preserve"> Comisia de organizare </w:t>
      </w:r>
      <w:r w:rsidR="00936D58">
        <w:rPr>
          <w:sz w:val="28"/>
          <w:szCs w:val="28"/>
        </w:rPr>
        <w:t>a alegerilor este respo</w:t>
      </w:r>
      <w:r w:rsidR="00335576">
        <w:rPr>
          <w:sz w:val="28"/>
          <w:szCs w:val="28"/>
        </w:rPr>
        <w:t>nsabilă cu pregătirea alegerilor pentru desemnarea membrilor CSUD cup</w:t>
      </w:r>
      <w:r w:rsidR="00E842DA">
        <w:rPr>
          <w:sz w:val="28"/>
          <w:szCs w:val="28"/>
        </w:rPr>
        <w:t>rinși la art.23, al. (1), lit. b</w:t>
      </w:r>
      <w:r w:rsidR="00335576">
        <w:rPr>
          <w:sz w:val="28"/>
          <w:szCs w:val="28"/>
        </w:rPr>
        <w:t>)-c).</w:t>
      </w:r>
    </w:p>
    <w:p w:rsidR="00335576" w:rsidRDefault="00335576" w:rsidP="0021184C">
      <w:pPr>
        <w:spacing w:before="240" w:line="240" w:lineRule="auto"/>
        <w:jc w:val="both"/>
        <w:rPr>
          <w:sz w:val="28"/>
          <w:szCs w:val="28"/>
        </w:rPr>
      </w:pPr>
      <w:r w:rsidRPr="00813A73">
        <w:rPr>
          <w:b/>
          <w:sz w:val="28"/>
          <w:szCs w:val="28"/>
        </w:rPr>
        <w:t>(2)</w:t>
      </w:r>
      <w:r>
        <w:rPr>
          <w:sz w:val="28"/>
          <w:szCs w:val="28"/>
        </w:rPr>
        <w:t xml:space="preserve"> Sunt declarați aleși candidații care întrunesc numărul cel mai mare de voturi în ordine descrescătoare.</w:t>
      </w:r>
    </w:p>
    <w:p w:rsidR="00335576" w:rsidRDefault="00335576" w:rsidP="0021184C">
      <w:pPr>
        <w:spacing w:before="240" w:line="240" w:lineRule="auto"/>
        <w:jc w:val="both"/>
        <w:rPr>
          <w:sz w:val="28"/>
          <w:szCs w:val="28"/>
        </w:rPr>
      </w:pPr>
      <w:r w:rsidRPr="00813A73">
        <w:rPr>
          <w:b/>
          <w:sz w:val="28"/>
          <w:szCs w:val="28"/>
        </w:rPr>
        <w:t>(3)</w:t>
      </w:r>
      <w:r>
        <w:rPr>
          <w:sz w:val="28"/>
          <w:szCs w:val="28"/>
        </w:rPr>
        <w:t xml:space="preserve"> În caz de egalitate de voturi se va organiza un nou scrutin pentru persoanele aflate în respectiva situație.</w:t>
      </w:r>
    </w:p>
    <w:p w:rsidR="00744BB3" w:rsidRDefault="00E842DA" w:rsidP="0021184C">
      <w:pPr>
        <w:spacing w:before="240" w:line="240" w:lineRule="auto"/>
        <w:jc w:val="both"/>
        <w:rPr>
          <w:b/>
          <w:sz w:val="28"/>
          <w:szCs w:val="28"/>
        </w:rPr>
      </w:pPr>
      <w:r>
        <w:rPr>
          <w:b/>
          <w:sz w:val="28"/>
          <w:szCs w:val="28"/>
        </w:rPr>
        <w:t>Art.26</w:t>
      </w:r>
      <w:r w:rsidR="00335576" w:rsidRPr="00252745">
        <w:rPr>
          <w:b/>
          <w:sz w:val="28"/>
          <w:szCs w:val="28"/>
        </w:rPr>
        <w:t xml:space="preserve">. </w:t>
      </w:r>
    </w:p>
    <w:p w:rsidR="00335576" w:rsidRDefault="00335576" w:rsidP="0021184C">
      <w:pPr>
        <w:spacing w:before="240" w:line="240" w:lineRule="auto"/>
        <w:jc w:val="both"/>
        <w:rPr>
          <w:sz w:val="28"/>
          <w:szCs w:val="28"/>
        </w:rPr>
      </w:pPr>
      <w:r w:rsidRPr="00252745">
        <w:rPr>
          <w:b/>
          <w:sz w:val="28"/>
          <w:szCs w:val="28"/>
        </w:rPr>
        <w:t>(1)</w:t>
      </w:r>
      <w:r>
        <w:rPr>
          <w:sz w:val="28"/>
          <w:szCs w:val="28"/>
        </w:rPr>
        <w:t xml:space="preserve"> Mandatul membrilor CSUD este de 4 ani.</w:t>
      </w:r>
    </w:p>
    <w:p w:rsidR="00335576" w:rsidRDefault="00335576" w:rsidP="0021184C">
      <w:pPr>
        <w:spacing w:before="240" w:line="240" w:lineRule="auto"/>
        <w:jc w:val="both"/>
        <w:rPr>
          <w:sz w:val="28"/>
          <w:szCs w:val="28"/>
        </w:rPr>
      </w:pPr>
      <w:r w:rsidRPr="00813A73">
        <w:rPr>
          <w:b/>
          <w:sz w:val="28"/>
          <w:szCs w:val="28"/>
        </w:rPr>
        <w:t>(2)</w:t>
      </w:r>
      <w:r>
        <w:rPr>
          <w:sz w:val="28"/>
          <w:szCs w:val="28"/>
        </w:rPr>
        <w:t xml:space="preserve"> Studenții-doctoranzi membri ai CSUD care își finalizează studiile doctorale în timpul mandatului consiliului își pierd calitatea de membru al consiliului la data susținerii publice a tezei de doctorat.</w:t>
      </w:r>
    </w:p>
    <w:p w:rsidR="00335576" w:rsidRDefault="00335576" w:rsidP="0021184C">
      <w:pPr>
        <w:spacing w:before="240" w:line="240" w:lineRule="auto"/>
        <w:jc w:val="both"/>
        <w:rPr>
          <w:sz w:val="28"/>
          <w:szCs w:val="28"/>
        </w:rPr>
      </w:pPr>
      <w:r w:rsidRPr="00813A73">
        <w:rPr>
          <w:b/>
          <w:sz w:val="28"/>
          <w:szCs w:val="28"/>
        </w:rPr>
        <w:t>(3)</w:t>
      </w:r>
      <w:r>
        <w:rPr>
          <w:sz w:val="28"/>
          <w:szCs w:val="28"/>
        </w:rPr>
        <w:t xml:space="preserve"> Pentru ocuparea unor locuri vacante în cadrul CSUD se organizează alegeri parțiale, iar mandatul noului membru încetează la expirarea mandatului CSUD.</w:t>
      </w:r>
    </w:p>
    <w:p w:rsidR="00813A73" w:rsidRDefault="00813A73" w:rsidP="0021184C">
      <w:pPr>
        <w:spacing w:before="240" w:line="240" w:lineRule="auto"/>
        <w:jc w:val="both"/>
        <w:rPr>
          <w:sz w:val="28"/>
          <w:szCs w:val="28"/>
        </w:rPr>
      </w:pPr>
    </w:p>
    <w:p w:rsidR="005131D7" w:rsidRPr="00252745" w:rsidRDefault="005131D7" w:rsidP="00252745">
      <w:pPr>
        <w:spacing w:before="240" w:line="240" w:lineRule="auto"/>
        <w:jc w:val="center"/>
        <w:rPr>
          <w:b/>
          <w:sz w:val="28"/>
          <w:szCs w:val="28"/>
        </w:rPr>
      </w:pPr>
      <w:r w:rsidRPr="00252745">
        <w:rPr>
          <w:b/>
          <w:sz w:val="28"/>
          <w:szCs w:val="28"/>
        </w:rPr>
        <w:t>Capitolul IV</w:t>
      </w:r>
    </w:p>
    <w:p w:rsidR="005131D7" w:rsidRPr="00252745" w:rsidRDefault="005131D7" w:rsidP="00252745">
      <w:pPr>
        <w:spacing w:before="240" w:line="240" w:lineRule="auto"/>
        <w:jc w:val="center"/>
        <w:rPr>
          <w:b/>
          <w:sz w:val="28"/>
          <w:szCs w:val="28"/>
        </w:rPr>
      </w:pPr>
      <w:r w:rsidRPr="00252745">
        <w:rPr>
          <w:b/>
          <w:sz w:val="28"/>
          <w:szCs w:val="28"/>
        </w:rPr>
        <w:t>Desemnarea membrilor CSD</w:t>
      </w:r>
    </w:p>
    <w:p w:rsidR="00AE3768" w:rsidRDefault="005131D7" w:rsidP="0021184C">
      <w:pPr>
        <w:spacing w:before="240" w:line="240" w:lineRule="auto"/>
        <w:jc w:val="both"/>
        <w:rPr>
          <w:sz w:val="28"/>
          <w:szCs w:val="28"/>
        </w:rPr>
      </w:pPr>
      <w:r w:rsidRPr="0081646D">
        <w:rPr>
          <w:b/>
          <w:sz w:val="28"/>
          <w:szCs w:val="28"/>
        </w:rPr>
        <w:t>Art. 27</w:t>
      </w:r>
      <w:r w:rsidR="0081646D" w:rsidRPr="0081646D">
        <w:rPr>
          <w:b/>
          <w:sz w:val="28"/>
          <w:szCs w:val="28"/>
        </w:rPr>
        <w:t>.</w:t>
      </w:r>
      <w:r w:rsidR="0081646D">
        <w:rPr>
          <w:sz w:val="28"/>
          <w:szCs w:val="28"/>
        </w:rPr>
        <w:t xml:space="preserve"> </w:t>
      </w:r>
      <w:r>
        <w:rPr>
          <w:sz w:val="28"/>
          <w:szCs w:val="28"/>
        </w:rPr>
        <w:t xml:space="preserve"> </w:t>
      </w:r>
    </w:p>
    <w:p w:rsidR="005131D7" w:rsidRDefault="005131D7" w:rsidP="0021184C">
      <w:pPr>
        <w:spacing w:before="240" w:line="240" w:lineRule="auto"/>
        <w:jc w:val="both"/>
        <w:rPr>
          <w:sz w:val="28"/>
          <w:szCs w:val="28"/>
        </w:rPr>
      </w:pPr>
      <w:r>
        <w:rPr>
          <w:sz w:val="28"/>
          <w:szCs w:val="28"/>
        </w:rPr>
        <w:t>În cad</w:t>
      </w:r>
      <w:r w:rsidR="00855B0E">
        <w:rPr>
          <w:sz w:val="28"/>
          <w:szCs w:val="28"/>
        </w:rPr>
        <w:t>rul IOSUD al UMFCD funcționeaz</w:t>
      </w:r>
      <w:r w:rsidR="00DB7FC7">
        <w:rPr>
          <w:sz w:val="28"/>
          <w:szCs w:val="28"/>
        </w:rPr>
        <w:t xml:space="preserve">ă </w:t>
      </w:r>
      <w:r w:rsidR="004D738E">
        <w:rPr>
          <w:sz w:val="28"/>
          <w:szCs w:val="28"/>
        </w:rPr>
        <w:t xml:space="preserve">o </w:t>
      </w:r>
      <w:r w:rsidR="00DB7FC7">
        <w:rPr>
          <w:sz w:val="28"/>
          <w:szCs w:val="28"/>
        </w:rPr>
        <w:t>Școala doctorală.</w:t>
      </w:r>
    </w:p>
    <w:p w:rsidR="0093420C" w:rsidRDefault="0081646D" w:rsidP="0021184C">
      <w:pPr>
        <w:jc w:val="both"/>
        <w:rPr>
          <w:b/>
          <w:sz w:val="28"/>
          <w:szCs w:val="28"/>
        </w:rPr>
      </w:pPr>
      <w:r w:rsidRPr="00150FB6">
        <w:rPr>
          <w:b/>
          <w:sz w:val="28"/>
          <w:szCs w:val="28"/>
        </w:rPr>
        <w:t>Art. 28</w:t>
      </w:r>
    </w:p>
    <w:p w:rsidR="0081646D" w:rsidRDefault="004D738E" w:rsidP="0021184C">
      <w:pPr>
        <w:jc w:val="both"/>
        <w:rPr>
          <w:sz w:val="28"/>
          <w:szCs w:val="28"/>
        </w:rPr>
      </w:pPr>
      <w:r>
        <w:rPr>
          <w:sz w:val="28"/>
          <w:szCs w:val="28"/>
        </w:rPr>
        <w:t>Școala doctorală din cadrul IOSUD - UMFCD are</w:t>
      </w:r>
      <w:r w:rsidR="0081646D">
        <w:rPr>
          <w:sz w:val="28"/>
          <w:szCs w:val="28"/>
        </w:rPr>
        <w:t xml:space="preserve"> un rang egal cu cel al unui departament și poate organiza centre sau laboratoare de cercetare care funcționează ca unități de venituri și cheltuieli în cadrul instituției de învățământ superior, potrivit prevederilor art. 131, art. 133 alin.(4) și art.134 din Legea nr.1/2011 cu modificările și completările ulterioare.</w:t>
      </w:r>
    </w:p>
    <w:p w:rsidR="0093420C" w:rsidRDefault="0081646D" w:rsidP="0021184C">
      <w:pPr>
        <w:jc w:val="both"/>
        <w:rPr>
          <w:b/>
          <w:sz w:val="28"/>
          <w:szCs w:val="28"/>
        </w:rPr>
      </w:pPr>
      <w:r w:rsidRPr="00150FB6">
        <w:rPr>
          <w:b/>
          <w:sz w:val="28"/>
          <w:szCs w:val="28"/>
        </w:rPr>
        <w:t>Art.29</w:t>
      </w:r>
    </w:p>
    <w:p w:rsidR="0081646D" w:rsidRDefault="0081646D" w:rsidP="0021184C">
      <w:pPr>
        <w:jc w:val="both"/>
        <w:rPr>
          <w:sz w:val="28"/>
          <w:szCs w:val="28"/>
        </w:rPr>
      </w:pPr>
      <w:r w:rsidRPr="0093420C">
        <w:rPr>
          <w:b/>
          <w:sz w:val="28"/>
          <w:szCs w:val="28"/>
        </w:rPr>
        <w:t xml:space="preserve"> (1)</w:t>
      </w:r>
      <w:r>
        <w:rPr>
          <w:sz w:val="28"/>
          <w:szCs w:val="28"/>
        </w:rPr>
        <w:t xml:space="preserve"> </w:t>
      </w:r>
      <w:r w:rsidR="004D738E">
        <w:rPr>
          <w:sz w:val="28"/>
          <w:szCs w:val="28"/>
        </w:rPr>
        <w:t>Școala doctorală este organizată</w:t>
      </w:r>
      <w:r>
        <w:rPr>
          <w:sz w:val="28"/>
          <w:szCs w:val="28"/>
        </w:rPr>
        <w:t xml:space="preserve"> și funcționează în cadrul IOSUD - UMFCD cu conducători de doctorat care au dobândit acest drept, potrivit legii.</w:t>
      </w:r>
    </w:p>
    <w:p w:rsidR="0081646D" w:rsidRDefault="0081646D" w:rsidP="0021184C">
      <w:pPr>
        <w:jc w:val="both"/>
        <w:rPr>
          <w:sz w:val="28"/>
          <w:szCs w:val="28"/>
        </w:rPr>
      </w:pPr>
      <w:r w:rsidRPr="0093420C">
        <w:rPr>
          <w:b/>
          <w:sz w:val="28"/>
          <w:szCs w:val="28"/>
        </w:rPr>
        <w:t>(2)</w:t>
      </w:r>
      <w:r>
        <w:rPr>
          <w:sz w:val="28"/>
          <w:szCs w:val="28"/>
        </w:rPr>
        <w:t xml:space="preserve"> Conducătorii de doctorat membri ai Școlii doctorale își desfasoară activitatea în cadrul UMFCD.</w:t>
      </w:r>
    </w:p>
    <w:p w:rsidR="0081646D" w:rsidRDefault="0081646D" w:rsidP="0021184C">
      <w:pPr>
        <w:jc w:val="both"/>
        <w:rPr>
          <w:sz w:val="28"/>
          <w:szCs w:val="28"/>
        </w:rPr>
      </w:pPr>
      <w:r w:rsidRPr="0093420C">
        <w:rPr>
          <w:b/>
          <w:sz w:val="28"/>
          <w:szCs w:val="28"/>
        </w:rPr>
        <w:t>(3)</w:t>
      </w:r>
      <w:r>
        <w:rPr>
          <w:sz w:val="28"/>
          <w:szCs w:val="28"/>
        </w:rPr>
        <w:t xml:space="preserve"> </w:t>
      </w:r>
      <w:r w:rsidR="004D738E">
        <w:rPr>
          <w:sz w:val="28"/>
          <w:szCs w:val="28"/>
        </w:rPr>
        <w:t xml:space="preserve">Școala doctorală </w:t>
      </w:r>
      <w:r>
        <w:rPr>
          <w:sz w:val="28"/>
          <w:szCs w:val="28"/>
        </w:rPr>
        <w:t>po</w:t>
      </w:r>
      <w:r w:rsidR="004D738E">
        <w:rPr>
          <w:sz w:val="28"/>
          <w:szCs w:val="28"/>
        </w:rPr>
        <w:t>a</w:t>
      </w:r>
      <w:r>
        <w:rPr>
          <w:sz w:val="28"/>
          <w:szCs w:val="28"/>
        </w:rPr>
        <w:t>t</w:t>
      </w:r>
      <w:r w:rsidR="004D738E">
        <w:rPr>
          <w:sz w:val="28"/>
          <w:szCs w:val="28"/>
        </w:rPr>
        <w:t>e</w:t>
      </w:r>
      <w:r>
        <w:rPr>
          <w:sz w:val="28"/>
          <w:szCs w:val="28"/>
        </w:rPr>
        <w:t xml:space="preserve"> impune standarde minimale de performanță științifică pe care conducătorii de doctorat trebuie să le îndeplinească pentru a deveni membri ai școlii doctorale respective.</w:t>
      </w:r>
    </w:p>
    <w:p w:rsidR="0081646D" w:rsidRDefault="0081646D" w:rsidP="0021184C">
      <w:pPr>
        <w:jc w:val="both"/>
        <w:rPr>
          <w:sz w:val="28"/>
          <w:szCs w:val="28"/>
        </w:rPr>
      </w:pPr>
      <w:r w:rsidRPr="0093420C">
        <w:rPr>
          <w:b/>
          <w:sz w:val="28"/>
          <w:szCs w:val="28"/>
        </w:rPr>
        <w:t>(4)</w:t>
      </w:r>
      <w:r>
        <w:rPr>
          <w:sz w:val="28"/>
          <w:szCs w:val="28"/>
        </w:rPr>
        <w:t xml:space="preserve"> Pe lângă co</w:t>
      </w:r>
      <w:r w:rsidR="004D738E">
        <w:rPr>
          <w:sz w:val="28"/>
          <w:szCs w:val="28"/>
        </w:rPr>
        <w:t xml:space="preserve">nducătorii de doctorat, Școlii doctorale </w:t>
      </w:r>
      <w:r>
        <w:rPr>
          <w:sz w:val="28"/>
          <w:szCs w:val="28"/>
        </w:rPr>
        <w:t>i se pot afilia și alți cercetători sau cadre didactice, implicați în activități de cercetare și/sau predare în cadrul școlii doctorale, din cadrul UMFCD sau din cadrul altor instituții ori unități de cercetare-dezvoltare, din țară sau din străinătate.</w:t>
      </w:r>
    </w:p>
    <w:p w:rsidR="00AE3768" w:rsidRDefault="0081646D" w:rsidP="0021184C">
      <w:pPr>
        <w:jc w:val="both"/>
        <w:rPr>
          <w:sz w:val="28"/>
          <w:szCs w:val="28"/>
        </w:rPr>
      </w:pPr>
      <w:r w:rsidRPr="00903A83">
        <w:rPr>
          <w:b/>
          <w:sz w:val="28"/>
          <w:szCs w:val="28"/>
        </w:rPr>
        <w:t>Art. 30</w:t>
      </w:r>
      <w:r>
        <w:rPr>
          <w:sz w:val="28"/>
          <w:szCs w:val="28"/>
        </w:rPr>
        <w:t xml:space="preserve"> </w:t>
      </w:r>
    </w:p>
    <w:p w:rsidR="0081646D" w:rsidRDefault="0081646D" w:rsidP="0021184C">
      <w:pPr>
        <w:jc w:val="both"/>
        <w:rPr>
          <w:sz w:val="28"/>
          <w:szCs w:val="28"/>
        </w:rPr>
      </w:pPr>
      <w:r w:rsidRPr="00AE3768">
        <w:rPr>
          <w:b/>
          <w:sz w:val="28"/>
          <w:szCs w:val="28"/>
        </w:rPr>
        <w:t>(1)</w:t>
      </w:r>
      <w:r>
        <w:rPr>
          <w:sz w:val="28"/>
          <w:szCs w:val="28"/>
        </w:rPr>
        <w:t xml:space="preserve"> Școala doctorală este condusă de un director al școlii doctorale și de consiliul școlii doctorale. Directorul școlii doctorale este asimilat directorului de </w:t>
      </w:r>
      <w:r>
        <w:rPr>
          <w:sz w:val="28"/>
          <w:szCs w:val="28"/>
        </w:rPr>
        <w:lastRenderedPageBreak/>
        <w:t>departament. Consiliul școlii doctorale este asimilat consiliului departamentului.</w:t>
      </w:r>
    </w:p>
    <w:p w:rsidR="0081646D" w:rsidRDefault="0081646D" w:rsidP="0021184C">
      <w:pPr>
        <w:jc w:val="both"/>
        <w:rPr>
          <w:sz w:val="28"/>
          <w:szCs w:val="28"/>
        </w:rPr>
      </w:pPr>
      <w:r w:rsidRPr="00AE3768">
        <w:rPr>
          <w:b/>
          <w:sz w:val="28"/>
          <w:szCs w:val="28"/>
        </w:rPr>
        <w:t>(2)</w:t>
      </w:r>
      <w:r>
        <w:rPr>
          <w:sz w:val="28"/>
          <w:szCs w:val="28"/>
        </w:rPr>
        <w:t xml:space="preserve"> Din consiliul școlii doctorale fac parte conducători de doctorat din cadrul școlii doctorale în proporție de maximum 50%,  studenți-doctoranzi în proporție de 20%, rotunjit în plus dacă este cazul,  restul fiind completat cu membri din afara școlii doctorale aleși dintre personalități științifice a căror activitate științifică are o recunoaștere internațională semnificativă și/sau personalități din sectoarele industriale și socio-economice relevante.</w:t>
      </w:r>
    </w:p>
    <w:p w:rsidR="004D738E" w:rsidRDefault="0081646D" w:rsidP="0021184C">
      <w:pPr>
        <w:jc w:val="both"/>
        <w:rPr>
          <w:sz w:val="28"/>
          <w:szCs w:val="28"/>
        </w:rPr>
      </w:pPr>
      <w:r w:rsidRPr="00E842DA">
        <w:rPr>
          <w:b/>
          <w:sz w:val="28"/>
          <w:szCs w:val="28"/>
        </w:rPr>
        <w:t>Art. 31</w:t>
      </w:r>
      <w:r>
        <w:rPr>
          <w:sz w:val="28"/>
          <w:szCs w:val="28"/>
        </w:rPr>
        <w:t xml:space="preserve"> </w:t>
      </w:r>
    </w:p>
    <w:p w:rsidR="004D738E" w:rsidRDefault="004D738E" w:rsidP="0021184C">
      <w:pPr>
        <w:jc w:val="both"/>
        <w:rPr>
          <w:b/>
          <w:sz w:val="28"/>
          <w:szCs w:val="28"/>
        </w:rPr>
      </w:pPr>
      <w:r>
        <w:rPr>
          <w:b/>
          <w:sz w:val="28"/>
          <w:szCs w:val="28"/>
        </w:rPr>
        <w:t xml:space="preserve">(1) </w:t>
      </w:r>
      <w:r>
        <w:rPr>
          <w:sz w:val="28"/>
          <w:szCs w:val="28"/>
        </w:rPr>
        <w:t>Directorul școlii doctorale numit de către CSUD dintre conducătorii de doctorat din cadrul școlii doctorale este membru de drept al</w:t>
      </w:r>
      <w:r w:rsidRPr="004D738E">
        <w:rPr>
          <w:sz w:val="28"/>
          <w:szCs w:val="28"/>
        </w:rPr>
        <w:t xml:space="preserve"> </w:t>
      </w:r>
      <w:r>
        <w:rPr>
          <w:sz w:val="28"/>
          <w:szCs w:val="28"/>
        </w:rPr>
        <w:t>Consiliul școlii doctorale din cadrul IOSUD-UMFCD</w:t>
      </w:r>
    </w:p>
    <w:p w:rsidR="0081646D" w:rsidRPr="004D738E" w:rsidRDefault="004D738E" w:rsidP="0021184C">
      <w:pPr>
        <w:jc w:val="both"/>
        <w:rPr>
          <w:b/>
          <w:sz w:val="28"/>
          <w:szCs w:val="28"/>
        </w:rPr>
      </w:pPr>
      <w:r>
        <w:rPr>
          <w:b/>
          <w:sz w:val="28"/>
          <w:szCs w:val="28"/>
        </w:rPr>
        <w:t xml:space="preserve">(2) </w:t>
      </w:r>
      <w:r w:rsidR="0081646D">
        <w:rPr>
          <w:sz w:val="28"/>
          <w:szCs w:val="28"/>
        </w:rPr>
        <w:t xml:space="preserve">Consiliul școlii doctorale din cadrul IOSUD-UMFCD, numit în continuare CSD, este compus din </w:t>
      </w:r>
      <w:r w:rsidR="00E60126">
        <w:rPr>
          <w:b/>
          <w:sz w:val="28"/>
          <w:szCs w:val="28"/>
        </w:rPr>
        <w:t>4</w:t>
      </w:r>
      <w:r w:rsidR="0081646D" w:rsidRPr="00D147B4">
        <w:rPr>
          <w:b/>
          <w:sz w:val="28"/>
          <w:szCs w:val="28"/>
        </w:rPr>
        <w:t xml:space="preserve"> membri</w:t>
      </w:r>
      <w:r w:rsidR="0081646D">
        <w:rPr>
          <w:sz w:val="28"/>
          <w:szCs w:val="28"/>
        </w:rPr>
        <w:t>, din care:</w:t>
      </w:r>
    </w:p>
    <w:p w:rsidR="0081646D" w:rsidRDefault="004D738E" w:rsidP="0021184C">
      <w:pPr>
        <w:jc w:val="both"/>
        <w:rPr>
          <w:sz w:val="28"/>
          <w:szCs w:val="28"/>
        </w:rPr>
      </w:pPr>
      <w:r>
        <w:rPr>
          <w:sz w:val="28"/>
          <w:szCs w:val="28"/>
        </w:rPr>
        <w:tab/>
        <w:t>a</w:t>
      </w:r>
      <w:r w:rsidR="0081646D">
        <w:rPr>
          <w:sz w:val="28"/>
          <w:szCs w:val="28"/>
        </w:rPr>
        <w:t>) 2 conducători de doctorat din cadrul școlii doctorale;</w:t>
      </w:r>
    </w:p>
    <w:p w:rsidR="0081646D" w:rsidRDefault="004D738E" w:rsidP="0021184C">
      <w:pPr>
        <w:jc w:val="both"/>
        <w:rPr>
          <w:sz w:val="28"/>
          <w:szCs w:val="28"/>
        </w:rPr>
      </w:pPr>
      <w:r>
        <w:rPr>
          <w:sz w:val="28"/>
          <w:szCs w:val="28"/>
        </w:rPr>
        <w:tab/>
        <w:t>b</w:t>
      </w:r>
      <w:r w:rsidR="0081646D">
        <w:rPr>
          <w:sz w:val="28"/>
          <w:szCs w:val="28"/>
        </w:rPr>
        <w:t>) 1 student-doctorand;</w:t>
      </w:r>
    </w:p>
    <w:p w:rsidR="0081646D" w:rsidRDefault="004D738E" w:rsidP="0021184C">
      <w:pPr>
        <w:jc w:val="both"/>
        <w:rPr>
          <w:sz w:val="28"/>
          <w:szCs w:val="28"/>
        </w:rPr>
      </w:pPr>
      <w:r>
        <w:rPr>
          <w:sz w:val="28"/>
          <w:szCs w:val="28"/>
        </w:rPr>
        <w:tab/>
        <w:t>c</w:t>
      </w:r>
      <w:r w:rsidR="0081646D">
        <w:rPr>
          <w:sz w:val="28"/>
          <w:szCs w:val="28"/>
        </w:rPr>
        <w:t>) 1 membru din afara școlii doctorale ales dintre personalități științifice a căror activitate profesională are o recunoaștere internațională semnificativă și/sau personalități din sectoarele industriale și socio-economice relevante.</w:t>
      </w:r>
    </w:p>
    <w:p w:rsidR="002916BD" w:rsidRDefault="0081646D" w:rsidP="0081646D">
      <w:pPr>
        <w:jc w:val="both"/>
        <w:rPr>
          <w:b/>
          <w:sz w:val="28"/>
          <w:szCs w:val="28"/>
        </w:rPr>
      </w:pPr>
      <w:r w:rsidRPr="00E842DA">
        <w:rPr>
          <w:b/>
          <w:sz w:val="28"/>
          <w:szCs w:val="28"/>
        </w:rPr>
        <w:t>Art. 32</w:t>
      </w:r>
    </w:p>
    <w:p w:rsidR="0081646D" w:rsidRDefault="0081646D" w:rsidP="0081646D">
      <w:pPr>
        <w:jc w:val="both"/>
        <w:rPr>
          <w:sz w:val="28"/>
          <w:szCs w:val="28"/>
        </w:rPr>
      </w:pPr>
      <w:r>
        <w:rPr>
          <w:sz w:val="28"/>
          <w:szCs w:val="28"/>
        </w:rPr>
        <w:t xml:space="preserve"> </w:t>
      </w:r>
      <w:r w:rsidRPr="002916BD">
        <w:rPr>
          <w:b/>
          <w:sz w:val="28"/>
          <w:szCs w:val="28"/>
        </w:rPr>
        <w:t>(1)</w:t>
      </w:r>
      <w:r>
        <w:rPr>
          <w:sz w:val="28"/>
          <w:szCs w:val="28"/>
        </w:rPr>
        <w:t xml:space="preserve"> Membrii consiliului școlii doct</w:t>
      </w:r>
      <w:r w:rsidR="004D738E">
        <w:rPr>
          <w:sz w:val="28"/>
          <w:szCs w:val="28"/>
        </w:rPr>
        <w:t>orale cuprinși la art. 31, lit.a), b) și c</w:t>
      </w:r>
      <w:r>
        <w:rPr>
          <w:sz w:val="28"/>
          <w:szCs w:val="28"/>
        </w:rPr>
        <w:t>) se aleg prin votul universal, direct, secret și egal al conducătorilor de doctorat din școala doctorală respectivă, pe bază de candidatură.</w:t>
      </w:r>
    </w:p>
    <w:p w:rsidR="0081646D" w:rsidRDefault="0081646D" w:rsidP="0081646D">
      <w:pPr>
        <w:jc w:val="both"/>
        <w:rPr>
          <w:sz w:val="28"/>
          <w:szCs w:val="28"/>
        </w:rPr>
      </w:pPr>
      <w:r w:rsidRPr="002916BD">
        <w:rPr>
          <w:b/>
          <w:sz w:val="28"/>
          <w:szCs w:val="28"/>
        </w:rPr>
        <w:t>(2)</w:t>
      </w:r>
      <w:r>
        <w:rPr>
          <w:sz w:val="28"/>
          <w:szCs w:val="28"/>
        </w:rPr>
        <w:t xml:space="preserve"> Au dreptul de a fi aleși ca membri în Consiliul școlii doctorale persoanele care au calitatea de conducător de doctorat în respectiva școala doctorală.</w:t>
      </w:r>
    </w:p>
    <w:p w:rsidR="0081646D" w:rsidRDefault="0081646D" w:rsidP="0081646D">
      <w:pPr>
        <w:jc w:val="both"/>
        <w:rPr>
          <w:sz w:val="28"/>
          <w:szCs w:val="28"/>
        </w:rPr>
      </w:pPr>
      <w:r w:rsidRPr="002916BD">
        <w:rPr>
          <w:b/>
          <w:sz w:val="28"/>
          <w:szCs w:val="28"/>
        </w:rPr>
        <w:t>(3)</w:t>
      </w:r>
      <w:r>
        <w:rPr>
          <w:sz w:val="28"/>
          <w:szCs w:val="28"/>
        </w:rPr>
        <w:t xml:space="preserve"> Candidaturile se depun în termen de </w:t>
      </w:r>
      <w:r>
        <w:rPr>
          <w:b/>
          <w:sz w:val="28"/>
          <w:szCs w:val="28"/>
        </w:rPr>
        <w:t xml:space="preserve">5 zile calendaristice </w:t>
      </w:r>
      <w:r>
        <w:rPr>
          <w:sz w:val="28"/>
          <w:szCs w:val="28"/>
        </w:rPr>
        <w:t>înainte de data organizării alegerilor, la secretariatul IOSUD.</w:t>
      </w:r>
    </w:p>
    <w:p w:rsidR="00AE3768" w:rsidRDefault="00AE3768" w:rsidP="0081646D">
      <w:pPr>
        <w:jc w:val="both"/>
        <w:rPr>
          <w:b/>
          <w:sz w:val="28"/>
          <w:szCs w:val="28"/>
        </w:rPr>
      </w:pPr>
    </w:p>
    <w:p w:rsidR="0081646D" w:rsidRDefault="0081646D" w:rsidP="0081646D">
      <w:pPr>
        <w:jc w:val="both"/>
        <w:rPr>
          <w:sz w:val="28"/>
          <w:szCs w:val="28"/>
        </w:rPr>
      </w:pPr>
      <w:r w:rsidRPr="002916BD">
        <w:rPr>
          <w:b/>
          <w:sz w:val="28"/>
          <w:szCs w:val="28"/>
        </w:rPr>
        <w:lastRenderedPageBreak/>
        <w:t>(4)</w:t>
      </w:r>
      <w:r>
        <w:rPr>
          <w:sz w:val="28"/>
          <w:szCs w:val="28"/>
        </w:rPr>
        <w:t xml:space="preserve"> Dosarul de candidatură trebuie să cuprindă:</w:t>
      </w:r>
    </w:p>
    <w:p w:rsidR="0081646D" w:rsidRDefault="0081646D" w:rsidP="0081646D">
      <w:pPr>
        <w:jc w:val="both"/>
        <w:rPr>
          <w:sz w:val="28"/>
          <w:szCs w:val="28"/>
        </w:rPr>
      </w:pPr>
      <w:r>
        <w:rPr>
          <w:sz w:val="28"/>
          <w:szCs w:val="28"/>
        </w:rPr>
        <w:tab/>
        <w:t>- solicitarea de depunere a canditaturii,</w:t>
      </w:r>
    </w:p>
    <w:p w:rsidR="0081646D" w:rsidRDefault="0081646D" w:rsidP="0081646D">
      <w:pPr>
        <w:jc w:val="both"/>
        <w:rPr>
          <w:sz w:val="28"/>
          <w:szCs w:val="28"/>
        </w:rPr>
      </w:pPr>
      <w:r>
        <w:rPr>
          <w:sz w:val="28"/>
          <w:szCs w:val="28"/>
        </w:rPr>
        <w:tab/>
        <w:t>- curriculum vitae,</w:t>
      </w:r>
    </w:p>
    <w:p w:rsidR="0081646D" w:rsidRDefault="0081646D" w:rsidP="0081646D">
      <w:pPr>
        <w:jc w:val="both"/>
        <w:rPr>
          <w:sz w:val="28"/>
          <w:szCs w:val="28"/>
        </w:rPr>
      </w:pPr>
      <w:r>
        <w:rPr>
          <w:sz w:val="28"/>
          <w:szCs w:val="28"/>
        </w:rPr>
        <w:tab/>
        <w:t>- lista de lucrari,</w:t>
      </w:r>
    </w:p>
    <w:p w:rsidR="0081646D" w:rsidRDefault="0081646D" w:rsidP="0081646D">
      <w:pPr>
        <w:jc w:val="both"/>
        <w:rPr>
          <w:sz w:val="28"/>
          <w:szCs w:val="28"/>
        </w:rPr>
      </w:pPr>
      <w:r>
        <w:rPr>
          <w:sz w:val="28"/>
          <w:szCs w:val="28"/>
        </w:rPr>
        <w:tab/>
        <w:t>- Ordinul MENCS care să ateste dreptul de a conduce doctorate.</w:t>
      </w:r>
    </w:p>
    <w:p w:rsidR="0081646D" w:rsidRDefault="0081646D" w:rsidP="0081646D">
      <w:pPr>
        <w:jc w:val="both"/>
        <w:rPr>
          <w:sz w:val="28"/>
          <w:szCs w:val="28"/>
        </w:rPr>
      </w:pPr>
      <w:r w:rsidRPr="002916BD">
        <w:rPr>
          <w:b/>
          <w:sz w:val="28"/>
          <w:szCs w:val="28"/>
        </w:rPr>
        <w:t>(5)</w:t>
      </w:r>
      <w:r>
        <w:rPr>
          <w:sz w:val="28"/>
          <w:szCs w:val="28"/>
        </w:rPr>
        <w:t xml:space="preserve"> Pe</w:t>
      </w:r>
      <w:r w:rsidR="002916BD">
        <w:rPr>
          <w:sz w:val="28"/>
          <w:szCs w:val="28"/>
        </w:rPr>
        <w:t>rsoanele ale căror candid</w:t>
      </w:r>
      <w:r>
        <w:rPr>
          <w:sz w:val="28"/>
          <w:szCs w:val="28"/>
        </w:rPr>
        <w:t xml:space="preserve">aturi sunt invalidate, de către Comisia de organizare a alegerilor pot face contestație împotriva hotărârii acesteia, în termen de </w:t>
      </w:r>
      <w:r>
        <w:rPr>
          <w:b/>
          <w:sz w:val="28"/>
          <w:szCs w:val="28"/>
        </w:rPr>
        <w:t xml:space="preserve">24 de ore </w:t>
      </w:r>
      <w:r w:rsidR="002916BD">
        <w:rPr>
          <w:sz w:val="28"/>
          <w:szCs w:val="28"/>
        </w:rPr>
        <w:t>de la afiș</w:t>
      </w:r>
      <w:r>
        <w:rPr>
          <w:sz w:val="28"/>
          <w:szCs w:val="28"/>
        </w:rPr>
        <w:t>area listei cu candidații validați/invalidați.</w:t>
      </w:r>
    </w:p>
    <w:p w:rsidR="0081646D" w:rsidRDefault="0081646D" w:rsidP="0081646D">
      <w:pPr>
        <w:jc w:val="both"/>
        <w:rPr>
          <w:sz w:val="28"/>
          <w:szCs w:val="28"/>
        </w:rPr>
      </w:pPr>
      <w:r w:rsidRPr="002916BD">
        <w:rPr>
          <w:b/>
          <w:sz w:val="28"/>
          <w:szCs w:val="28"/>
        </w:rPr>
        <w:t>(6)</w:t>
      </w:r>
      <w:r>
        <w:rPr>
          <w:sz w:val="28"/>
          <w:szCs w:val="28"/>
        </w:rPr>
        <w:t xml:space="preserve"> Comisia de organizare a alegeri</w:t>
      </w:r>
      <w:r w:rsidR="00854DF2">
        <w:rPr>
          <w:sz w:val="28"/>
          <w:szCs w:val="28"/>
        </w:rPr>
        <w:t>lor se pronunță asupra contestaț</w:t>
      </w:r>
      <w:r>
        <w:rPr>
          <w:sz w:val="28"/>
          <w:szCs w:val="28"/>
        </w:rPr>
        <w:t xml:space="preserve">iei, în termen de </w:t>
      </w:r>
      <w:r>
        <w:rPr>
          <w:b/>
          <w:sz w:val="28"/>
          <w:szCs w:val="28"/>
        </w:rPr>
        <w:t xml:space="preserve">maxim 24 de ore </w:t>
      </w:r>
      <w:r>
        <w:rPr>
          <w:sz w:val="28"/>
          <w:szCs w:val="28"/>
        </w:rPr>
        <w:t>de la data expirării termenului pentru depunerea contestațiilor.</w:t>
      </w:r>
    </w:p>
    <w:p w:rsidR="0081646D" w:rsidRDefault="0081646D" w:rsidP="0081646D">
      <w:pPr>
        <w:jc w:val="both"/>
        <w:rPr>
          <w:sz w:val="28"/>
          <w:szCs w:val="28"/>
        </w:rPr>
      </w:pPr>
      <w:r w:rsidRPr="002916BD">
        <w:rPr>
          <w:b/>
          <w:sz w:val="28"/>
          <w:szCs w:val="28"/>
        </w:rPr>
        <w:t>(7)</w:t>
      </w:r>
      <w:r>
        <w:rPr>
          <w:sz w:val="28"/>
          <w:szCs w:val="28"/>
        </w:rPr>
        <w:t xml:space="preserve"> Confirmarea fiecărui candidat conducător de doctorat ca membru al CSD se face în ordinea descrescătoare a numărului de voturi obținute, cu încadrarea în numărul de locuri stabilit conform art.30 alin. 2, cu condiția ca numărul membrilor prezenți sa reprezinte cel puțin 50% +1, din numărul membrilor cu drept de vot.</w:t>
      </w:r>
    </w:p>
    <w:p w:rsidR="0081646D" w:rsidRDefault="0081646D" w:rsidP="0081646D">
      <w:pPr>
        <w:jc w:val="both"/>
        <w:rPr>
          <w:sz w:val="28"/>
          <w:szCs w:val="28"/>
        </w:rPr>
      </w:pPr>
      <w:r w:rsidRPr="002916BD">
        <w:rPr>
          <w:b/>
          <w:sz w:val="28"/>
          <w:szCs w:val="28"/>
        </w:rPr>
        <w:t>(8)</w:t>
      </w:r>
      <w:r>
        <w:rPr>
          <w:sz w:val="28"/>
          <w:szCs w:val="28"/>
        </w:rPr>
        <w:t xml:space="preserve"> În caz de egalitate de voturi se va organiza un </w:t>
      </w:r>
      <w:r w:rsidR="00854DF2">
        <w:rPr>
          <w:sz w:val="28"/>
          <w:szCs w:val="28"/>
        </w:rPr>
        <w:t>n</w:t>
      </w:r>
      <w:r>
        <w:rPr>
          <w:sz w:val="28"/>
          <w:szCs w:val="28"/>
        </w:rPr>
        <w:t>ou scrutin pentru persoanele aflate în respectiva situație.</w:t>
      </w:r>
    </w:p>
    <w:p w:rsidR="002916BD" w:rsidRDefault="0081646D" w:rsidP="0081646D">
      <w:pPr>
        <w:jc w:val="both"/>
        <w:rPr>
          <w:b/>
          <w:sz w:val="28"/>
          <w:szCs w:val="28"/>
        </w:rPr>
      </w:pPr>
      <w:r w:rsidRPr="00E842DA">
        <w:rPr>
          <w:b/>
          <w:sz w:val="28"/>
          <w:szCs w:val="28"/>
        </w:rPr>
        <w:t>Art. 33</w:t>
      </w:r>
    </w:p>
    <w:p w:rsidR="0081646D" w:rsidRDefault="0081646D" w:rsidP="0081646D">
      <w:pPr>
        <w:jc w:val="both"/>
        <w:rPr>
          <w:sz w:val="28"/>
          <w:szCs w:val="28"/>
        </w:rPr>
      </w:pPr>
      <w:r w:rsidRPr="002916BD">
        <w:rPr>
          <w:b/>
          <w:sz w:val="28"/>
          <w:szCs w:val="28"/>
        </w:rPr>
        <w:t>(1)</w:t>
      </w:r>
      <w:r>
        <w:rPr>
          <w:sz w:val="28"/>
          <w:szCs w:val="28"/>
        </w:rPr>
        <w:t xml:space="preserve"> Mandatul consiliului școlii doctorale este de 5 ani.</w:t>
      </w:r>
    </w:p>
    <w:p w:rsidR="0081646D" w:rsidRDefault="0081646D" w:rsidP="0081646D">
      <w:pPr>
        <w:jc w:val="both"/>
        <w:rPr>
          <w:sz w:val="28"/>
          <w:szCs w:val="28"/>
        </w:rPr>
      </w:pPr>
      <w:r w:rsidRPr="002916BD">
        <w:rPr>
          <w:b/>
          <w:sz w:val="28"/>
          <w:szCs w:val="28"/>
        </w:rPr>
        <w:t>(2)</w:t>
      </w:r>
      <w:r>
        <w:rPr>
          <w:sz w:val="28"/>
          <w:szCs w:val="28"/>
        </w:rPr>
        <w:t xml:space="preserve"> Studenții-doctoranzi membri ai consiliului școlii doctorale care își finalizează studiile doctorale în timpul mandatului consi</w:t>
      </w:r>
      <w:r w:rsidR="004046BA">
        <w:rPr>
          <w:sz w:val="28"/>
          <w:szCs w:val="28"/>
        </w:rPr>
        <w:t>liului își pierd calitatea de m</w:t>
      </w:r>
      <w:r>
        <w:rPr>
          <w:sz w:val="28"/>
          <w:szCs w:val="28"/>
        </w:rPr>
        <w:t>embru al consiliului la data susținerii publice a tezei de doctorat.</w:t>
      </w:r>
    </w:p>
    <w:p w:rsidR="0081646D" w:rsidRDefault="0081646D" w:rsidP="0081646D">
      <w:pPr>
        <w:jc w:val="both"/>
        <w:rPr>
          <w:sz w:val="28"/>
          <w:szCs w:val="28"/>
        </w:rPr>
      </w:pPr>
      <w:r w:rsidRPr="002916BD">
        <w:rPr>
          <w:b/>
          <w:sz w:val="28"/>
          <w:szCs w:val="28"/>
        </w:rPr>
        <w:t>(3)</w:t>
      </w:r>
      <w:r>
        <w:rPr>
          <w:sz w:val="28"/>
          <w:szCs w:val="28"/>
        </w:rPr>
        <w:t xml:space="preserve"> Pentru ocuparea unor locuri vacante în cadrul consiliului școlii doctorale se organizează alegeri parțiale, iar mandatul noului membru încetează la expirarea mandatului consiliului școlii doctorale.</w:t>
      </w:r>
    </w:p>
    <w:p w:rsidR="0081646D" w:rsidRDefault="0081646D" w:rsidP="0081646D">
      <w:pPr>
        <w:jc w:val="both"/>
        <w:rPr>
          <w:sz w:val="28"/>
          <w:szCs w:val="28"/>
        </w:rPr>
      </w:pPr>
    </w:p>
    <w:p w:rsidR="00AE3768" w:rsidRDefault="00AE3768" w:rsidP="0081646D">
      <w:pPr>
        <w:jc w:val="both"/>
        <w:rPr>
          <w:sz w:val="28"/>
          <w:szCs w:val="28"/>
        </w:rPr>
      </w:pPr>
    </w:p>
    <w:p w:rsidR="0081646D" w:rsidRDefault="0081646D" w:rsidP="0081646D">
      <w:pPr>
        <w:jc w:val="center"/>
        <w:rPr>
          <w:b/>
          <w:sz w:val="28"/>
          <w:szCs w:val="28"/>
        </w:rPr>
      </w:pPr>
      <w:r>
        <w:rPr>
          <w:b/>
          <w:sz w:val="28"/>
          <w:szCs w:val="28"/>
        </w:rPr>
        <w:t>Capitolul V</w:t>
      </w:r>
    </w:p>
    <w:p w:rsidR="0081646D" w:rsidRDefault="0081646D" w:rsidP="0081646D">
      <w:pPr>
        <w:jc w:val="center"/>
        <w:rPr>
          <w:sz w:val="28"/>
          <w:szCs w:val="28"/>
        </w:rPr>
      </w:pPr>
      <w:r>
        <w:rPr>
          <w:b/>
          <w:sz w:val="28"/>
          <w:szCs w:val="28"/>
        </w:rPr>
        <w:t>COMISIA DE ORGANIZARE A ALEGERILOR</w:t>
      </w:r>
    </w:p>
    <w:p w:rsidR="0081646D" w:rsidRDefault="0081646D" w:rsidP="0081646D">
      <w:pPr>
        <w:jc w:val="both"/>
        <w:rPr>
          <w:sz w:val="28"/>
          <w:szCs w:val="28"/>
        </w:rPr>
      </w:pPr>
    </w:p>
    <w:p w:rsidR="0081646D" w:rsidRDefault="00573C4D" w:rsidP="0081646D">
      <w:pPr>
        <w:jc w:val="both"/>
        <w:rPr>
          <w:sz w:val="28"/>
          <w:szCs w:val="28"/>
        </w:rPr>
      </w:pPr>
      <w:r>
        <w:rPr>
          <w:b/>
          <w:sz w:val="28"/>
          <w:szCs w:val="28"/>
        </w:rPr>
        <w:t>Art. 34.</w:t>
      </w:r>
      <w:r w:rsidR="0081646D" w:rsidRPr="00671159">
        <w:rPr>
          <w:b/>
          <w:sz w:val="28"/>
          <w:szCs w:val="28"/>
        </w:rPr>
        <w:t xml:space="preserve"> (1)</w:t>
      </w:r>
      <w:r w:rsidR="0081646D">
        <w:rPr>
          <w:sz w:val="28"/>
          <w:szCs w:val="28"/>
        </w:rPr>
        <w:t xml:space="preserve"> Pentru alegera membrilor CSUD și </w:t>
      </w:r>
      <w:r w:rsidR="004046BA">
        <w:rPr>
          <w:sz w:val="28"/>
          <w:szCs w:val="28"/>
        </w:rPr>
        <w:t xml:space="preserve">CSD, Senatul universitar aprobă </w:t>
      </w:r>
      <w:r w:rsidR="0081646D">
        <w:rPr>
          <w:sz w:val="28"/>
          <w:szCs w:val="28"/>
        </w:rPr>
        <w:t xml:space="preserve"> Comisia de organizare a alegerilor, formată din</w:t>
      </w:r>
      <w:r w:rsidR="00DB7FC7">
        <w:rPr>
          <w:sz w:val="28"/>
          <w:szCs w:val="28"/>
        </w:rPr>
        <w:t xml:space="preserve"> </w:t>
      </w:r>
      <w:r w:rsidR="0081646D">
        <w:rPr>
          <w:sz w:val="28"/>
          <w:szCs w:val="28"/>
        </w:rPr>
        <w:t>3-5 membri, având și un reprezentant al studenților - doctoranzi.</w:t>
      </w:r>
    </w:p>
    <w:p w:rsidR="0081646D" w:rsidRDefault="0081646D" w:rsidP="0081646D">
      <w:pPr>
        <w:jc w:val="both"/>
        <w:rPr>
          <w:sz w:val="28"/>
          <w:szCs w:val="28"/>
        </w:rPr>
      </w:pPr>
      <w:r w:rsidRPr="00AE3768">
        <w:rPr>
          <w:b/>
          <w:sz w:val="28"/>
          <w:szCs w:val="28"/>
        </w:rPr>
        <w:t>(2)</w:t>
      </w:r>
      <w:r>
        <w:rPr>
          <w:sz w:val="28"/>
          <w:szCs w:val="28"/>
        </w:rPr>
        <w:t xml:space="preserve"> Persoanele care fac parte din comisia de organizare a alegerilor nu pot candida pentru ocuparea poziției de membru în CSUD și CSD.</w:t>
      </w:r>
    </w:p>
    <w:p w:rsidR="0081646D" w:rsidRDefault="0081646D" w:rsidP="0081646D">
      <w:pPr>
        <w:jc w:val="both"/>
        <w:rPr>
          <w:sz w:val="28"/>
          <w:szCs w:val="28"/>
        </w:rPr>
      </w:pPr>
      <w:r w:rsidRPr="00AE3768">
        <w:rPr>
          <w:b/>
          <w:sz w:val="28"/>
          <w:szCs w:val="28"/>
        </w:rPr>
        <w:t>(3)</w:t>
      </w:r>
      <w:r>
        <w:rPr>
          <w:sz w:val="28"/>
          <w:szCs w:val="28"/>
        </w:rPr>
        <w:t xml:space="preserve"> Comisia de organizare a alegerilor are următoarele atribuții:</w:t>
      </w:r>
    </w:p>
    <w:p w:rsidR="0081646D" w:rsidRDefault="0081646D" w:rsidP="0081646D">
      <w:pPr>
        <w:jc w:val="both"/>
        <w:rPr>
          <w:sz w:val="28"/>
          <w:szCs w:val="28"/>
        </w:rPr>
      </w:pPr>
      <w:r>
        <w:rPr>
          <w:sz w:val="28"/>
          <w:szCs w:val="28"/>
        </w:rPr>
        <w:tab/>
        <w:t>a) verifică listele cu persoanele cu drept de vot, întocmite și înaintate de școlile doctorale;</w:t>
      </w:r>
    </w:p>
    <w:p w:rsidR="0081646D" w:rsidRDefault="0081646D" w:rsidP="0081646D">
      <w:pPr>
        <w:jc w:val="both"/>
        <w:rPr>
          <w:sz w:val="28"/>
          <w:szCs w:val="28"/>
        </w:rPr>
      </w:pPr>
      <w:r>
        <w:rPr>
          <w:sz w:val="28"/>
          <w:szCs w:val="28"/>
        </w:rPr>
        <w:tab/>
        <w:t>b) validează candidaturile, înaintate de școlile doctorale și afișează lista cu candidații validați/invalidați, la avizierul IOSUD-UMFCD;</w:t>
      </w:r>
    </w:p>
    <w:p w:rsidR="0081646D" w:rsidRDefault="0081646D" w:rsidP="0081646D">
      <w:pPr>
        <w:jc w:val="both"/>
        <w:rPr>
          <w:sz w:val="28"/>
          <w:szCs w:val="28"/>
        </w:rPr>
      </w:pPr>
      <w:r>
        <w:rPr>
          <w:sz w:val="28"/>
          <w:szCs w:val="28"/>
        </w:rPr>
        <w:tab/>
        <w:t>c) întocmește buletinul de vot cu candidații validați, în ordine alfabetică, pe fiecare școală în parte;</w:t>
      </w:r>
    </w:p>
    <w:p w:rsidR="0081646D" w:rsidRDefault="0081646D" w:rsidP="0081646D">
      <w:pPr>
        <w:jc w:val="both"/>
        <w:rPr>
          <w:sz w:val="28"/>
          <w:szCs w:val="28"/>
        </w:rPr>
      </w:pPr>
      <w:r>
        <w:rPr>
          <w:sz w:val="28"/>
          <w:szCs w:val="28"/>
        </w:rPr>
        <w:tab/>
        <w:t>d) asigură ordinea în secția de votare;</w:t>
      </w:r>
    </w:p>
    <w:p w:rsidR="0081646D" w:rsidRDefault="0081646D" w:rsidP="0081646D">
      <w:pPr>
        <w:jc w:val="both"/>
        <w:rPr>
          <w:sz w:val="28"/>
          <w:szCs w:val="28"/>
        </w:rPr>
      </w:pPr>
      <w:r>
        <w:rPr>
          <w:sz w:val="28"/>
          <w:szCs w:val="28"/>
        </w:rPr>
        <w:tab/>
        <w:t>e) or</w:t>
      </w:r>
      <w:r w:rsidR="007471AB">
        <w:rPr>
          <w:sz w:val="28"/>
          <w:szCs w:val="28"/>
        </w:rPr>
        <w:t>g</w:t>
      </w:r>
      <w:r>
        <w:rPr>
          <w:sz w:val="28"/>
          <w:szCs w:val="28"/>
        </w:rPr>
        <w:t>anizează scrutinul propriu-zis pentru personalul didactic și de cercetare, prin înmânarea buletinelor de vot și a ștampilei de vot persoanelor cu drept de vot, pe baza semnăturii pe lista întocmită;</w:t>
      </w:r>
    </w:p>
    <w:p w:rsidR="0081646D" w:rsidRDefault="0081646D" w:rsidP="0081646D">
      <w:pPr>
        <w:jc w:val="both"/>
        <w:rPr>
          <w:sz w:val="28"/>
          <w:szCs w:val="28"/>
        </w:rPr>
      </w:pPr>
      <w:r>
        <w:rPr>
          <w:sz w:val="28"/>
          <w:szCs w:val="28"/>
        </w:rPr>
        <w:tab/>
        <w:t xml:space="preserve">f) </w:t>
      </w:r>
      <w:r w:rsidR="004046BA">
        <w:rPr>
          <w:sz w:val="28"/>
          <w:szCs w:val="28"/>
        </w:rPr>
        <w:t>desigilează urnele, numără și ce</w:t>
      </w:r>
      <w:r>
        <w:rPr>
          <w:sz w:val="28"/>
          <w:szCs w:val="28"/>
        </w:rPr>
        <w:t>ntralizează buletinele de vot și rezultatele votării;</w:t>
      </w:r>
    </w:p>
    <w:p w:rsidR="0081646D" w:rsidRDefault="0081646D" w:rsidP="0081646D">
      <w:pPr>
        <w:jc w:val="both"/>
        <w:rPr>
          <w:sz w:val="28"/>
          <w:szCs w:val="28"/>
        </w:rPr>
      </w:pPr>
      <w:r>
        <w:rPr>
          <w:sz w:val="28"/>
          <w:szCs w:val="28"/>
        </w:rPr>
        <w:tab/>
        <w:t>g) întocmește proces-verbal cu rezultatele scrutinului;</w:t>
      </w:r>
    </w:p>
    <w:p w:rsidR="0081646D" w:rsidRDefault="0081646D" w:rsidP="0081646D">
      <w:pPr>
        <w:jc w:val="both"/>
        <w:rPr>
          <w:sz w:val="28"/>
          <w:szCs w:val="28"/>
        </w:rPr>
      </w:pPr>
      <w:r>
        <w:rPr>
          <w:sz w:val="28"/>
          <w:szCs w:val="28"/>
        </w:rPr>
        <w:tab/>
        <w:t>h) înaintează Senatului în exercițiu rezultatele alegerilor, pentru validarea acestora.</w:t>
      </w:r>
    </w:p>
    <w:p w:rsidR="0081646D" w:rsidRDefault="0081646D" w:rsidP="0081646D">
      <w:pPr>
        <w:jc w:val="both"/>
        <w:rPr>
          <w:sz w:val="28"/>
          <w:szCs w:val="28"/>
        </w:rPr>
      </w:pPr>
      <w:r w:rsidRPr="00671159">
        <w:rPr>
          <w:b/>
          <w:sz w:val="28"/>
          <w:szCs w:val="28"/>
        </w:rPr>
        <w:lastRenderedPageBreak/>
        <w:t>Art. 3</w:t>
      </w:r>
      <w:r w:rsidR="00573C4D">
        <w:rPr>
          <w:b/>
          <w:sz w:val="28"/>
          <w:szCs w:val="28"/>
        </w:rPr>
        <w:t>5.</w:t>
      </w:r>
      <w:r>
        <w:rPr>
          <w:sz w:val="28"/>
          <w:szCs w:val="28"/>
        </w:rPr>
        <w:t xml:space="preserve"> Condiția ca alegerile pentru constituirea CSUD și CSD să fie validate este ca participarea la vot să fie de 50% +1 din totalul celor cu drept de vot.</w:t>
      </w:r>
    </w:p>
    <w:p w:rsidR="0081646D" w:rsidRDefault="0081646D" w:rsidP="0081646D">
      <w:pPr>
        <w:jc w:val="both"/>
        <w:rPr>
          <w:sz w:val="28"/>
          <w:szCs w:val="28"/>
        </w:rPr>
      </w:pPr>
      <w:r w:rsidRPr="00671159">
        <w:rPr>
          <w:b/>
          <w:sz w:val="28"/>
          <w:szCs w:val="28"/>
        </w:rPr>
        <w:t>Art. 3</w:t>
      </w:r>
      <w:r w:rsidR="00573C4D">
        <w:rPr>
          <w:b/>
          <w:sz w:val="28"/>
          <w:szCs w:val="28"/>
        </w:rPr>
        <w:t>6.</w:t>
      </w:r>
      <w:r>
        <w:rPr>
          <w:sz w:val="28"/>
          <w:szCs w:val="28"/>
        </w:rPr>
        <w:t xml:space="preserve"> În situația în care nu se îndeplinesc condițiile de participare numerică la scrutin, Comisia de organizare a alegerilor va organiza al doilea tur de scrutin, în termen de 14 zile calendaristice, fără a exista condiții de participare la vot.</w:t>
      </w:r>
    </w:p>
    <w:p w:rsidR="0081646D" w:rsidRPr="00AE3768" w:rsidRDefault="0081646D" w:rsidP="00AE3768">
      <w:pPr>
        <w:jc w:val="both"/>
        <w:rPr>
          <w:sz w:val="28"/>
          <w:szCs w:val="28"/>
        </w:rPr>
      </w:pPr>
      <w:r w:rsidRPr="00681CF4">
        <w:rPr>
          <w:b/>
          <w:sz w:val="28"/>
          <w:szCs w:val="28"/>
        </w:rPr>
        <w:t>Art. 3</w:t>
      </w:r>
      <w:r w:rsidR="00573C4D">
        <w:rPr>
          <w:b/>
          <w:sz w:val="28"/>
          <w:szCs w:val="28"/>
        </w:rPr>
        <w:t>7.</w:t>
      </w:r>
      <w:r>
        <w:rPr>
          <w:sz w:val="28"/>
          <w:szCs w:val="28"/>
        </w:rPr>
        <w:t xml:space="preserve"> Calendarul desfășurării alegerilor este cuprins în anexa la prezenta metodologie.</w:t>
      </w:r>
    </w:p>
    <w:p w:rsidR="0081646D" w:rsidRDefault="0081646D" w:rsidP="0081646D">
      <w:pPr>
        <w:jc w:val="center"/>
        <w:rPr>
          <w:b/>
          <w:sz w:val="28"/>
          <w:szCs w:val="28"/>
        </w:rPr>
      </w:pPr>
      <w:r>
        <w:rPr>
          <w:b/>
          <w:sz w:val="28"/>
          <w:szCs w:val="28"/>
        </w:rPr>
        <w:t>Capitolul VI</w:t>
      </w:r>
    </w:p>
    <w:p w:rsidR="0081646D" w:rsidRDefault="0081646D" w:rsidP="0081646D">
      <w:pPr>
        <w:jc w:val="center"/>
        <w:rPr>
          <w:b/>
          <w:sz w:val="28"/>
          <w:szCs w:val="28"/>
        </w:rPr>
      </w:pPr>
      <w:r>
        <w:rPr>
          <w:b/>
          <w:sz w:val="28"/>
          <w:szCs w:val="28"/>
        </w:rPr>
        <w:t>Desemnare a directorului CSD</w:t>
      </w:r>
    </w:p>
    <w:p w:rsidR="0081646D" w:rsidRDefault="0081646D" w:rsidP="0081646D">
      <w:pPr>
        <w:jc w:val="both"/>
        <w:rPr>
          <w:sz w:val="28"/>
          <w:szCs w:val="28"/>
        </w:rPr>
      </w:pPr>
    </w:p>
    <w:p w:rsidR="00AE3768" w:rsidRDefault="0081646D" w:rsidP="0081646D">
      <w:pPr>
        <w:jc w:val="both"/>
        <w:rPr>
          <w:sz w:val="28"/>
          <w:szCs w:val="28"/>
        </w:rPr>
      </w:pPr>
      <w:r w:rsidRPr="009E0B69">
        <w:rPr>
          <w:b/>
          <w:sz w:val="28"/>
          <w:szCs w:val="28"/>
        </w:rPr>
        <w:t>Art. 3</w:t>
      </w:r>
      <w:r w:rsidR="00573C4D">
        <w:rPr>
          <w:b/>
          <w:sz w:val="28"/>
          <w:szCs w:val="28"/>
        </w:rPr>
        <w:t>8.</w:t>
      </w:r>
      <w:r>
        <w:rPr>
          <w:sz w:val="28"/>
          <w:szCs w:val="28"/>
        </w:rPr>
        <w:t xml:space="preserve"> </w:t>
      </w:r>
    </w:p>
    <w:p w:rsidR="0081646D" w:rsidRDefault="0081646D" w:rsidP="0081646D">
      <w:pPr>
        <w:jc w:val="both"/>
        <w:rPr>
          <w:sz w:val="28"/>
          <w:szCs w:val="28"/>
        </w:rPr>
      </w:pPr>
      <w:r w:rsidRPr="00AE3768">
        <w:rPr>
          <w:b/>
          <w:sz w:val="28"/>
          <w:szCs w:val="28"/>
        </w:rPr>
        <w:t>(1)</w:t>
      </w:r>
      <w:r>
        <w:rPr>
          <w:sz w:val="28"/>
          <w:szCs w:val="28"/>
        </w:rPr>
        <w:t xml:space="preserve"> Directorul școlii doctorale este desemnat de catre CSUD pe baza următoarelor criterii, determinate prin punctaj:</w:t>
      </w:r>
    </w:p>
    <w:p w:rsidR="0081646D" w:rsidRDefault="0081646D" w:rsidP="0081646D">
      <w:pPr>
        <w:jc w:val="both"/>
        <w:rPr>
          <w:sz w:val="28"/>
          <w:szCs w:val="28"/>
        </w:rPr>
      </w:pPr>
      <w:r>
        <w:rPr>
          <w:sz w:val="28"/>
          <w:szCs w:val="28"/>
        </w:rPr>
        <w:tab/>
        <w:t>a) Activitate profesională și științifică relevantă;</w:t>
      </w:r>
    </w:p>
    <w:p w:rsidR="0081646D" w:rsidRDefault="0081646D" w:rsidP="0081646D">
      <w:pPr>
        <w:jc w:val="both"/>
        <w:rPr>
          <w:sz w:val="28"/>
          <w:szCs w:val="28"/>
        </w:rPr>
      </w:pPr>
      <w:r>
        <w:rPr>
          <w:sz w:val="28"/>
          <w:szCs w:val="28"/>
        </w:rPr>
        <w:tab/>
        <w:t>b) Program managerial adaptat specificului școlii doctorale, prin experiență managerială similară;</w:t>
      </w:r>
    </w:p>
    <w:p w:rsidR="0081646D" w:rsidRDefault="0081646D" w:rsidP="0081646D">
      <w:pPr>
        <w:jc w:val="both"/>
        <w:rPr>
          <w:sz w:val="28"/>
          <w:szCs w:val="28"/>
        </w:rPr>
      </w:pPr>
      <w:r>
        <w:rPr>
          <w:sz w:val="28"/>
          <w:szCs w:val="28"/>
        </w:rPr>
        <w:tab/>
        <w:t>c) Număr de doctoranzi care și-au finalizat teza de doctorat prin susținere publică.</w:t>
      </w:r>
    </w:p>
    <w:p w:rsidR="00AE3768" w:rsidRDefault="0081646D" w:rsidP="0081646D">
      <w:pPr>
        <w:jc w:val="both"/>
        <w:rPr>
          <w:sz w:val="28"/>
          <w:szCs w:val="28"/>
        </w:rPr>
      </w:pPr>
      <w:r w:rsidRPr="009E0B69">
        <w:rPr>
          <w:b/>
          <w:sz w:val="28"/>
          <w:szCs w:val="28"/>
        </w:rPr>
        <w:t xml:space="preserve">Art. </w:t>
      </w:r>
      <w:r w:rsidR="00573C4D">
        <w:rPr>
          <w:b/>
          <w:sz w:val="28"/>
          <w:szCs w:val="28"/>
        </w:rPr>
        <w:t>39.</w:t>
      </w:r>
      <w:r>
        <w:rPr>
          <w:sz w:val="28"/>
          <w:szCs w:val="28"/>
        </w:rPr>
        <w:t xml:space="preserve"> </w:t>
      </w:r>
    </w:p>
    <w:p w:rsidR="00AE3768" w:rsidRDefault="0081646D" w:rsidP="0081646D">
      <w:pPr>
        <w:jc w:val="both"/>
        <w:rPr>
          <w:sz w:val="28"/>
          <w:szCs w:val="28"/>
        </w:rPr>
      </w:pPr>
      <w:r w:rsidRPr="00AE3768">
        <w:rPr>
          <w:b/>
          <w:sz w:val="28"/>
          <w:szCs w:val="28"/>
        </w:rPr>
        <w:t>(1)</w:t>
      </w:r>
      <w:r>
        <w:rPr>
          <w:sz w:val="28"/>
          <w:szCs w:val="28"/>
        </w:rPr>
        <w:t xml:space="preserve"> Candidaturile pentru funcția de director se depun la secretariatul IOSUD pentru înregistrare.</w:t>
      </w:r>
    </w:p>
    <w:p w:rsidR="0081646D" w:rsidRDefault="0081646D" w:rsidP="0081646D">
      <w:pPr>
        <w:jc w:val="both"/>
        <w:rPr>
          <w:sz w:val="28"/>
          <w:szCs w:val="28"/>
        </w:rPr>
      </w:pPr>
      <w:r w:rsidRPr="00AE3768">
        <w:rPr>
          <w:b/>
          <w:sz w:val="28"/>
          <w:szCs w:val="28"/>
        </w:rPr>
        <w:t>(2)</w:t>
      </w:r>
      <w:r>
        <w:rPr>
          <w:sz w:val="28"/>
          <w:szCs w:val="28"/>
        </w:rPr>
        <w:t xml:space="preserve"> Dosarul de candidatura cuprinde:</w:t>
      </w:r>
    </w:p>
    <w:p w:rsidR="0081646D" w:rsidRDefault="0081646D" w:rsidP="0081646D">
      <w:pPr>
        <w:jc w:val="both"/>
        <w:rPr>
          <w:sz w:val="28"/>
          <w:szCs w:val="28"/>
        </w:rPr>
      </w:pPr>
      <w:r>
        <w:rPr>
          <w:sz w:val="28"/>
          <w:szCs w:val="28"/>
        </w:rPr>
        <w:tab/>
        <w:t>a. declarația de intenție de a candida pentru funcția de director;</w:t>
      </w:r>
    </w:p>
    <w:p w:rsidR="0081646D" w:rsidRDefault="0081646D" w:rsidP="0081646D">
      <w:pPr>
        <w:jc w:val="both"/>
        <w:rPr>
          <w:sz w:val="28"/>
          <w:szCs w:val="28"/>
        </w:rPr>
      </w:pPr>
      <w:r>
        <w:rPr>
          <w:sz w:val="28"/>
          <w:szCs w:val="28"/>
        </w:rPr>
        <w:tab/>
        <w:t>b</w:t>
      </w:r>
      <w:r w:rsidR="00E60126">
        <w:rPr>
          <w:sz w:val="28"/>
          <w:szCs w:val="28"/>
        </w:rPr>
        <w:t>. curriculum vitae (format Euro</w:t>
      </w:r>
      <w:r>
        <w:rPr>
          <w:sz w:val="28"/>
          <w:szCs w:val="28"/>
        </w:rPr>
        <w:t>Pass);</w:t>
      </w:r>
    </w:p>
    <w:p w:rsidR="0081646D" w:rsidRDefault="0081646D" w:rsidP="0081646D">
      <w:pPr>
        <w:jc w:val="both"/>
        <w:rPr>
          <w:sz w:val="28"/>
          <w:szCs w:val="28"/>
        </w:rPr>
      </w:pPr>
      <w:r>
        <w:rPr>
          <w:sz w:val="28"/>
          <w:szCs w:val="28"/>
        </w:rPr>
        <w:tab/>
        <w:t>c. program managerial.</w:t>
      </w:r>
    </w:p>
    <w:p w:rsidR="0081646D" w:rsidRDefault="0081646D" w:rsidP="0081646D">
      <w:pPr>
        <w:jc w:val="both"/>
        <w:rPr>
          <w:sz w:val="28"/>
          <w:szCs w:val="28"/>
        </w:rPr>
      </w:pPr>
      <w:r w:rsidRPr="00AE3768">
        <w:rPr>
          <w:b/>
          <w:sz w:val="28"/>
          <w:szCs w:val="28"/>
        </w:rPr>
        <w:lastRenderedPageBreak/>
        <w:t>(3)</w:t>
      </w:r>
      <w:r>
        <w:rPr>
          <w:sz w:val="28"/>
          <w:szCs w:val="28"/>
        </w:rPr>
        <w:t xml:space="preserve"> Documentele vor fi transmise CSUD.</w:t>
      </w:r>
    </w:p>
    <w:p w:rsidR="0081646D" w:rsidRDefault="0081646D" w:rsidP="0081646D">
      <w:pPr>
        <w:jc w:val="both"/>
        <w:rPr>
          <w:sz w:val="28"/>
          <w:szCs w:val="28"/>
        </w:rPr>
      </w:pPr>
      <w:r w:rsidRPr="00AE3768">
        <w:rPr>
          <w:b/>
          <w:sz w:val="28"/>
          <w:szCs w:val="28"/>
        </w:rPr>
        <w:t>(4)</w:t>
      </w:r>
      <w:r>
        <w:rPr>
          <w:sz w:val="28"/>
          <w:szCs w:val="28"/>
        </w:rPr>
        <w:t xml:space="preserve"> Candidaturile pentru funcția de director se anunță public la sediul Școlii doctorale.</w:t>
      </w:r>
    </w:p>
    <w:p w:rsidR="005B35C8" w:rsidRDefault="005B35C8" w:rsidP="0081646D">
      <w:pPr>
        <w:jc w:val="both"/>
        <w:rPr>
          <w:sz w:val="28"/>
          <w:szCs w:val="28"/>
        </w:rPr>
      </w:pPr>
    </w:p>
    <w:p w:rsidR="0081646D" w:rsidRDefault="0081646D" w:rsidP="0081646D">
      <w:pPr>
        <w:jc w:val="center"/>
        <w:rPr>
          <w:b/>
          <w:sz w:val="28"/>
          <w:szCs w:val="28"/>
        </w:rPr>
      </w:pPr>
      <w:r>
        <w:rPr>
          <w:b/>
          <w:sz w:val="28"/>
          <w:szCs w:val="28"/>
        </w:rPr>
        <w:t>Capitolul VII</w:t>
      </w:r>
    </w:p>
    <w:p w:rsidR="0081646D" w:rsidRDefault="0081646D" w:rsidP="0081646D">
      <w:pPr>
        <w:jc w:val="center"/>
        <w:rPr>
          <w:sz w:val="28"/>
          <w:szCs w:val="28"/>
        </w:rPr>
      </w:pPr>
      <w:r>
        <w:rPr>
          <w:b/>
          <w:sz w:val="28"/>
          <w:szCs w:val="28"/>
        </w:rPr>
        <w:t>DISPOZIȚII FINALE</w:t>
      </w:r>
    </w:p>
    <w:p w:rsidR="0081646D" w:rsidRDefault="0081646D" w:rsidP="0081646D">
      <w:pPr>
        <w:jc w:val="both"/>
        <w:rPr>
          <w:sz w:val="28"/>
          <w:szCs w:val="28"/>
        </w:rPr>
      </w:pPr>
    </w:p>
    <w:p w:rsidR="00E863AF" w:rsidRDefault="0081646D" w:rsidP="0081646D">
      <w:pPr>
        <w:jc w:val="both"/>
        <w:rPr>
          <w:sz w:val="28"/>
          <w:szCs w:val="28"/>
        </w:rPr>
      </w:pPr>
      <w:r w:rsidRPr="009E0B69">
        <w:rPr>
          <w:b/>
          <w:sz w:val="28"/>
          <w:szCs w:val="28"/>
        </w:rPr>
        <w:t>Art. 4</w:t>
      </w:r>
      <w:r w:rsidR="00573C4D">
        <w:rPr>
          <w:b/>
          <w:sz w:val="28"/>
          <w:szCs w:val="28"/>
        </w:rPr>
        <w:t>0.</w:t>
      </w:r>
      <w:r>
        <w:rPr>
          <w:sz w:val="28"/>
          <w:szCs w:val="28"/>
        </w:rPr>
        <w:t xml:space="preserve"> </w:t>
      </w:r>
    </w:p>
    <w:p w:rsidR="0081646D" w:rsidRPr="007109B4" w:rsidRDefault="0081646D" w:rsidP="0081646D">
      <w:pPr>
        <w:jc w:val="both"/>
        <w:rPr>
          <w:sz w:val="28"/>
          <w:szCs w:val="28"/>
        </w:rPr>
      </w:pPr>
      <w:r>
        <w:rPr>
          <w:sz w:val="28"/>
          <w:szCs w:val="28"/>
        </w:rPr>
        <w:t>Prevederile prezen</w:t>
      </w:r>
      <w:r w:rsidR="00AD64D6">
        <w:rPr>
          <w:sz w:val="28"/>
          <w:szCs w:val="28"/>
        </w:rPr>
        <w:t>tei metodologii au fost aprobate</w:t>
      </w:r>
      <w:r>
        <w:rPr>
          <w:sz w:val="28"/>
          <w:szCs w:val="28"/>
        </w:rPr>
        <w:t xml:space="preserve"> de Senatul Universitătii de Medicină și Farmacie ”Carol Davila” București, cu avizul conform al Co</w:t>
      </w:r>
      <w:r w:rsidR="005F3D0A">
        <w:rPr>
          <w:sz w:val="28"/>
          <w:szCs w:val="28"/>
        </w:rPr>
        <w:t>nsiliului de Administrație.</w:t>
      </w:r>
    </w:p>
    <w:p w:rsidR="0081646D" w:rsidRDefault="0081646D" w:rsidP="004F6E5A">
      <w:pPr>
        <w:spacing w:before="240" w:line="240" w:lineRule="auto"/>
        <w:rPr>
          <w:sz w:val="28"/>
          <w:szCs w:val="28"/>
        </w:rPr>
      </w:pPr>
    </w:p>
    <w:p w:rsidR="00335576" w:rsidRPr="00EA300F" w:rsidRDefault="00335576" w:rsidP="004F6E5A">
      <w:pPr>
        <w:spacing w:before="240" w:line="240" w:lineRule="auto"/>
        <w:rPr>
          <w:sz w:val="28"/>
          <w:szCs w:val="28"/>
        </w:rPr>
      </w:pPr>
    </w:p>
    <w:sectPr w:rsidR="00335576" w:rsidRPr="00EA300F" w:rsidSect="00F3488E">
      <w:headerReference w:type="default" r:id="rId9"/>
      <w:footerReference w:type="default" r:id="rId10"/>
      <w:pgSz w:w="11906" w:h="16838"/>
      <w:pgMar w:top="1417" w:right="1417" w:bottom="1417" w:left="1417" w:header="90" w:footer="2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86B" w:rsidRDefault="003C686B" w:rsidP="008B239C">
      <w:pPr>
        <w:spacing w:after="0" w:line="240" w:lineRule="auto"/>
      </w:pPr>
      <w:r>
        <w:separator/>
      </w:r>
    </w:p>
  </w:endnote>
  <w:endnote w:type="continuationSeparator" w:id="1">
    <w:p w:rsidR="003C686B" w:rsidRDefault="003C686B" w:rsidP="008B2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90" w:rsidRPr="007324A4" w:rsidRDefault="00637390" w:rsidP="00637390">
    <w:pPr>
      <w:pStyle w:val="Footer"/>
      <w:pBdr>
        <w:top w:val="single" w:sz="4" w:space="0" w:color="auto"/>
      </w:pBdr>
      <w:jc w:val="center"/>
      <w:rPr>
        <w:b/>
        <w:i/>
        <w:sz w:val="20"/>
        <w:szCs w:val="20"/>
      </w:rPr>
    </w:pPr>
  </w:p>
  <w:p w:rsidR="00637390" w:rsidRPr="00602880" w:rsidRDefault="00637390" w:rsidP="00602880">
    <w:pPr>
      <w:pStyle w:val="Footer"/>
      <w:pBdr>
        <w:top w:val="single" w:sz="4" w:space="0" w:color="auto"/>
      </w:pBdr>
      <w:jc w:val="center"/>
      <w:rPr>
        <w:rFonts w:cs="Calibri"/>
        <w:b/>
        <w:i/>
      </w:rPr>
    </w:pPr>
    <w:r w:rsidRPr="00602880">
      <w:rPr>
        <w:rFonts w:cs="Calibri"/>
        <w:b/>
        <w:i/>
      </w:rPr>
      <w:t xml:space="preserve">Universitatea de Medicină și Farmacie </w:t>
    </w:r>
    <w:r w:rsidR="00487ED5">
      <w:rPr>
        <w:rFonts w:cs="Calibri"/>
        <w:b/>
        <w:i/>
      </w:rPr>
      <w:t>„</w:t>
    </w:r>
    <w:r w:rsidRPr="00602880">
      <w:rPr>
        <w:rFonts w:cs="Calibri"/>
        <w:b/>
        <w:i/>
      </w:rPr>
      <w:t>Carol Davila</w:t>
    </w:r>
    <w:r w:rsidR="00487ED5">
      <w:rPr>
        <w:rFonts w:cs="Calibri"/>
        <w:b/>
        <w:i/>
      </w:rPr>
      <w:t>” din</w:t>
    </w:r>
    <w:r w:rsidRPr="00602880">
      <w:rPr>
        <w:rFonts w:cs="Calibri"/>
        <w:b/>
        <w:i/>
      </w:rPr>
      <w:t xml:space="preserve"> București</w:t>
    </w:r>
  </w:p>
  <w:p w:rsidR="00602880" w:rsidRPr="00602880" w:rsidRDefault="00637390" w:rsidP="00602880">
    <w:pPr>
      <w:pStyle w:val="Footer"/>
      <w:pBdr>
        <w:top w:val="single" w:sz="4" w:space="0" w:color="auto"/>
      </w:pBdr>
      <w:jc w:val="center"/>
      <w:rPr>
        <w:rFonts w:cs="Calibri"/>
        <w:i/>
      </w:rPr>
    </w:pPr>
    <w:r w:rsidRPr="00602880">
      <w:rPr>
        <w:rFonts w:cs="Calibri"/>
        <w:i/>
      </w:rPr>
      <w:t>Strada Dionisie Lupu nr. 37 Buc</w:t>
    </w:r>
    <w:r w:rsidR="00602880">
      <w:rPr>
        <w:rFonts w:cs="Calibri"/>
        <w:i/>
      </w:rPr>
      <w:t>urești, Sector 1, 020022 Români</w:t>
    </w:r>
    <w:r w:rsidR="00487ED5">
      <w:rPr>
        <w:rFonts w:cs="Calibri"/>
        <w:i/>
      </w:rPr>
      <w:t>a</w:t>
    </w:r>
    <w:r w:rsidR="00602880">
      <w:rPr>
        <w:rFonts w:cs="Calibri"/>
        <w:i/>
      </w:rPr>
      <w:t>,</w:t>
    </w:r>
    <w:r w:rsidR="00602880" w:rsidRPr="00602880">
      <w:rPr>
        <w:rFonts w:cs="Calibri"/>
        <w:i/>
        <w:shd w:val="clear" w:color="auto" w:fill="FAFAFA"/>
      </w:rPr>
      <w:t xml:space="preserve"> </w:t>
    </w:r>
    <w:r w:rsidR="00602880" w:rsidRPr="00EE095E">
      <w:rPr>
        <w:rFonts w:cs="Calibri"/>
        <w:i/>
      </w:rPr>
      <w:t>Cod fiscal: 4192910</w:t>
    </w:r>
    <w:r w:rsidR="00602880" w:rsidRPr="00EE095E">
      <w:rPr>
        <w:rStyle w:val="apple-converted-space"/>
        <w:rFonts w:cs="Calibri"/>
        <w:i/>
      </w:rPr>
      <w:t> </w:t>
    </w:r>
    <w:r w:rsidR="00602880" w:rsidRPr="00EE095E">
      <w:rPr>
        <w:rFonts w:cs="Calibri"/>
        <w:i/>
      </w:rPr>
      <w:br/>
      <w:t>Cont: RO61TREZ701504601x000413</w:t>
    </w:r>
    <w:r w:rsidR="00602880" w:rsidRPr="00EE095E">
      <w:rPr>
        <w:rStyle w:val="apple-converted-space"/>
        <w:rFonts w:cs="Calibri"/>
        <w:i/>
      </w:rPr>
      <w:t xml:space="preserve">, </w:t>
    </w:r>
    <w:r w:rsidR="00EE095E" w:rsidRPr="00EE095E">
      <w:rPr>
        <w:rFonts w:cs="Calibri"/>
        <w:i/>
      </w:rPr>
      <w:t>Banca: TREZORERIE</w:t>
    </w:r>
    <w:r w:rsidR="00602880" w:rsidRPr="00EE095E">
      <w:rPr>
        <w:rFonts w:cs="Calibri"/>
        <w:i/>
      </w:rPr>
      <w:t xml:space="preserve"> sect. 1</w:t>
    </w:r>
  </w:p>
  <w:p w:rsidR="00637390" w:rsidRPr="00602880" w:rsidRDefault="00637390" w:rsidP="00602880">
    <w:pPr>
      <w:pStyle w:val="Footer"/>
      <w:pBdr>
        <w:top w:val="single" w:sz="4" w:space="0" w:color="auto"/>
      </w:pBdr>
      <w:jc w:val="center"/>
      <w:rPr>
        <w:rFonts w:cs="Calibri"/>
        <w:i/>
      </w:rPr>
    </w:pPr>
    <w:r w:rsidRPr="00602880">
      <w:rPr>
        <w:rFonts w:cs="Calibri"/>
        <w:i/>
      </w:rPr>
      <w:t>+40.21 318.0719; +40.21 318.0721; +40.21 318.0722</w:t>
    </w:r>
  </w:p>
  <w:p w:rsidR="003320DB" w:rsidRPr="007324A4" w:rsidRDefault="00FC610B" w:rsidP="00602880">
    <w:pPr>
      <w:pStyle w:val="Footer"/>
      <w:pBdr>
        <w:top w:val="single" w:sz="4" w:space="0" w:color="auto"/>
      </w:pBdr>
      <w:jc w:val="center"/>
      <w:rPr>
        <w:i/>
      </w:rPr>
    </w:pPr>
    <w:hyperlink r:id="rId1" w:history="1">
      <w:r w:rsidR="003320DB" w:rsidRPr="008B6B33">
        <w:rPr>
          <w:rStyle w:val="Hyperlink"/>
          <w:i/>
        </w:rPr>
        <w:t>www.umfcaroldavila.ro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86B" w:rsidRDefault="003C686B" w:rsidP="008B239C">
      <w:pPr>
        <w:spacing w:after="0" w:line="240" w:lineRule="auto"/>
      </w:pPr>
      <w:r>
        <w:separator/>
      </w:r>
    </w:p>
  </w:footnote>
  <w:footnote w:type="continuationSeparator" w:id="1">
    <w:p w:rsidR="003C686B" w:rsidRDefault="003C686B" w:rsidP="008B2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2A" w:rsidRDefault="009B0C2A" w:rsidP="00D94EA5">
    <w:pPr>
      <w:pStyle w:val="Header"/>
      <w:jc w:val="center"/>
      <w:rPr>
        <w:rFonts w:ascii="Palatino Linotype" w:hAnsi="Palatino Linotype"/>
        <w:b/>
        <w:i/>
        <w:color w:val="002060"/>
        <w:sz w:val="28"/>
        <w:szCs w:val="28"/>
      </w:rPr>
    </w:pPr>
  </w:p>
  <w:p w:rsidR="00637390" w:rsidRPr="007324A4" w:rsidRDefault="00974416"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7216" behindDoc="1" locked="0" layoutInCell="1" allowOverlap="1">
          <wp:simplePos x="0" y="0"/>
          <wp:positionH relativeFrom="column">
            <wp:posOffset>-414020</wp:posOffset>
          </wp:positionH>
          <wp:positionV relativeFrom="paragraph">
            <wp:posOffset>-222250</wp:posOffset>
          </wp:positionV>
          <wp:extent cx="895350" cy="895350"/>
          <wp:effectExtent l="19050" t="0" r="0" b="0"/>
          <wp:wrapThrough wrapText="bothSides">
            <wp:wrapPolygon edited="0">
              <wp:start x="-460" y="0"/>
              <wp:lineTo x="-460" y="21140"/>
              <wp:lineTo x="21600" y="21140"/>
              <wp:lineTo x="21600" y="0"/>
              <wp:lineTo x="-46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r>
      <w:rPr>
        <w:rFonts w:ascii="Palatino Linotype" w:hAnsi="Palatino Linotype"/>
        <w:b/>
        <w:i/>
        <w:noProof/>
        <w:color w:val="002060"/>
        <w:sz w:val="28"/>
        <w:szCs w:val="28"/>
        <w:lang w:val="en-US"/>
      </w:rPr>
      <w:drawing>
        <wp:anchor distT="0" distB="0" distL="114300" distR="114300" simplePos="0" relativeHeight="251658240" behindDoc="0" locked="0" layoutInCell="1" allowOverlap="1">
          <wp:simplePos x="0" y="0"/>
          <wp:positionH relativeFrom="column">
            <wp:posOffset>5405755</wp:posOffset>
          </wp:positionH>
          <wp:positionV relativeFrom="paragraph">
            <wp:posOffset>-223520</wp:posOffset>
          </wp:positionV>
          <wp:extent cx="614680" cy="8953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4680" cy="895350"/>
                  </a:xfrm>
                  <a:prstGeom prst="rect">
                    <a:avLst/>
                  </a:prstGeom>
                  <a:noFill/>
                  <a:ln w="9525">
                    <a:noFill/>
                    <a:miter lim="800000"/>
                    <a:headEnd/>
                    <a:tailEnd/>
                  </a:ln>
                </pic:spPr>
              </pic:pic>
            </a:graphicData>
          </a:graphic>
        </wp:anchor>
      </w:drawing>
    </w:r>
    <w:r w:rsidR="00637390" w:rsidRPr="007324A4">
      <w:rPr>
        <w:rFonts w:ascii="Palatino Linotype" w:hAnsi="Palatino Linotype"/>
        <w:b/>
        <w:i/>
        <w:color w:val="002060"/>
        <w:sz w:val="28"/>
        <w:szCs w:val="28"/>
      </w:rPr>
      <w:t>UNIVERSITATEA DE MEDICINĂ ȘI FARMACIE</w:t>
    </w:r>
  </w:p>
  <w:p w:rsidR="00637390" w:rsidRDefault="00637390"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sidR="00487ED5">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637390" w:rsidRPr="007324A4" w:rsidRDefault="00637390" w:rsidP="00637390">
    <w:pPr>
      <w:pStyle w:val="Header"/>
      <w:rPr>
        <w:rFonts w:ascii="Palatino Linotype" w:hAnsi="Palatino Linotype"/>
        <w:b/>
        <w:i/>
        <w:color w:val="002060"/>
        <w:sz w:val="28"/>
        <w:szCs w:val="28"/>
      </w:rPr>
    </w:pPr>
    <w:r>
      <w:rPr>
        <w:rFonts w:ascii="Palatino Linotype" w:hAnsi="Palatino Linotype"/>
        <w:b/>
        <w:i/>
        <w:color w:val="002060"/>
        <w:sz w:val="28"/>
        <w:szCs w:val="28"/>
      </w:rPr>
      <w:t>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C39"/>
    <w:multiLevelType w:val="hybridMultilevel"/>
    <w:tmpl w:val="9ADC5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77FD1"/>
    <w:multiLevelType w:val="hybridMultilevel"/>
    <w:tmpl w:val="0F1E337A"/>
    <w:lvl w:ilvl="0" w:tplc="B900CF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07850"/>
    <w:multiLevelType w:val="hybridMultilevel"/>
    <w:tmpl w:val="E79AA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7445F"/>
    <w:multiLevelType w:val="hybridMultilevel"/>
    <w:tmpl w:val="604E2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F745C"/>
    <w:multiLevelType w:val="hybridMultilevel"/>
    <w:tmpl w:val="1B282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00159"/>
    <w:multiLevelType w:val="hybridMultilevel"/>
    <w:tmpl w:val="9FC0F4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896002"/>
  </w:hdrShapeDefaults>
  <w:footnotePr>
    <w:footnote w:id="0"/>
    <w:footnote w:id="1"/>
  </w:footnotePr>
  <w:endnotePr>
    <w:endnote w:id="0"/>
    <w:endnote w:id="1"/>
  </w:endnotePr>
  <w:compat/>
  <w:rsids>
    <w:rsidRoot w:val="00E577AA"/>
    <w:rsid w:val="00000F91"/>
    <w:rsid w:val="00001446"/>
    <w:rsid w:val="0000192D"/>
    <w:rsid w:val="000023B2"/>
    <w:rsid w:val="00002E5E"/>
    <w:rsid w:val="00003EA9"/>
    <w:rsid w:val="0000431D"/>
    <w:rsid w:val="00004F4B"/>
    <w:rsid w:val="00010E78"/>
    <w:rsid w:val="00010F36"/>
    <w:rsid w:val="00011706"/>
    <w:rsid w:val="00011748"/>
    <w:rsid w:val="00011AE4"/>
    <w:rsid w:val="00011FB8"/>
    <w:rsid w:val="00013352"/>
    <w:rsid w:val="00014D99"/>
    <w:rsid w:val="00015AC4"/>
    <w:rsid w:val="00016CE0"/>
    <w:rsid w:val="000170ED"/>
    <w:rsid w:val="000200C7"/>
    <w:rsid w:val="00020FC7"/>
    <w:rsid w:val="00021005"/>
    <w:rsid w:val="00021025"/>
    <w:rsid w:val="0002175B"/>
    <w:rsid w:val="00021FD1"/>
    <w:rsid w:val="00025171"/>
    <w:rsid w:val="00025A3E"/>
    <w:rsid w:val="000271E0"/>
    <w:rsid w:val="000300C1"/>
    <w:rsid w:val="000301BD"/>
    <w:rsid w:val="0003143E"/>
    <w:rsid w:val="00033BCE"/>
    <w:rsid w:val="00034BE9"/>
    <w:rsid w:val="00034DD7"/>
    <w:rsid w:val="0003561D"/>
    <w:rsid w:val="00035A5A"/>
    <w:rsid w:val="000365C7"/>
    <w:rsid w:val="00041372"/>
    <w:rsid w:val="000419B8"/>
    <w:rsid w:val="00041FCE"/>
    <w:rsid w:val="00042495"/>
    <w:rsid w:val="00042F3D"/>
    <w:rsid w:val="0004511D"/>
    <w:rsid w:val="00047B00"/>
    <w:rsid w:val="000500D2"/>
    <w:rsid w:val="000536C2"/>
    <w:rsid w:val="00053C3B"/>
    <w:rsid w:val="00053CB7"/>
    <w:rsid w:val="00055C70"/>
    <w:rsid w:val="00056BE3"/>
    <w:rsid w:val="00060B62"/>
    <w:rsid w:val="00061E3C"/>
    <w:rsid w:val="0006283E"/>
    <w:rsid w:val="0006354C"/>
    <w:rsid w:val="00063CAF"/>
    <w:rsid w:val="00064A95"/>
    <w:rsid w:val="00065773"/>
    <w:rsid w:val="00065A7A"/>
    <w:rsid w:val="0006669A"/>
    <w:rsid w:val="00066804"/>
    <w:rsid w:val="00066B2D"/>
    <w:rsid w:val="00067394"/>
    <w:rsid w:val="00067856"/>
    <w:rsid w:val="00067C8F"/>
    <w:rsid w:val="00070C55"/>
    <w:rsid w:val="00071B08"/>
    <w:rsid w:val="000727A1"/>
    <w:rsid w:val="00073675"/>
    <w:rsid w:val="00073C1C"/>
    <w:rsid w:val="000751E5"/>
    <w:rsid w:val="00075A14"/>
    <w:rsid w:val="00080C9B"/>
    <w:rsid w:val="000810D2"/>
    <w:rsid w:val="0008135D"/>
    <w:rsid w:val="00082FAF"/>
    <w:rsid w:val="00084112"/>
    <w:rsid w:val="00084469"/>
    <w:rsid w:val="0008669E"/>
    <w:rsid w:val="00086D56"/>
    <w:rsid w:val="000877FA"/>
    <w:rsid w:val="000912EC"/>
    <w:rsid w:val="00092626"/>
    <w:rsid w:val="00093311"/>
    <w:rsid w:val="00095B78"/>
    <w:rsid w:val="00095BC0"/>
    <w:rsid w:val="00095EE4"/>
    <w:rsid w:val="00097D3D"/>
    <w:rsid w:val="000A034B"/>
    <w:rsid w:val="000A04DA"/>
    <w:rsid w:val="000A0AFC"/>
    <w:rsid w:val="000A1B49"/>
    <w:rsid w:val="000A1CD2"/>
    <w:rsid w:val="000A2F2D"/>
    <w:rsid w:val="000A3110"/>
    <w:rsid w:val="000A3518"/>
    <w:rsid w:val="000A3902"/>
    <w:rsid w:val="000A61AA"/>
    <w:rsid w:val="000B0D84"/>
    <w:rsid w:val="000B2573"/>
    <w:rsid w:val="000B3019"/>
    <w:rsid w:val="000B357F"/>
    <w:rsid w:val="000B3DCD"/>
    <w:rsid w:val="000B43ED"/>
    <w:rsid w:val="000B443A"/>
    <w:rsid w:val="000B58DC"/>
    <w:rsid w:val="000B79D1"/>
    <w:rsid w:val="000B7DF0"/>
    <w:rsid w:val="000C1368"/>
    <w:rsid w:val="000C1B55"/>
    <w:rsid w:val="000C217E"/>
    <w:rsid w:val="000C5184"/>
    <w:rsid w:val="000C5CE1"/>
    <w:rsid w:val="000C6E6B"/>
    <w:rsid w:val="000C7D6E"/>
    <w:rsid w:val="000D0316"/>
    <w:rsid w:val="000D064E"/>
    <w:rsid w:val="000D3BFD"/>
    <w:rsid w:val="000D4A4F"/>
    <w:rsid w:val="000D4FE0"/>
    <w:rsid w:val="000D55D7"/>
    <w:rsid w:val="000D575A"/>
    <w:rsid w:val="000D5B83"/>
    <w:rsid w:val="000D6F8D"/>
    <w:rsid w:val="000D76B4"/>
    <w:rsid w:val="000E3030"/>
    <w:rsid w:val="000F13AB"/>
    <w:rsid w:val="000F14B5"/>
    <w:rsid w:val="000F1820"/>
    <w:rsid w:val="000F18E6"/>
    <w:rsid w:val="000F19D1"/>
    <w:rsid w:val="000F2684"/>
    <w:rsid w:val="000F317F"/>
    <w:rsid w:val="000F361A"/>
    <w:rsid w:val="000F3B53"/>
    <w:rsid w:val="000F5F0B"/>
    <w:rsid w:val="000F6512"/>
    <w:rsid w:val="000F774F"/>
    <w:rsid w:val="000F7B01"/>
    <w:rsid w:val="00100A02"/>
    <w:rsid w:val="00102DD9"/>
    <w:rsid w:val="00103A21"/>
    <w:rsid w:val="00103F14"/>
    <w:rsid w:val="001062D7"/>
    <w:rsid w:val="00110955"/>
    <w:rsid w:val="00111497"/>
    <w:rsid w:val="0011226F"/>
    <w:rsid w:val="00112A75"/>
    <w:rsid w:val="00113148"/>
    <w:rsid w:val="0011375A"/>
    <w:rsid w:val="00113CED"/>
    <w:rsid w:val="00114D8F"/>
    <w:rsid w:val="001150E2"/>
    <w:rsid w:val="001156E0"/>
    <w:rsid w:val="001163B9"/>
    <w:rsid w:val="00116BA7"/>
    <w:rsid w:val="00120BA1"/>
    <w:rsid w:val="0012261D"/>
    <w:rsid w:val="00124332"/>
    <w:rsid w:val="00124333"/>
    <w:rsid w:val="001252DE"/>
    <w:rsid w:val="0012618A"/>
    <w:rsid w:val="001261F1"/>
    <w:rsid w:val="001309DB"/>
    <w:rsid w:val="00130CD8"/>
    <w:rsid w:val="001317D4"/>
    <w:rsid w:val="001320F6"/>
    <w:rsid w:val="00132137"/>
    <w:rsid w:val="00133E90"/>
    <w:rsid w:val="0013421F"/>
    <w:rsid w:val="0013460E"/>
    <w:rsid w:val="00136178"/>
    <w:rsid w:val="00136F22"/>
    <w:rsid w:val="00137BB7"/>
    <w:rsid w:val="00137E9F"/>
    <w:rsid w:val="001405E2"/>
    <w:rsid w:val="001406B9"/>
    <w:rsid w:val="00140ED9"/>
    <w:rsid w:val="001421DF"/>
    <w:rsid w:val="001421F0"/>
    <w:rsid w:val="00143803"/>
    <w:rsid w:val="00145E09"/>
    <w:rsid w:val="00147390"/>
    <w:rsid w:val="00147F56"/>
    <w:rsid w:val="001503BC"/>
    <w:rsid w:val="00150FB6"/>
    <w:rsid w:val="00151337"/>
    <w:rsid w:val="00151437"/>
    <w:rsid w:val="00151DED"/>
    <w:rsid w:val="00152419"/>
    <w:rsid w:val="001525EC"/>
    <w:rsid w:val="0015519D"/>
    <w:rsid w:val="0015553F"/>
    <w:rsid w:val="001565AD"/>
    <w:rsid w:val="00157134"/>
    <w:rsid w:val="001627B7"/>
    <w:rsid w:val="00163E27"/>
    <w:rsid w:val="00165117"/>
    <w:rsid w:val="001658E2"/>
    <w:rsid w:val="00165AE7"/>
    <w:rsid w:val="00170DAD"/>
    <w:rsid w:val="00170DE2"/>
    <w:rsid w:val="00171955"/>
    <w:rsid w:val="00173891"/>
    <w:rsid w:val="00173C08"/>
    <w:rsid w:val="0017423B"/>
    <w:rsid w:val="00175530"/>
    <w:rsid w:val="00175C2E"/>
    <w:rsid w:val="001768F2"/>
    <w:rsid w:val="001805A7"/>
    <w:rsid w:val="00180B9B"/>
    <w:rsid w:val="00181878"/>
    <w:rsid w:val="00181F48"/>
    <w:rsid w:val="00182520"/>
    <w:rsid w:val="00183649"/>
    <w:rsid w:val="00183E95"/>
    <w:rsid w:val="00185224"/>
    <w:rsid w:val="00185D5D"/>
    <w:rsid w:val="00186647"/>
    <w:rsid w:val="00186B60"/>
    <w:rsid w:val="0019038C"/>
    <w:rsid w:val="00190E4F"/>
    <w:rsid w:val="0019134E"/>
    <w:rsid w:val="00191B3A"/>
    <w:rsid w:val="001929BD"/>
    <w:rsid w:val="0019350B"/>
    <w:rsid w:val="001957F3"/>
    <w:rsid w:val="001960F8"/>
    <w:rsid w:val="00196567"/>
    <w:rsid w:val="0019738C"/>
    <w:rsid w:val="0019748C"/>
    <w:rsid w:val="00197642"/>
    <w:rsid w:val="001A017E"/>
    <w:rsid w:val="001A1157"/>
    <w:rsid w:val="001A3FAB"/>
    <w:rsid w:val="001A6E7A"/>
    <w:rsid w:val="001A7C28"/>
    <w:rsid w:val="001A7E2D"/>
    <w:rsid w:val="001A7FA5"/>
    <w:rsid w:val="001B1D10"/>
    <w:rsid w:val="001B32E0"/>
    <w:rsid w:val="001B3E76"/>
    <w:rsid w:val="001B4282"/>
    <w:rsid w:val="001B44A5"/>
    <w:rsid w:val="001B523A"/>
    <w:rsid w:val="001B54BA"/>
    <w:rsid w:val="001B7AD3"/>
    <w:rsid w:val="001C0559"/>
    <w:rsid w:val="001C0A74"/>
    <w:rsid w:val="001C2449"/>
    <w:rsid w:val="001C39D0"/>
    <w:rsid w:val="001C6B10"/>
    <w:rsid w:val="001C7317"/>
    <w:rsid w:val="001C78D7"/>
    <w:rsid w:val="001C7BA9"/>
    <w:rsid w:val="001C7C14"/>
    <w:rsid w:val="001D4710"/>
    <w:rsid w:val="001D51A7"/>
    <w:rsid w:val="001D6E6C"/>
    <w:rsid w:val="001D778D"/>
    <w:rsid w:val="001D79D5"/>
    <w:rsid w:val="001E0F47"/>
    <w:rsid w:val="001E3D64"/>
    <w:rsid w:val="001E3D82"/>
    <w:rsid w:val="001F0AAE"/>
    <w:rsid w:val="001F120C"/>
    <w:rsid w:val="001F1662"/>
    <w:rsid w:val="001F1C47"/>
    <w:rsid w:val="001F1DA7"/>
    <w:rsid w:val="001F236F"/>
    <w:rsid w:val="001F2614"/>
    <w:rsid w:val="001F31BC"/>
    <w:rsid w:val="001F388F"/>
    <w:rsid w:val="001F4989"/>
    <w:rsid w:val="001F6861"/>
    <w:rsid w:val="00201A6E"/>
    <w:rsid w:val="0020736D"/>
    <w:rsid w:val="00210B98"/>
    <w:rsid w:val="0021184C"/>
    <w:rsid w:val="00212244"/>
    <w:rsid w:val="00215F3F"/>
    <w:rsid w:val="00220115"/>
    <w:rsid w:val="0022085A"/>
    <w:rsid w:val="00221064"/>
    <w:rsid w:val="00221572"/>
    <w:rsid w:val="00221DB5"/>
    <w:rsid w:val="00222853"/>
    <w:rsid w:val="00222CF0"/>
    <w:rsid w:val="00222DDE"/>
    <w:rsid w:val="002268E4"/>
    <w:rsid w:val="00226EA8"/>
    <w:rsid w:val="0022720B"/>
    <w:rsid w:val="00230949"/>
    <w:rsid w:val="00230A3A"/>
    <w:rsid w:val="00232390"/>
    <w:rsid w:val="0023266E"/>
    <w:rsid w:val="0023343E"/>
    <w:rsid w:val="0023441A"/>
    <w:rsid w:val="00234491"/>
    <w:rsid w:val="00234798"/>
    <w:rsid w:val="0023514E"/>
    <w:rsid w:val="00237443"/>
    <w:rsid w:val="0023754A"/>
    <w:rsid w:val="002405E4"/>
    <w:rsid w:val="002411F8"/>
    <w:rsid w:val="0024123B"/>
    <w:rsid w:val="002412F0"/>
    <w:rsid w:val="00241F9B"/>
    <w:rsid w:val="002424FA"/>
    <w:rsid w:val="00242D0B"/>
    <w:rsid w:val="00243D49"/>
    <w:rsid w:val="00244412"/>
    <w:rsid w:val="00244829"/>
    <w:rsid w:val="002512E1"/>
    <w:rsid w:val="00252745"/>
    <w:rsid w:val="0025292C"/>
    <w:rsid w:val="00252C3F"/>
    <w:rsid w:val="00254A54"/>
    <w:rsid w:val="00254ABA"/>
    <w:rsid w:val="00255441"/>
    <w:rsid w:val="00256813"/>
    <w:rsid w:val="00257791"/>
    <w:rsid w:val="00260068"/>
    <w:rsid w:val="00260596"/>
    <w:rsid w:val="00261B0E"/>
    <w:rsid w:val="00261BE5"/>
    <w:rsid w:val="0026319C"/>
    <w:rsid w:val="0026351E"/>
    <w:rsid w:val="002642CA"/>
    <w:rsid w:val="00264640"/>
    <w:rsid w:val="00264DD9"/>
    <w:rsid w:val="002653A5"/>
    <w:rsid w:val="00265C65"/>
    <w:rsid w:val="00265E37"/>
    <w:rsid w:val="00266EA3"/>
    <w:rsid w:val="00267770"/>
    <w:rsid w:val="002711BB"/>
    <w:rsid w:val="00272758"/>
    <w:rsid w:val="00272B7F"/>
    <w:rsid w:val="00274197"/>
    <w:rsid w:val="00274EF6"/>
    <w:rsid w:val="00276347"/>
    <w:rsid w:val="00276D51"/>
    <w:rsid w:val="00277E3B"/>
    <w:rsid w:val="00281056"/>
    <w:rsid w:val="00281591"/>
    <w:rsid w:val="00282060"/>
    <w:rsid w:val="0028363F"/>
    <w:rsid w:val="00284CA1"/>
    <w:rsid w:val="00286E25"/>
    <w:rsid w:val="00287A91"/>
    <w:rsid w:val="00290003"/>
    <w:rsid w:val="00290293"/>
    <w:rsid w:val="002904EF"/>
    <w:rsid w:val="00290F69"/>
    <w:rsid w:val="002916BD"/>
    <w:rsid w:val="00292CC1"/>
    <w:rsid w:val="00295251"/>
    <w:rsid w:val="00295FF3"/>
    <w:rsid w:val="00296671"/>
    <w:rsid w:val="002975F5"/>
    <w:rsid w:val="00297F94"/>
    <w:rsid w:val="002A1FD8"/>
    <w:rsid w:val="002A2635"/>
    <w:rsid w:val="002A26A3"/>
    <w:rsid w:val="002A4239"/>
    <w:rsid w:val="002A43DA"/>
    <w:rsid w:val="002A48DB"/>
    <w:rsid w:val="002A4CFD"/>
    <w:rsid w:val="002A704D"/>
    <w:rsid w:val="002B0187"/>
    <w:rsid w:val="002B2684"/>
    <w:rsid w:val="002B3579"/>
    <w:rsid w:val="002B65DE"/>
    <w:rsid w:val="002B7421"/>
    <w:rsid w:val="002C3109"/>
    <w:rsid w:val="002C4456"/>
    <w:rsid w:val="002D0534"/>
    <w:rsid w:val="002D0FDA"/>
    <w:rsid w:val="002D2668"/>
    <w:rsid w:val="002D2ED2"/>
    <w:rsid w:val="002D48BA"/>
    <w:rsid w:val="002D696C"/>
    <w:rsid w:val="002D752B"/>
    <w:rsid w:val="002E01E3"/>
    <w:rsid w:val="002E21F9"/>
    <w:rsid w:val="002E3DBC"/>
    <w:rsid w:val="002E571C"/>
    <w:rsid w:val="002E62C6"/>
    <w:rsid w:val="002E6E4A"/>
    <w:rsid w:val="002E700B"/>
    <w:rsid w:val="002F1237"/>
    <w:rsid w:val="002F1E99"/>
    <w:rsid w:val="002F73A1"/>
    <w:rsid w:val="002F7CDE"/>
    <w:rsid w:val="002F7E32"/>
    <w:rsid w:val="00300F90"/>
    <w:rsid w:val="003029C2"/>
    <w:rsid w:val="00303D9D"/>
    <w:rsid w:val="0030536E"/>
    <w:rsid w:val="00310BE3"/>
    <w:rsid w:val="003112F5"/>
    <w:rsid w:val="00311D97"/>
    <w:rsid w:val="00312B78"/>
    <w:rsid w:val="00313706"/>
    <w:rsid w:val="0031387E"/>
    <w:rsid w:val="00313E97"/>
    <w:rsid w:val="00314C74"/>
    <w:rsid w:val="003158EB"/>
    <w:rsid w:val="00315DBC"/>
    <w:rsid w:val="003164C8"/>
    <w:rsid w:val="00316526"/>
    <w:rsid w:val="00317A91"/>
    <w:rsid w:val="00317D04"/>
    <w:rsid w:val="003201CD"/>
    <w:rsid w:val="00320381"/>
    <w:rsid w:val="003215E1"/>
    <w:rsid w:val="00321622"/>
    <w:rsid w:val="00321D81"/>
    <w:rsid w:val="00322B84"/>
    <w:rsid w:val="003233D1"/>
    <w:rsid w:val="00323C53"/>
    <w:rsid w:val="0032555C"/>
    <w:rsid w:val="00325D4C"/>
    <w:rsid w:val="00327494"/>
    <w:rsid w:val="00327B85"/>
    <w:rsid w:val="00330403"/>
    <w:rsid w:val="00330F86"/>
    <w:rsid w:val="0033175E"/>
    <w:rsid w:val="003317E1"/>
    <w:rsid w:val="003320DB"/>
    <w:rsid w:val="003337E8"/>
    <w:rsid w:val="00333DB0"/>
    <w:rsid w:val="003351A4"/>
    <w:rsid w:val="00335315"/>
    <w:rsid w:val="00335576"/>
    <w:rsid w:val="003422F8"/>
    <w:rsid w:val="00342A73"/>
    <w:rsid w:val="00344381"/>
    <w:rsid w:val="00344C10"/>
    <w:rsid w:val="00346179"/>
    <w:rsid w:val="003468ED"/>
    <w:rsid w:val="003501A4"/>
    <w:rsid w:val="00351982"/>
    <w:rsid w:val="0035486E"/>
    <w:rsid w:val="00355244"/>
    <w:rsid w:val="00355257"/>
    <w:rsid w:val="003556D1"/>
    <w:rsid w:val="003574E9"/>
    <w:rsid w:val="003604EC"/>
    <w:rsid w:val="0036101C"/>
    <w:rsid w:val="0036135C"/>
    <w:rsid w:val="00364D3E"/>
    <w:rsid w:val="00365963"/>
    <w:rsid w:val="00365A9B"/>
    <w:rsid w:val="00365C7D"/>
    <w:rsid w:val="00366E15"/>
    <w:rsid w:val="00367630"/>
    <w:rsid w:val="0037242A"/>
    <w:rsid w:val="003732DC"/>
    <w:rsid w:val="00373E64"/>
    <w:rsid w:val="00374FD5"/>
    <w:rsid w:val="00375878"/>
    <w:rsid w:val="00381129"/>
    <w:rsid w:val="003822C0"/>
    <w:rsid w:val="00385BED"/>
    <w:rsid w:val="00386381"/>
    <w:rsid w:val="00386BAA"/>
    <w:rsid w:val="003873E7"/>
    <w:rsid w:val="00390002"/>
    <w:rsid w:val="00390693"/>
    <w:rsid w:val="00390E83"/>
    <w:rsid w:val="003924D8"/>
    <w:rsid w:val="0039524C"/>
    <w:rsid w:val="003975EF"/>
    <w:rsid w:val="003A1A39"/>
    <w:rsid w:val="003A784F"/>
    <w:rsid w:val="003B0E95"/>
    <w:rsid w:val="003B0EFE"/>
    <w:rsid w:val="003B3249"/>
    <w:rsid w:val="003B5C8A"/>
    <w:rsid w:val="003B705B"/>
    <w:rsid w:val="003C1E3F"/>
    <w:rsid w:val="003C2A09"/>
    <w:rsid w:val="003C3F55"/>
    <w:rsid w:val="003C5C5E"/>
    <w:rsid w:val="003C5E5D"/>
    <w:rsid w:val="003C686B"/>
    <w:rsid w:val="003D02C8"/>
    <w:rsid w:val="003D2516"/>
    <w:rsid w:val="003D26A1"/>
    <w:rsid w:val="003D31C8"/>
    <w:rsid w:val="003D3F8B"/>
    <w:rsid w:val="003D4BB2"/>
    <w:rsid w:val="003D506C"/>
    <w:rsid w:val="003D6DFB"/>
    <w:rsid w:val="003D72D8"/>
    <w:rsid w:val="003E1A3F"/>
    <w:rsid w:val="003E1BBE"/>
    <w:rsid w:val="003E1BD4"/>
    <w:rsid w:val="003E2FF5"/>
    <w:rsid w:val="003E3360"/>
    <w:rsid w:val="003E41BC"/>
    <w:rsid w:val="003E46AB"/>
    <w:rsid w:val="003E5C3A"/>
    <w:rsid w:val="003E60C4"/>
    <w:rsid w:val="003E60FE"/>
    <w:rsid w:val="003E743C"/>
    <w:rsid w:val="003E7C25"/>
    <w:rsid w:val="003F018F"/>
    <w:rsid w:val="003F18A3"/>
    <w:rsid w:val="003F200D"/>
    <w:rsid w:val="003F2494"/>
    <w:rsid w:val="003F55A7"/>
    <w:rsid w:val="00401889"/>
    <w:rsid w:val="0040265B"/>
    <w:rsid w:val="0040280E"/>
    <w:rsid w:val="00402854"/>
    <w:rsid w:val="004042D2"/>
    <w:rsid w:val="004046BA"/>
    <w:rsid w:val="00405194"/>
    <w:rsid w:val="004051B9"/>
    <w:rsid w:val="00407A33"/>
    <w:rsid w:val="004103A7"/>
    <w:rsid w:val="00410E2A"/>
    <w:rsid w:val="0041175B"/>
    <w:rsid w:val="0041187B"/>
    <w:rsid w:val="00411A67"/>
    <w:rsid w:val="00412A0B"/>
    <w:rsid w:val="00413113"/>
    <w:rsid w:val="004131D5"/>
    <w:rsid w:val="0041366B"/>
    <w:rsid w:val="00414D3C"/>
    <w:rsid w:val="00416288"/>
    <w:rsid w:val="004210DA"/>
    <w:rsid w:val="00423727"/>
    <w:rsid w:val="00426043"/>
    <w:rsid w:val="00427C6C"/>
    <w:rsid w:val="004303E9"/>
    <w:rsid w:val="00430A8F"/>
    <w:rsid w:val="00430BD0"/>
    <w:rsid w:val="00431896"/>
    <w:rsid w:val="00431978"/>
    <w:rsid w:val="004332F7"/>
    <w:rsid w:val="00433982"/>
    <w:rsid w:val="00434756"/>
    <w:rsid w:val="004350F3"/>
    <w:rsid w:val="004366F7"/>
    <w:rsid w:val="00436805"/>
    <w:rsid w:val="00437549"/>
    <w:rsid w:val="0044008C"/>
    <w:rsid w:val="00440374"/>
    <w:rsid w:val="0044145B"/>
    <w:rsid w:val="004424F6"/>
    <w:rsid w:val="00444ABA"/>
    <w:rsid w:val="00445B15"/>
    <w:rsid w:val="00445F35"/>
    <w:rsid w:val="00446667"/>
    <w:rsid w:val="00446728"/>
    <w:rsid w:val="00446B04"/>
    <w:rsid w:val="0045010D"/>
    <w:rsid w:val="00452992"/>
    <w:rsid w:val="0045319A"/>
    <w:rsid w:val="00454AD6"/>
    <w:rsid w:val="004550C9"/>
    <w:rsid w:val="00456054"/>
    <w:rsid w:val="0045610F"/>
    <w:rsid w:val="0045678E"/>
    <w:rsid w:val="00456848"/>
    <w:rsid w:val="0045697F"/>
    <w:rsid w:val="00460B95"/>
    <w:rsid w:val="004611A3"/>
    <w:rsid w:val="00462CC1"/>
    <w:rsid w:val="00463C98"/>
    <w:rsid w:val="004640C4"/>
    <w:rsid w:val="00464439"/>
    <w:rsid w:val="0046444E"/>
    <w:rsid w:val="004651AA"/>
    <w:rsid w:val="004666C6"/>
    <w:rsid w:val="004674C8"/>
    <w:rsid w:val="004677A7"/>
    <w:rsid w:val="00470041"/>
    <w:rsid w:val="00470BFA"/>
    <w:rsid w:val="00473462"/>
    <w:rsid w:val="00473BDD"/>
    <w:rsid w:val="00475CF7"/>
    <w:rsid w:val="00476730"/>
    <w:rsid w:val="00476871"/>
    <w:rsid w:val="00477A9A"/>
    <w:rsid w:val="004801A1"/>
    <w:rsid w:val="00480F02"/>
    <w:rsid w:val="004817ED"/>
    <w:rsid w:val="00483E2E"/>
    <w:rsid w:val="0048544B"/>
    <w:rsid w:val="00486976"/>
    <w:rsid w:val="00487475"/>
    <w:rsid w:val="00487582"/>
    <w:rsid w:val="00487B85"/>
    <w:rsid w:val="00487ED5"/>
    <w:rsid w:val="00491781"/>
    <w:rsid w:val="0049179A"/>
    <w:rsid w:val="00492B93"/>
    <w:rsid w:val="00493197"/>
    <w:rsid w:val="004952DE"/>
    <w:rsid w:val="00495501"/>
    <w:rsid w:val="00495E52"/>
    <w:rsid w:val="00495F0B"/>
    <w:rsid w:val="004968E7"/>
    <w:rsid w:val="00497FFB"/>
    <w:rsid w:val="004A18AB"/>
    <w:rsid w:val="004A488D"/>
    <w:rsid w:val="004A6DDE"/>
    <w:rsid w:val="004A74C0"/>
    <w:rsid w:val="004B0D85"/>
    <w:rsid w:val="004B3820"/>
    <w:rsid w:val="004B4444"/>
    <w:rsid w:val="004B4FC6"/>
    <w:rsid w:val="004B71A6"/>
    <w:rsid w:val="004B74FE"/>
    <w:rsid w:val="004C0574"/>
    <w:rsid w:val="004C09B1"/>
    <w:rsid w:val="004C23A4"/>
    <w:rsid w:val="004C2B75"/>
    <w:rsid w:val="004C2C5C"/>
    <w:rsid w:val="004C34D3"/>
    <w:rsid w:val="004C5363"/>
    <w:rsid w:val="004C5DEB"/>
    <w:rsid w:val="004C5E25"/>
    <w:rsid w:val="004C6534"/>
    <w:rsid w:val="004D1865"/>
    <w:rsid w:val="004D3615"/>
    <w:rsid w:val="004D4013"/>
    <w:rsid w:val="004D66C6"/>
    <w:rsid w:val="004D738E"/>
    <w:rsid w:val="004E1731"/>
    <w:rsid w:val="004E2480"/>
    <w:rsid w:val="004E2F50"/>
    <w:rsid w:val="004E304D"/>
    <w:rsid w:val="004E5DF8"/>
    <w:rsid w:val="004E5FEB"/>
    <w:rsid w:val="004E784A"/>
    <w:rsid w:val="004F04B0"/>
    <w:rsid w:val="004F0C3A"/>
    <w:rsid w:val="004F2FB1"/>
    <w:rsid w:val="004F363D"/>
    <w:rsid w:val="004F3CE6"/>
    <w:rsid w:val="004F42C0"/>
    <w:rsid w:val="004F4388"/>
    <w:rsid w:val="004F471E"/>
    <w:rsid w:val="004F5764"/>
    <w:rsid w:val="004F65D0"/>
    <w:rsid w:val="004F6E5A"/>
    <w:rsid w:val="004F6EE3"/>
    <w:rsid w:val="00501B01"/>
    <w:rsid w:val="00503537"/>
    <w:rsid w:val="00504186"/>
    <w:rsid w:val="00504618"/>
    <w:rsid w:val="00505E93"/>
    <w:rsid w:val="00506A65"/>
    <w:rsid w:val="0050714E"/>
    <w:rsid w:val="00512ED4"/>
    <w:rsid w:val="005131D7"/>
    <w:rsid w:val="00514B20"/>
    <w:rsid w:val="005167C5"/>
    <w:rsid w:val="005174C6"/>
    <w:rsid w:val="005178FD"/>
    <w:rsid w:val="005201CA"/>
    <w:rsid w:val="00520C95"/>
    <w:rsid w:val="00522061"/>
    <w:rsid w:val="00522FCA"/>
    <w:rsid w:val="005239F5"/>
    <w:rsid w:val="005264CF"/>
    <w:rsid w:val="00526F78"/>
    <w:rsid w:val="005307FC"/>
    <w:rsid w:val="0053160E"/>
    <w:rsid w:val="005328EF"/>
    <w:rsid w:val="00532A51"/>
    <w:rsid w:val="005333EC"/>
    <w:rsid w:val="00535B72"/>
    <w:rsid w:val="005362A9"/>
    <w:rsid w:val="00536AD5"/>
    <w:rsid w:val="00537AD3"/>
    <w:rsid w:val="0054075E"/>
    <w:rsid w:val="00540CB8"/>
    <w:rsid w:val="005410BC"/>
    <w:rsid w:val="005425A6"/>
    <w:rsid w:val="00542817"/>
    <w:rsid w:val="005437C5"/>
    <w:rsid w:val="00543B18"/>
    <w:rsid w:val="0054427A"/>
    <w:rsid w:val="00546178"/>
    <w:rsid w:val="005471C4"/>
    <w:rsid w:val="005517F0"/>
    <w:rsid w:val="00551EF1"/>
    <w:rsid w:val="00552B41"/>
    <w:rsid w:val="00552F34"/>
    <w:rsid w:val="00553A7B"/>
    <w:rsid w:val="005544D2"/>
    <w:rsid w:val="00554D32"/>
    <w:rsid w:val="0055565C"/>
    <w:rsid w:val="005566AA"/>
    <w:rsid w:val="0055784D"/>
    <w:rsid w:val="00557A53"/>
    <w:rsid w:val="00560105"/>
    <w:rsid w:val="005619F9"/>
    <w:rsid w:val="005678A7"/>
    <w:rsid w:val="00567B20"/>
    <w:rsid w:val="00570EF9"/>
    <w:rsid w:val="00571741"/>
    <w:rsid w:val="00572692"/>
    <w:rsid w:val="00572BCD"/>
    <w:rsid w:val="00573C4D"/>
    <w:rsid w:val="00575F68"/>
    <w:rsid w:val="00582060"/>
    <w:rsid w:val="005830E4"/>
    <w:rsid w:val="00583A58"/>
    <w:rsid w:val="00583BA4"/>
    <w:rsid w:val="00583E0A"/>
    <w:rsid w:val="00583F6E"/>
    <w:rsid w:val="00585999"/>
    <w:rsid w:val="00586F48"/>
    <w:rsid w:val="00587558"/>
    <w:rsid w:val="00590446"/>
    <w:rsid w:val="005906C3"/>
    <w:rsid w:val="005912CF"/>
    <w:rsid w:val="005913FE"/>
    <w:rsid w:val="00591D2E"/>
    <w:rsid w:val="00591F57"/>
    <w:rsid w:val="00592A52"/>
    <w:rsid w:val="00593B86"/>
    <w:rsid w:val="00594802"/>
    <w:rsid w:val="0059526D"/>
    <w:rsid w:val="005960E7"/>
    <w:rsid w:val="0059674E"/>
    <w:rsid w:val="00596F07"/>
    <w:rsid w:val="00597C2A"/>
    <w:rsid w:val="00597DE5"/>
    <w:rsid w:val="005A351E"/>
    <w:rsid w:val="005A6A25"/>
    <w:rsid w:val="005A75A4"/>
    <w:rsid w:val="005B0E08"/>
    <w:rsid w:val="005B1ADA"/>
    <w:rsid w:val="005B29A5"/>
    <w:rsid w:val="005B2C75"/>
    <w:rsid w:val="005B35C8"/>
    <w:rsid w:val="005B42B3"/>
    <w:rsid w:val="005B4DD4"/>
    <w:rsid w:val="005B53A6"/>
    <w:rsid w:val="005B68C2"/>
    <w:rsid w:val="005B70E1"/>
    <w:rsid w:val="005B766B"/>
    <w:rsid w:val="005C1310"/>
    <w:rsid w:val="005C18C6"/>
    <w:rsid w:val="005C1ABD"/>
    <w:rsid w:val="005C2A56"/>
    <w:rsid w:val="005C3F31"/>
    <w:rsid w:val="005C578E"/>
    <w:rsid w:val="005C57C8"/>
    <w:rsid w:val="005C7312"/>
    <w:rsid w:val="005D022E"/>
    <w:rsid w:val="005D0A41"/>
    <w:rsid w:val="005D12EA"/>
    <w:rsid w:val="005D1C87"/>
    <w:rsid w:val="005D2E2B"/>
    <w:rsid w:val="005D2FDA"/>
    <w:rsid w:val="005D3790"/>
    <w:rsid w:val="005D3B29"/>
    <w:rsid w:val="005D4123"/>
    <w:rsid w:val="005D5FDC"/>
    <w:rsid w:val="005D621D"/>
    <w:rsid w:val="005D6537"/>
    <w:rsid w:val="005E01EF"/>
    <w:rsid w:val="005E0FE5"/>
    <w:rsid w:val="005E22CF"/>
    <w:rsid w:val="005E3787"/>
    <w:rsid w:val="005E385E"/>
    <w:rsid w:val="005E3FD0"/>
    <w:rsid w:val="005E48C2"/>
    <w:rsid w:val="005E6A09"/>
    <w:rsid w:val="005E7EFF"/>
    <w:rsid w:val="005F0AAC"/>
    <w:rsid w:val="005F0FE0"/>
    <w:rsid w:val="005F19C7"/>
    <w:rsid w:val="005F2A20"/>
    <w:rsid w:val="005F2D06"/>
    <w:rsid w:val="005F3D0A"/>
    <w:rsid w:val="005F4961"/>
    <w:rsid w:val="005F4AE5"/>
    <w:rsid w:val="005F5F3B"/>
    <w:rsid w:val="005F65D3"/>
    <w:rsid w:val="005F7643"/>
    <w:rsid w:val="005F7BF3"/>
    <w:rsid w:val="006003F2"/>
    <w:rsid w:val="00600669"/>
    <w:rsid w:val="00600BEE"/>
    <w:rsid w:val="00600FD3"/>
    <w:rsid w:val="006019CE"/>
    <w:rsid w:val="00602880"/>
    <w:rsid w:val="00603750"/>
    <w:rsid w:val="00605A7C"/>
    <w:rsid w:val="00605CAF"/>
    <w:rsid w:val="00605E49"/>
    <w:rsid w:val="00606C9D"/>
    <w:rsid w:val="0060770D"/>
    <w:rsid w:val="006077BC"/>
    <w:rsid w:val="00607EC6"/>
    <w:rsid w:val="006136DB"/>
    <w:rsid w:val="006147F5"/>
    <w:rsid w:val="00615F16"/>
    <w:rsid w:val="00616897"/>
    <w:rsid w:val="00617E2C"/>
    <w:rsid w:val="0062266E"/>
    <w:rsid w:val="006250AE"/>
    <w:rsid w:val="00625A78"/>
    <w:rsid w:val="00625D50"/>
    <w:rsid w:val="0062605A"/>
    <w:rsid w:val="00627233"/>
    <w:rsid w:val="00630B96"/>
    <w:rsid w:val="00633054"/>
    <w:rsid w:val="00633910"/>
    <w:rsid w:val="006354C6"/>
    <w:rsid w:val="00636312"/>
    <w:rsid w:val="00637135"/>
    <w:rsid w:val="00637390"/>
    <w:rsid w:val="00637A86"/>
    <w:rsid w:val="00640559"/>
    <w:rsid w:val="00641F91"/>
    <w:rsid w:val="00643475"/>
    <w:rsid w:val="00644AAA"/>
    <w:rsid w:val="006461B3"/>
    <w:rsid w:val="00646CBE"/>
    <w:rsid w:val="00646D6D"/>
    <w:rsid w:val="00647B37"/>
    <w:rsid w:val="00647D84"/>
    <w:rsid w:val="0065215B"/>
    <w:rsid w:val="006527FF"/>
    <w:rsid w:val="00654F5D"/>
    <w:rsid w:val="006552FF"/>
    <w:rsid w:val="00656715"/>
    <w:rsid w:val="0065756A"/>
    <w:rsid w:val="00657BB6"/>
    <w:rsid w:val="00661452"/>
    <w:rsid w:val="006634D4"/>
    <w:rsid w:val="00663605"/>
    <w:rsid w:val="00663774"/>
    <w:rsid w:val="0066480B"/>
    <w:rsid w:val="0066493A"/>
    <w:rsid w:val="00665A88"/>
    <w:rsid w:val="0066669E"/>
    <w:rsid w:val="00671159"/>
    <w:rsid w:val="00671E72"/>
    <w:rsid w:val="006750B8"/>
    <w:rsid w:val="006756BB"/>
    <w:rsid w:val="00680189"/>
    <w:rsid w:val="00680439"/>
    <w:rsid w:val="00681534"/>
    <w:rsid w:val="0068157B"/>
    <w:rsid w:val="00681691"/>
    <w:rsid w:val="006819E5"/>
    <w:rsid w:val="00681CF4"/>
    <w:rsid w:val="00683984"/>
    <w:rsid w:val="00684DAB"/>
    <w:rsid w:val="00684EF5"/>
    <w:rsid w:val="00687397"/>
    <w:rsid w:val="00690347"/>
    <w:rsid w:val="0069044A"/>
    <w:rsid w:val="00691EEC"/>
    <w:rsid w:val="006924B8"/>
    <w:rsid w:val="0069419D"/>
    <w:rsid w:val="006952F1"/>
    <w:rsid w:val="00695EAD"/>
    <w:rsid w:val="00696B37"/>
    <w:rsid w:val="00696C9C"/>
    <w:rsid w:val="00697F60"/>
    <w:rsid w:val="006A0899"/>
    <w:rsid w:val="006A2ACD"/>
    <w:rsid w:val="006A2E7D"/>
    <w:rsid w:val="006A396F"/>
    <w:rsid w:val="006A3BCF"/>
    <w:rsid w:val="006A4511"/>
    <w:rsid w:val="006A465E"/>
    <w:rsid w:val="006A4FD7"/>
    <w:rsid w:val="006A5081"/>
    <w:rsid w:val="006A5474"/>
    <w:rsid w:val="006A67C0"/>
    <w:rsid w:val="006A76F9"/>
    <w:rsid w:val="006B2312"/>
    <w:rsid w:val="006B3E30"/>
    <w:rsid w:val="006B4845"/>
    <w:rsid w:val="006B6B4B"/>
    <w:rsid w:val="006C2989"/>
    <w:rsid w:val="006C31ED"/>
    <w:rsid w:val="006C3B33"/>
    <w:rsid w:val="006C49AA"/>
    <w:rsid w:val="006C6034"/>
    <w:rsid w:val="006C63E2"/>
    <w:rsid w:val="006C65C2"/>
    <w:rsid w:val="006C6F4B"/>
    <w:rsid w:val="006C7457"/>
    <w:rsid w:val="006C7511"/>
    <w:rsid w:val="006C7AED"/>
    <w:rsid w:val="006C7DE0"/>
    <w:rsid w:val="006D0B95"/>
    <w:rsid w:val="006D0C24"/>
    <w:rsid w:val="006D0E56"/>
    <w:rsid w:val="006D102F"/>
    <w:rsid w:val="006D18BF"/>
    <w:rsid w:val="006D1981"/>
    <w:rsid w:val="006D2CDB"/>
    <w:rsid w:val="006D3106"/>
    <w:rsid w:val="006D4C2A"/>
    <w:rsid w:val="006D4DD7"/>
    <w:rsid w:val="006D6791"/>
    <w:rsid w:val="006D7B91"/>
    <w:rsid w:val="006E025D"/>
    <w:rsid w:val="006E07AD"/>
    <w:rsid w:val="006E0E92"/>
    <w:rsid w:val="006E110B"/>
    <w:rsid w:val="006E222E"/>
    <w:rsid w:val="006E40AF"/>
    <w:rsid w:val="006E6236"/>
    <w:rsid w:val="006E77B2"/>
    <w:rsid w:val="006F01D1"/>
    <w:rsid w:val="006F0907"/>
    <w:rsid w:val="006F1197"/>
    <w:rsid w:val="006F211B"/>
    <w:rsid w:val="006F2D1A"/>
    <w:rsid w:val="006F372C"/>
    <w:rsid w:val="006F569E"/>
    <w:rsid w:val="006F5C1E"/>
    <w:rsid w:val="006F6FBB"/>
    <w:rsid w:val="006F7A53"/>
    <w:rsid w:val="006F7A8A"/>
    <w:rsid w:val="006F7E43"/>
    <w:rsid w:val="006F7E59"/>
    <w:rsid w:val="00701032"/>
    <w:rsid w:val="00701598"/>
    <w:rsid w:val="0070197C"/>
    <w:rsid w:val="00702455"/>
    <w:rsid w:val="00703318"/>
    <w:rsid w:val="0070352E"/>
    <w:rsid w:val="007064C7"/>
    <w:rsid w:val="0071097A"/>
    <w:rsid w:val="007109B9"/>
    <w:rsid w:val="00710C3C"/>
    <w:rsid w:val="00711001"/>
    <w:rsid w:val="00711FC4"/>
    <w:rsid w:val="007153C5"/>
    <w:rsid w:val="00720081"/>
    <w:rsid w:val="00720EA9"/>
    <w:rsid w:val="00722F38"/>
    <w:rsid w:val="007269ED"/>
    <w:rsid w:val="0072735B"/>
    <w:rsid w:val="0072760B"/>
    <w:rsid w:val="00731CAB"/>
    <w:rsid w:val="007321A8"/>
    <w:rsid w:val="00732391"/>
    <w:rsid w:val="007338E5"/>
    <w:rsid w:val="00733A2C"/>
    <w:rsid w:val="007342E3"/>
    <w:rsid w:val="007352D6"/>
    <w:rsid w:val="00735FBC"/>
    <w:rsid w:val="00735FFD"/>
    <w:rsid w:val="00736126"/>
    <w:rsid w:val="00736645"/>
    <w:rsid w:val="00737058"/>
    <w:rsid w:val="007377E9"/>
    <w:rsid w:val="00740358"/>
    <w:rsid w:val="0074072F"/>
    <w:rsid w:val="007436D8"/>
    <w:rsid w:val="00744BB3"/>
    <w:rsid w:val="007458FE"/>
    <w:rsid w:val="00746277"/>
    <w:rsid w:val="007463C2"/>
    <w:rsid w:val="00746BBE"/>
    <w:rsid w:val="007471AB"/>
    <w:rsid w:val="007505AF"/>
    <w:rsid w:val="007519DB"/>
    <w:rsid w:val="00751CDF"/>
    <w:rsid w:val="0075339B"/>
    <w:rsid w:val="0075390D"/>
    <w:rsid w:val="00753C0C"/>
    <w:rsid w:val="00754333"/>
    <w:rsid w:val="00754DC2"/>
    <w:rsid w:val="00757EFE"/>
    <w:rsid w:val="007609E9"/>
    <w:rsid w:val="00761B1A"/>
    <w:rsid w:val="007620B1"/>
    <w:rsid w:val="007623F1"/>
    <w:rsid w:val="007635AD"/>
    <w:rsid w:val="007648BC"/>
    <w:rsid w:val="007676E2"/>
    <w:rsid w:val="00767C98"/>
    <w:rsid w:val="007702FD"/>
    <w:rsid w:val="00771063"/>
    <w:rsid w:val="00773329"/>
    <w:rsid w:val="00773668"/>
    <w:rsid w:val="007736A0"/>
    <w:rsid w:val="00773CBC"/>
    <w:rsid w:val="00775C4E"/>
    <w:rsid w:val="00780BCE"/>
    <w:rsid w:val="00780FDA"/>
    <w:rsid w:val="007816A8"/>
    <w:rsid w:val="007816CF"/>
    <w:rsid w:val="00781E2A"/>
    <w:rsid w:val="00782B5B"/>
    <w:rsid w:val="00784459"/>
    <w:rsid w:val="00785643"/>
    <w:rsid w:val="007869AE"/>
    <w:rsid w:val="007903EE"/>
    <w:rsid w:val="00790E7C"/>
    <w:rsid w:val="007912E2"/>
    <w:rsid w:val="007914EB"/>
    <w:rsid w:val="00791512"/>
    <w:rsid w:val="007930ED"/>
    <w:rsid w:val="0079313B"/>
    <w:rsid w:val="007933CB"/>
    <w:rsid w:val="007934AF"/>
    <w:rsid w:val="007953BA"/>
    <w:rsid w:val="00795C28"/>
    <w:rsid w:val="0079604F"/>
    <w:rsid w:val="007963F0"/>
    <w:rsid w:val="007A0FA7"/>
    <w:rsid w:val="007A1CF0"/>
    <w:rsid w:val="007A1D64"/>
    <w:rsid w:val="007A5396"/>
    <w:rsid w:val="007A5867"/>
    <w:rsid w:val="007A5BA2"/>
    <w:rsid w:val="007A5D67"/>
    <w:rsid w:val="007B008C"/>
    <w:rsid w:val="007B0B9C"/>
    <w:rsid w:val="007B1365"/>
    <w:rsid w:val="007B1AAA"/>
    <w:rsid w:val="007B206C"/>
    <w:rsid w:val="007B3498"/>
    <w:rsid w:val="007B4ABF"/>
    <w:rsid w:val="007B5648"/>
    <w:rsid w:val="007B5AE0"/>
    <w:rsid w:val="007B62DE"/>
    <w:rsid w:val="007B64FE"/>
    <w:rsid w:val="007B6853"/>
    <w:rsid w:val="007B6DA7"/>
    <w:rsid w:val="007C0CD3"/>
    <w:rsid w:val="007C175F"/>
    <w:rsid w:val="007C194E"/>
    <w:rsid w:val="007C20E5"/>
    <w:rsid w:val="007C211E"/>
    <w:rsid w:val="007C315A"/>
    <w:rsid w:val="007C468A"/>
    <w:rsid w:val="007C5772"/>
    <w:rsid w:val="007C579A"/>
    <w:rsid w:val="007C6431"/>
    <w:rsid w:val="007C678A"/>
    <w:rsid w:val="007C6EDA"/>
    <w:rsid w:val="007D11B7"/>
    <w:rsid w:val="007D14C5"/>
    <w:rsid w:val="007D174A"/>
    <w:rsid w:val="007D185B"/>
    <w:rsid w:val="007D3331"/>
    <w:rsid w:val="007D5193"/>
    <w:rsid w:val="007D581C"/>
    <w:rsid w:val="007D593C"/>
    <w:rsid w:val="007D7329"/>
    <w:rsid w:val="007D78B0"/>
    <w:rsid w:val="007D79AF"/>
    <w:rsid w:val="007E08E6"/>
    <w:rsid w:val="007E10BB"/>
    <w:rsid w:val="007E1882"/>
    <w:rsid w:val="007E1C4A"/>
    <w:rsid w:val="007E208D"/>
    <w:rsid w:val="007E2442"/>
    <w:rsid w:val="007E2564"/>
    <w:rsid w:val="007E331E"/>
    <w:rsid w:val="007E68DA"/>
    <w:rsid w:val="007E7271"/>
    <w:rsid w:val="007E730F"/>
    <w:rsid w:val="007E7FA2"/>
    <w:rsid w:val="007F1132"/>
    <w:rsid w:val="007F1614"/>
    <w:rsid w:val="007F17BA"/>
    <w:rsid w:val="007F3F06"/>
    <w:rsid w:val="007F437D"/>
    <w:rsid w:val="007F62A9"/>
    <w:rsid w:val="007F7BEE"/>
    <w:rsid w:val="0080002D"/>
    <w:rsid w:val="00801C2B"/>
    <w:rsid w:val="00801E9A"/>
    <w:rsid w:val="00801F79"/>
    <w:rsid w:val="008032C8"/>
    <w:rsid w:val="00803EF6"/>
    <w:rsid w:val="00804C6E"/>
    <w:rsid w:val="008104F4"/>
    <w:rsid w:val="008106DB"/>
    <w:rsid w:val="0081082E"/>
    <w:rsid w:val="00813A73"/>
    <w:rsid w:val="008141C3"/>
    <w:rsid w:val="008149D3"/>
    <w:rsid w:val="008151A0"/>
    <w:rsid w:val="00815A7B"/>
    <w:rsid w:val="00815CE2"/>
    <w:rsid w:val="00816218"/>
    <w:rsid w:val="0081646D"/>
    <w:rsid w:val="008170F9"/>
    <w:rsid w:val="00823E79"/>
    <w:rsid w:val="00825844"/>
    <w:rsid w:val="008268DD"/>
    <w:rsid w:val="00826DE1"/>
    <w:rsid w:val="008278F6"/>
    <w:rsid w:val="00827987"/>
    <w:rsid w:val="00830A77"/>
    <w:rsid w:val="00831C7B"/>
    <w:rsid w:val="00833BD5"/>
    <w:rsid w:val="00834BC4"/>
    <w:rsid w:val="00834FF7"/>
    <w:rsid w:val="00834FFF"/>
    <w:rsid w:val="0083552B"/>
    <w:rsid w:val="008408F3"/>
    <w:rsid w:val="00841DEB"/>
    <w:rsid w:val="00841E4C"/>
    <w:rsid w:val="00842ACE"/>
    <w:rsid w:val="00843B3E"/>
    <w:rsid w:val="00844E0B"/>
    <w:rsid w:val="0084639A"/>
    <w:rsid w:val="00846E32"/>
    <w:rsid w:val="008476A3"/>
    <w:rsid w:val="00852094"/>
    <w:rsid w:val="008539F3"/>
    <w:rsid w:val="00853E58"/>
    <w:rsid w:val="00853F6D"/>
    <w:rsid w:val="00854DF2"/>
    <w:rsid w:val="0085545A"/>
    <w:rsid w:val="00855B0E"/>
    <w:rsid w:val="00855BCA"/>
    <w:rsid w:val="00857A1F"/>
    <w:rsid w:val="00860C9F"/>
    <w:rsid w:val="00863060"/>
    <w:rsid w:val="00863BB2"/>
    <w:rsid w:val="008675A5"/>
    <w:rsid w:val="008679D3"/>
    <w:rsid w:val="00867A37"/>
    <w:rsid w:val="00867EF8"/>
    <w:rsid w:val="008715A7"/>
    <w:rsid w:val="00871662"/>
    <w:rsid w:val="00872162"/>
    <w:rsid w:val="0087359C"/>
    <w:rsid w:val="008735E9"/>
    <w:rsid w:val="008737D1"/>
    <w:rsid w:val="008750A4"/>
    <w:rsid w:val="00875136"/>
    <w:rsid w:val="008751A2"/>
    <w:rsid w:val="008808BE"/>
    <w:rsid w:val="00880B11"/>
    <w:rsid w:val="008813CB"/>
    <w:rsid w:val="00881E42"/>
    <w:rsid w:val="00882692"/>
    <w:rsid w:val="008848F5"/>
    <w:rsid w:val="008853DB"/>
    <w:rsid w:val="0088642B"/>
    <w:rsid w:val="00890154"/>
    <w:rsid w:val="00890431"/>
    <w:rsid w:val="00891D08"/>
    <w:rsid w:val="008924D0"/>
    <w:rsid w:val="008937F7"/>
    <w:rsid w:val="008940E8"/>
    <w:rsid w:val="008944AE"/>
    <w:rsid w:val="00896A3D"/>
    <w:rsid w:val="008A232B"/>
    <w:rsid w:val="008A2685"/>
    <w:rsid w:val="008A375B"/>
    <w:rsid w:val="008A4D8E"/>
    <w:rsid w:val="008A5217"/>
    <w:rsid w:val="008A641B"/>
    <w:rsid w:val="008A6788"/>
    <w:rsid w:val="008A67A9"/>
    <w:rsid w:val="008B1FAC"/>
    <w:rsid w:val="008B239C"/>
    <w:rsid w:val="008B7789"/>
    <w:rsid w:val="008B7FB1"/>
    <w:rsid w:val="008C2262"/>
    <w:rsid w:val="008C23B8"/>
    <w:rsid w:val="008C2616"/>
    <w:rsid w:val="008C3364"/>
    <w:rsid w:val="008C412C"/>
    <w:rsid w:val="008C454E"/>
    <w:rsid w:val="008C46A1"/>
    <w:rsid w:val="008C501B"/>
    <w:rsid w:val="008C5FED"/>
    <w:rsid w:val="008C6F3A"/>
    <w:rsid w:val="008C77A5"/>
    <w:rsid w:val="008D067C"/>
    <w:rsid w:val="008D07A1"/>
    <w:rsid w:val="008D0939"/>
    <w:rsid w:val="008D098C"/>
    <w:rsid w:val="008D3B59"/>
    <w:rsid w:val="008D4B89"/>
    <w:rsid w:val="008D6D37"/>
    <w:rsid w:val="008D70D2"/>
    <w:rsid w:val="008D7996"/>
    <w:rsid w:val="008D7C5B"/>
    <w:rsid w:val="008E0B2E"/>
    <w:rsid w:val="008E3164"/>
    <w:rsid w:val="008E4BAB"/>
    <w:rsid w:val="008E52D8"/>
    <w:rsid w:val="008E634C"/>
    <w:rsid w:val="008E657D"/>
    <w:rsid w:val="008E7647"/>
    <w:rsid w:val="008F17E3"/>
    <w:rsid w:val="008F1C70"/>
    <w:rsid w:val="008F3153"/>
    <w:rsid w:val="008F3F4B"/>
    <w:rsid w:val="008F5E03"/>
    <w:rsid w:val="008F5F00"/>
    <w:rsid w:val="008F6D41"/>
    <w:rsid w:val="008F7AF1"/>
    <w:rsid w:val="0090198B"/>
    <w:rsid w:val="00902996"/>
    <w:rsid w:val="00903A83"/>
    <w:rsid w:val="00904123"/>
    <w:rsid w:val="0090641D"/>
    <w:rsid w:val="009069BA"/>
    <w:rsid w:val="00907EBC"/>
    <w:rsid w:val="0091044F"/>
    <w:rsid w:val="00910982"/>
    <w:rsid w:val="0091228B"/>
    <w:rsid w:val="009123B7"/>
    <w:rsid w:val="00912BD5"/>
    <w:rsid w:val="0091347E"/>
    <w:rsid w:val="00913E9B"/>
    <w:rsid w:val="00915236"/>
    <w:rsid w:val="009156DD"/>
    <w:rsid w:val="00915975"/>
    <w:rsid w:val="00916311"/>
    <w:rsid w:val="00916B0D"/>
    <w:rsid w:val="0091737F"/>
    <w:rsid w:val="0092013A"/>
    <w:rsid w:val="0092085D"/>
    <w:rsid w:val="00922229"/>
    <w:rsid w:val="00922433"/>
    <w:rsid w:val="009238C9"/>
    <w:rsid w:val="00923CD4"/>
    <w:rsid w:val="00924436"/>
    <w:rsid w:val="00924515"/>
    <w:rsid w:val="00924B7C"/>
    <w:rsid w:val="00925BEC"/>
    <w:rsid w:val="009276D3"/>
    <w:rsid w:val="009339D4"/>
    <w:rsid w:val="009340B7"/>
    <w:rsid w:val="0093420C"/>
    <w:rsid w:val="0093501E"/>
    <w:rsid w:val="00936D58"/>
    <w:rsid w:val="00937B9E"/>
    <w:rsid w:val="00940433"/>
    <w:rsid w:val="009412EB"/>
    <w:rsid w:val="00942287"/>
    <w:rsid w:val="00943E40"/>
    <w:rsid w:val="00944502"/>
    <w:rsid w:val="00944E3D"/>
    <w:rsid w:val="00945674"/>
    <w:rsid w:val="00946D1E"/>
    <w:rsid w:val="00947074"/>
    <w:rsid w:val="009474E6"/>
    <w:rsid w:val="00950758"/>
    <w:rsid w:val="0095094D"/>
    <w:rsid w:val="00950BEF"/>
    <w:rsid w:val="00951181"/>
    <w:rsid w:val="009512C6"/>
    <w:rsid w:val="00951354"/>
    <w:rsid w:val="00952AA8"/>
    <w:rsid w:val="00953FDD"/>
    <w:rsid w:val="00954F49"/>
    <w:rsid w:val="009556E1"/>
    <w:rsid w:val="00956862"/>
    <w:rsid w:val="00956930"/>
    <w:rsid w:val="009611EE"/>
    <w:rsid w:val="009633CA"/>
    <w:rsid w:val="009643ED"/>
    <w:rsid w:val="009674EE"/>
    <w:rsid w:val="009678A4"/>
    <w:rsid w:val="009705AF"/>
    <w:rsid w:val="00974416"/>
    <w:rsid w:val="00975FE1"/>
    <w:rsid w:val="00976973"/>
    <w:rsid w:val="00976FBB"/>
    <w:rsid w:val="00977449"/>
    <w:rsid w:val="00977BE1"/>
    <w:rsid w:val="00980BAB"/>
    <w:rsid w:val="00983E97"/>
    <w:rsid w:val="00984520"/>
    <w:rsid w:val="009847FD"/>
    <w:rsid w:val="00987076"/>
    <w:rsid w:val="009871DB"/>
    <w:rsid w:val="009872CD"/>
    <w:rsid w:val="009877EA"/>
    <w:rsid w:val="009878DE"/>
    <w:rsid w:val="009916A4"/>
    <w:rsid w:val="00991A09"/>
    <w:rsid w:val="00991E98"/>
    <w:rsid w:val="00992AED"/>
    <w:rsid w:val="00992EFE"/>
    <w:rsid w:val="0099355B"/>
    <w:rsid w:val="009951DF"/>
    <w:rsid w:val="009A020A"/>
    <w:rsid w:val="009A366E"/>
    <w:rsid w:val="009A3C42"/>
    <w:rsid w:val="009A447F"/>
    <w:rsid w:val="009A6314"/>
    <w:rsid w:val="009A6E45"/>
    <w:rsid w:val="009A710A"/>
    <w:rsid w:val="009A7901"/>
    <w:rsid w:val="009B0C2A"/>
    <w:rsid w:val="009B2E96"/>
    <w:rsid w:val="009B434D"/>
    <w:rsid w:val="009B57FE"/>
    <w:rsid w:val="009B6647"/>
    <w:rsid w:val="009B7CE5"/>
    <w:rsid w:val="009B7DE7"/>
    <w:rsid w:val="009C0193"/>
    <w:rsid w:val="009C072D"/>
    <w:rsid w:val="009C1259"/>
    <w:rsid w:val="009C2240"/>
    <w:rsid w:val="009C23EF"/>
    <w:rsid w:val="009C2EBD"/>
    <w:rsid w:val="009C313A"/>
    <w:rsid w:val="009C330D"/>
    <w:rsid w:val="009C409E"/>
    <w:rsid w:val="009C4605"/>
    <w:rsid w:val="009C4A07"/>
    <w:rsid w:val="009C4AB1"/>
    <w:rsid w:val="009C53CE"/>
    <w:rsid w:val="009C5E67"/>
    <w:rsid w:val="009C61B4"/>
    <w:rsid w:val="009C701E"/>
    <w:rsid w:val="009C7F7F"/>
    <w:rsid w:val="009D08C9"/>
    <w:rsid w:val="009D16FA"/>
    <w:rsid w:val="009D1B76"/>
    <w:rsid w:val="009D2615"/>
    <w:rsid w:val="009D3DA6"/>
    <w:rsid w:val="009D3FAC"/>
    <w:rsid w:val="009D3FE9"/>
    <w:rsid w:val="009D6ED0"/>
    <w:rsid w:val="009D731D"/>
    <w:rsid w:val="009D74FD"/>
    <w:rsid w:val="009E0B69"/>
    <w:rsid w:val="009E39CD"/>
    <w:rsid w:val="009E3BE5"/>
    <w:rsid w:val="009E472A"/>
    <w:rsid w:val="009E691E"/>
    <w:rsid w:val="009E6F86"/>
    <w:rsid w:val="009F03EC"/>
    <w:rsid w:val="009F1675"/>
    <w:rsid w:val="009F1AF2"/>
    <w:rsid w:val="009F249F"/>
    <w:rsid w:val="009F2A67"/>
    <w:rsid w:val="009F3379"/>
    <w:rsid w:val="009F4ABE"/>
    <w:rsid w:val="009F5327"/>
    <w:rsid w:val="009F5871"/>
    <w:rsid w:val="009F5A9A"/>
    <w:rsid w:val="009F793F"/>
    <w:rsid w:val="00A009E8"/>
    <w:rsid w:val="00A01536"/>
    <w:rsid w:val="00A04586"/>
    <w:rsid w:val="00A04E68"/>
    <w:rsid w:val="00A04F76"/>
    <w:rsid w:val="00A0569E"/>
    <w:rsid w:val="00A06B63"/>
    <w:rsid w:val="00A06F2A"/>
    <w:rsid w:val="00A1029A"/>
    <w:rsid w:val="00A12A9E"/>
    <w:rsid w:val="00A14154"/>
    <w:rsid w:val="00A15EEE"/>
    <w:rsid w:val="00A16B91"/>
    <w:rsid w:val="00A1734E"/>
    <w:rsid w:val="00A176C6"/>
    <w:rsid w:val="00A1779E"/>
    <w:rsid w:val="00A1779F"/>
    <w:rsid w:val="00A17913"/>
    <w:rsid w:val="00A2025A"/>
    <w:rsid w:val="00A2152E"/>
    <w:rsid w:val="00A21E76"/>
    <w:rsid w:val="00A226F4"/>
    <w:rsid w:val="00A23428"/>
    <w:rsid w:val="00A2363C"/>
    <w:rsid w:val="00A23F48"/>
    <w:rsid w:val="00A253D3"/>
    <w:rsid w:val="00A257E0"/>
    <w:rsid w:val="00A278C3"/>
    <w:rsid w:val="00A30653"/>
    <w:rsid w:val="00A309D6"/>
    <w:rsid w:val="00A31A17"/>
    <w:rsid w:val="00A31A25"/>
    <w:rsid w:val="00A32B21"/>
    <w:rsid w:val="00A32B86"/>
    <w:rsid w:val="00A35246"/>
    <w:rsid w:val="00A3630B"/>
    <w:rsid w:val="00A37227"/>
    <w:rsid w:val="00A37308"/>
    <w:rsid w:val="00A37FE8"/>
    <w:rsid w:val="00A40AB4"/>
    <w:rsid w:val="00A4149A"/>
    <w:rsid w:val="00A41B71"/>
    <w:rsid w:val="00A447A7"/>
    <w:rsid w:val="00A44969"/>
    <w:rsid w:val="00A44CA7"/>
    <w:rsid w:val="00A450DD"/>
    <w:rsid w:val="00A45F11"/>
    <w:rsid w:val="00A4673B"/>
    <w:rsid w:val="00A47E5D"/>
    <w:rsid w:val="00A5104E"/>
    <w:rsid w:val="00A51774"/>
    <w:rsid w:val="00A523BD"/>
    <w:rsid w:val="00A532C9"/>
    <w:rsid w:val="00A540C9"/>
    <w:rsid w:val="00A54B70"/>
    <w:rsid w:val="00A557E0"/>
    <w:rsid w:val="00A5696C"/>
    <w:rsid w:val="00A57B2C"/>
    <w:rsid w:val="00A57F8A"/>
    <w:rsid w:val="00A6156A"/>
    <w:rsid w:val="00A61B33"/>
    <w:rsid w:val="00A62193"/>
    <w:rsid w:val="00A641A9"/>
    <w:rsid w:val="00A649E9"/>
    <w:rsid w:val="00A65327"/>
    <w:rsid w:val="00A65747"/>
    <w:rsid w:val="00A65BC7"/>
    <w:rsid w:val="00A670E2"/>
    <w:rsid w:val="00A67302"/>
    <w:rsid w:val="00A67330"/>
    <w:rsid w:val="00A677B1"/>
    <w:rsid w:val="00A72351"/>
    <w:rsid w:val="00A742A4"/>
    <w:rsid w:val="00A75111"/>
    <w:rsid w:val="00A75A21"/>
    <w:rsid w:val="00A762AE"/>
    <w:rsid w:val="00A762B2"/>
    <w:rsid w:val="00A76703"/>
    <w:rsid w:val="00A76E48"/>
    <w:rsid w:val="00A8019A"/>
    <w:rsid w:val="00A81052"/>
    <w:rsid w:val="00A816FD"/>
    <w:rsid w:val="00A82B7F"/>
    <w:rsid w:val="00A82FFD"/>
    <w:rsid w:val="00A83493"/>
    <w:rsid w:val="00A86268"/>
    <w:rsid w:val="00A8748A"/>
    <w:rsid w:val="00A91C37"/>
    <w:rsid w:val="00A9263B"/>
    <w:rsid w:val="00A95CAE"/>
    <w:rsid w:val="00AA0F8F"/>
    <w:rsid w:val="00AA251F"/>
    <w:rsid w:val="00AA4B9A"/>
    <w:rsid w:val="00AA60A5"/>
    <w:rsid w:val="00AA7BAB"/>
    <w:rsid w:val="00AB09C0"/>
    <w:rsid w:val="00AB1C78"/>
    <w:rsid w:val="00AB201D"/>
    <w:rsid w:val="00AB3F07"/>
    <w:rsid w:val="00AB4C73"/>
    <w:rsid w:val="00AB60FF"/>
    <w:rsid w:val="00AC081E"/>
    <w:rsid w:val="00AC0B7C"/>
    <w:rsid w:val="00AC24C2"/>
    <w:rsid w:val="00AC37EA"/>
    <w:rsid w:val="00AC38CC"/>
    <w:rsid w:val="00AC3F54"/>
    <w:rsid w:val="00AC4D5D"/>
    <w:rsid w:val="00AC5553"/>
    <w:rsid w:val="00AC6720"/>
    <w:rsid w:val="00AC7083"/>
    <w:rsid w:val="00AD03F1"/>
    <w:rsid w:val="00AD052D"/>
    <w:rsid w:val="00AD0CA5"/>
    <w:rsid w:val="00AD1CE5"/>
    <w:rsid w:val="00AD280A"/>
    <w:rsid w:val="00AD4912"/>
    <w:rsid w:val="00AD61C8"/>
    <w:rsid w:val="00AD64D6"/>
    <w:rsid w:val="00AE1D51"/>
    <w:rsid w:val="00AE3768"/>
    <w:rsid w:val="00AE4359"/>
    <w:rsid w:val="00AE54F9"/>
    <w:rsid w:val="00AE5F5F"/>
    <w:rsid w:val="00AE6B8F"/>
    <w:rsid w:val="00AE6F1B"/>
    <w:rsid w:val="00AF054E"/>
    <w:rsid w:val="00AF1D2F"/>
    <w:rsid w:val="00AF2108"/>
    <w:rsid w:val="00AF2CE0"/>
    <w:rsid w:val="00AF31B5"/>
    <w:rsid w:val="00AF31E0"/>
    <w:rsid w:val="00AF4053"/>
    <w:rsid w:val="00AF4A62"/>
    <w:rsid w:val="00AF4D7D"/>
    <w:rsid w:val="00AF4E25"/>
    <w:rsid w:val="00AF67AA"/>
    <w:rsid w:val="00B00BCE"/>
    <w:rsid w:val="00B02C86"/>
    <w:rsid w:val="00B0524E"/>
    <w:rsid w:val="00B055F1"/>
    <w:rsid w:val="00B07834"/>
    <w:rsid w:val="00B07D30"/>
    <w:rsid w:val="00B10114"/>
    <w:rsid w:val="00B1030C"/>
    <w:rsid w:val="00B10943"/>
    <w:rsid w:val="00B119E1"/>
    <w:rsid w:val="00B11C6C"/>
    <w:rsid w:val="00B12AB5"/>
    <w:rsid w:val="00B135DF"/>
    <w:rsid w:val="00B13A2B"/>
    <w:rsid w:val="00B1506C"/>
    <w:rsid w:val="00B15461"/>
    <w:rsid w:val="00B156BC"/>
    <w:rsid w:val="00B15712"/>
    <w:rsid w:val="00B15DD5"/>
    <w:rsid w:val="00B15FF4"/>
    <w:rsid w:val="00B16451"/>
    <w:rsid w:val="00B17DF1"/>
    <w:rsid w:val="00B209FD"/>
    <w:rsid w:val="00B21B0D"/>
    <w:rsid w:val="00B2205F"/>
    <w:rsid w:val="00B23845"/>
    <w:rsid w:val="00B24CE6"/>
    <w:rsid w:val="00B24FC9"/>
    <w:rsid w:val="00B25A9F"/>
    <w:rsid w:val="00B26122"/>
    <w:rsid w:val="00B26897"/>
    <w:rsid w:val="00B2786B"/>
    <w:rsid w:val="00B27A7E"/>
    <w:rsid w:val="00B30090"/>
    <w:rsid w:val="00B30F35"/>
    <w:rsid w:val="00B3107D"/>
    <w:rsid w:val="00B32C82"/>
    <w:rsid w:val="00B347A0"/>
    <w:rsid w:val="00B352B8"/>
    <w:rsid w:val="00B37056"/>
    <w:rsid w:val="00B372FD"/>
    <w:rsid w:val="00B37756"/>
    <w:rsid w:val="00B37F32"/>
    <w:rsid w:val="00B416CB"/>
    <w:rsid w:val="00B41B3D"/>
    <w:rsid w:val="00B41EF9"/>
    <w:rsid w:val="00B42638"/>
    <w:rsid w:val="00B42F62"/>
    <w:rsid w:val="00B44E48"/>
    <w:rsid w:val="00B45A27"/>
    <w:rsid w:val="00B45B24"/>
    <w:rsid w:val="00B45DEA"/>
    <w:rsid w:val="00B468C0"/>
    <w:rsid w:val="00B468E9"/>
    <w:rsid w:val="00B500DF"/>
    <w:rsid w:val="00B50173"/>
    <w:rsid w:val="00B50C5E"/>
    <w:rsid w:val="00B53525"/>
    <w:rsid w:val="00B53856"/>
    <w:rsid w:val="00B53C43"/>
    <w:rsid w:val="00B54938"/>
    <w:rsid w:val="00B54DF1"/>
    <w:rsid w:val="00B600BF"/>
    <w:rsid w:val="00B61DE1"/>
    <w:rsid w:val="00B62536"/>
    <w:rsid w:val="00B64407"/>
    <w:rsid w:val="00B65151"/>
    <w:rsid w:val="00B66900"/>
    <w:rsid w:val="00B7272D"/>
    <w:rsid w:val="00B75227"/>
    <w:rsid w:val="00B76CD5"/>
    <w:rsid w:val="00B80F76"/>
    <w:rsid w:val="00B8177A"/>
    <w:rsid w:val="00B81CC5"/>
    <w:rsid w:val="00B8418F"/>
    <w:rsid w:val="00B84717"/>
    <w:rsid w:val="00B90596"/>
    <w:rsid w:val="00B9063D"/>
    <w:rsid w:val="00B9071A"/>
    <w:rsid w:val="00B912DA"/>
    <w:rsid w:val="00B921C5"/>
    <w:rsid w:val="00B929F9"/>
    <w:rsid w:val="00B94384"/>
    <w:rsid w:val="00B9510F"/>
    <w:rsid w:val="00B95857"/>
    <w:rsid w:val="00B95E2B"/>
    <w:rsid w:val="00B96700"/>
    <w:rsid w:val="00B97DE3"/>
    <w:rsid w:val="00BA1296"/>
    <w:rsid w:val="00BA1629"/>
    <w:rsid w:val="00BA1954"/>
    <w:rsid w:val="00BA2885"/>
    <w:rsid w:val="00BA2BC7"/>
    <w:rsid w:val="00BA2D21"/>
    <w:rsid w:val="00BA4635"/>
    <w:rsid w:val="00BB05A8"/>
    <w:rsid w:val="00BB0634"/>
    <w:rsid w:val="00BB09C2"/>
    <w:rsid w:val="00BB0F35"/>
    <w:rsid w:val="00BB109A"/>
    <w:rsid w:val="00BB1B59"/>
    <w:rsid w:val="00BB202F"/>
    <w:rsid w:val="00BB2A4C"/>
    <w:rsid w:val="00BB2E3C"/>
    <w:rsid w:val="00BB574C"/>
    <w:rsid w:val="00BB58B7"/>
    <w:rsid w:val="00BB5D2D"/>
    <w:rsid w:val="00BC071C"/>
    <w:rsid w:val="00BC2117"/>
    <w:rsid w:val="00BC37C6"/>
    <w:rsid w:val="00BC38D5"/>
    <w:rsid w:val="00BC3BC7"/>
    <w:rsid w:val="00BC40D6"/>
    <w:rsid w:val="00BC4475"/>
    <w:rsid w:val="00BC45EE"/>
    <w:rsid w:val="00BC55F0"/>
    <w:rsid w:val="00BC7125"/>
    <w:rsid w:val="00BC7869"/>
    <w:rsid w:val="00BD1055"/>
    <w:rsid w:val="00BD1106"/>
    <w:rsid w:val="00BD1CC2"/>
    <w:rsid w:val="00BD2D3B"/>
    <w:rsid w:val="00BD58B7"/>
    <w:rsid w:val="00BE0921"/>
    <w:rsid w:val="00BE1437"/>
    <w:rsid w:val="00BE31BD"/>
    <w:rsid w:val="00BE4E4A"/>
    <w:rsid w:val="00BE7B42"/>
    <w:rsid w:val="00BE7CD1"/>
    <w:rsid w:val="00BF0524"/>
    <w:rsid w:val="00BF0FF8"/>
    <w:rsid w:val="00BF1439"/>
    <w:rsid w:val="00BF342C"/>
    <w:rsid w:val="00BF39FD"/>
    <w:rsid w:val="00BF3CBD"/>
    <w:rsid w:val="00BF4A49"/>
    <w:rsid w:val="00C015F2"/>
    <w:rsid w:val="00C01FFB"/>
    <w:rsid w:val="00C03B54"/>
    <w:rsid w:val="00C07894"/>
    <w:rsid w:val="00C07E12"/>
    <w:rsid w:val="00C112D5"/>
    <w:rsid w:val="00C11C0B"/>
    <w:rsid w:val="00C13D91"/>
    <w:rsid w:val="00C1453B"/>
    <w:rsid w:val="00C14DDA"/>
    <w:rsid w:val="00C14EB1"/>
    <w:rsid w:val="00C15731"/>
    <w:rsid w:val="00C157DB"/>
    <w:rsid w:val="00C15BB5"/>
    <w:rsid w:val="00C16BC0"/>
    <w:rsid w:val="00C16EAA"/>
    <w:rsid w:val="00C2151E"/>
    <w:rsid w:val="00C23125"/>
    <w:rsid w:val="00C231DE"/>
    <w:rsid w:val="00C23C01"/>
    <w:rsid w:val="00C244A0"/>
    <w:rsid w:val="00C259D7"/>
    <w:rsid w:val="00C27FB6"/>
    <w:rsid w:val="00C317D7"/>
    <w:rsid w:val="00C34088"/>
    <w:rsid w:val="00C35128"/>
    <w:rsid w:val="00C35410"/>
    <w:rsid w:val="00C37CB7"/>
    <w:rsid w:val="00C4112F"/>
    <w:rsid w:val="00C42EAC"/>
    <w:rsid w:val="00C432C4"/>
    <w:rsid w:val="00C46960"/>
    <w:rsid w:val="00C47169"/>
    <w:rsid w:val="00C47EB1"/>
    <w:rsid w:val="00C50310"/>
    <w:rsid w:val="00C51992"/>
    <w:rsid w:val="00C51BEB"/>
    <w:rsid w:val="00C5275D"/>
    <w:rsid w:val="00C52B82"/>
    <w:rsid w:val="00C5407B"/>
    <w:rsid w:val="00C543C6"/>
    <w:rsid w:val="00C559E2"/>
    <w:rsid w:val="00C5712C"/>
    <w:rsid w:val="00C60E07"/>
    <w:rsid w:val="00C616A3"/>
    <w:rsid w:val="00C62C62"/>
    <w:rsid w:val="00C65750"/>
    <w:rsid w:val="00C65E79"/>
    <w:rsid w:val="00C66181"/>
    <w:rsid w:val="00C669FA"/>
    <w:rsid w:val="00C6728E"/>
    <w:rsid w:val="00C678D3"/>
    <w:rsid w:val="00C67D0D"/>
    <w:rsid w:val="00C70818"/>
    <w:rsid w:val="00C70E3A"/>
    <w:rsid w:val="00C71315"/>
    <w:rsid w:val="00C724C7"/>
    <w:rsid w:val="00C7267B"/>
    <w:rsid w:val="00C72EAB"/>
    <w:rsid w:val="00C73397"/>
    <w:rsid w:val="00C734D5"/>
    <w:rsid w:val="00C75AA0"/>
    <w:rsid w:val="00C75C05"/>
    <w:rsid w:val="00C77FC7"/>
    <w:rsid w:val="00C80D60"/>
    <w:rsid w:val="00C80D93"/>
    <w:rsid w:val="00C81579"/>
    <w:rsid w:val="00C825CA"/>
    <w:rsid w:val="00C831B2"/>
    <w:rsid w:val="00C83ED5"/>
    <w:rsid w:val="00C8455B"/>
    <w:rsid w:val="00C87CC4"/>
    <w:rsid w:val="00C90231"/>
    <w:rsid w:val="00C90AC2"/>
    <w:rsid w:val="00C91282"/>
    <w:rsid w:val="00C91B42"/>
    <w:rsid w:val="00C921C9"/>
    <w:rsid w:val="00C92996"/>
    <w:rsid w:val="00C93A40"/>
    <w:rsid w:val="00C95E96"/>
    <w:rsid w:val="00C97E17"/>
    <w:rsid w:val="00CA081A"/>
    <w:rsid w:val="00CA1601"/>
    <w:rsid w:val="00CA3702"/>
    <w:rsid w:val="00CA37E4"/>
    <w:rsid w:val="00CA383E"/>
    <w:rsid w:val="00CA4236"/>
    <w:rsid w:val="00CA4703"/>
    <w:rsid w:val="00CA4937"/>
    <w:rsid w:val="00CA4C1E"/>
    <w:rsid w:val="00CA5D4F"/>
    <w:rsid w:val="00CA709B"/>
    <w:rsid w:val="00CA7536"/>
    <w:rsid w:val="00CA7FB4"/>
    <w:rsid w:val="00CB0CD6"/>
    <w:rsid w:val="00CB2DCC"/>
    <w:rsid w:val="00CB43AC"/>
    <w:rsid w:val="00CB4645"/>
    <w:rsid w:val="00CB5AE0"/>
    <w:rsid w:val="00CB6880"/>
    <w:rsid w:val="00CB6889"/>
    <w:rsid w:val="00CB6D76"/>
    <w:rsid w:val="00CB7709"/>
    <w:rsid w:val="00CC123F"/>
    <w:rsid w:val="00CC48DE"/>
    <w:rsid w:val="00CC78C4"/>
    <w:rsid w:val="00CD2150"/>
    <w:rsid w:val="00CD39CB"/>
    <w:rsid w:val="00CD3F56"/>
    <w:rsid w:val="00CD437B"/>
    <w:rsid w:val="00CD4ADD"/>
    <w:rsid w:val="00CD6484"/>
    <w:rsid w:val="00CD754A"/>
    <w:rsid w:val="00CD7ACF"/>
    <w:rsid w:val="00CE1537"/>
    <w:rsid w:val="00CE1B6C"/>
    <w:rsid w:val="00CE3BB5"/>
    <w:rsid w:val="00CE5773"/>
    <w:rsid w:val="00CE5DB8"/>
    <w:rsid w:val="00CE65F9"/>
    <w:rsid w:val="00CE689F"/>
    <w:rsid w:val="00CE72A6"/>
    <w:rsid w:val="00CE7A9C"/>
    <w:rsid w:val="00CE7D8A"/>
    <w:rsid w:val="00CE7E2C"/>
    <w:rsid w:val="00CF1C5D"/>
    <w:rsid w:val="00CF2324"/>
    <w:rsid w:val="00CF39CE"/>
    <w:rsid w:val="00CF3E3D"/>
    <w:rsid w:val="00CF3EA0"/>
    <w:rsid w:val="00CF43C6"/>
    <w:rsid w:val="00CF4CFF"/>
    <w:rsid w:val="00CF55A2"/>
    <w:rsid w:val="00CF5748"/>
    <w:rsid w:val="00D021BC"/>
    <w:rsid w:val="00D02796"/>
    <w:rsid w:val="00D02C90"/>
    <w:rsid w:val="00D02DC8"/>
    <w:rsid w:val="00D0379A"/>
    <w:rsid w:val="00D05AA5"/>
    <w:rsid w:val="00D062A6"/>
    <w:rsid w:val="00D06BA9"/>
    <w:rsid w:val="00D07A09"/>
    <w:rsid w:val="00D10D91"/>
    <w:rsid w:val="00D11D06"/>
    <w:rsid w:val="00D120BC"/>
    <w:rsid w:val="00D1333F"/>
    <w:rsid w:val="00D14DD5"/>
    <w:rsid w:val="00D14E2F"/>
    <w:rsid w:val="00D16694"/>
    <w:rsid w:val="00D16BB8"/>
    <w:rsid w:val="00D175C5"/>
    <w:rsid w:val="00D17E7F"/>
    <w:rsid w:val="00D20B47"/>
    <w:rsid w:val="00D21C5C"/>
    <w:rsid w:val="00D23137"/>
    <w:rsid w:val="00D232CF"/>
    <w:rsid w:val="00D233EA"/>
    <w:rsid w:val="00D2391D"/>
    <w:rsid w:val="00D23CE8"/>
    <w:rsid w:val="00D26EEF"/>
    <w:rsid w:val="00D27404"/>
    <w:rsid w:val="00D2782F"/>
    <w:rsid w:val="00D309B9"/>
    <w:rsid w:val="00D313FC"/>
    <w:rsid w:val="00D35E61"/>
    <w:rsid w:val="00D363BF"/>
    <w:rsid w:val="00D363F4"/>
    <w:rsid w:val="00D36C57"/>
    <w:rsid w:val="00D378E9"/>
    <w:rsid w:val="00D403A1"/>
    <w:rsid w:val="00D40C5F"/>
    <w:rsid w:val="00D416F4"/>
    <w:rsid w:val="00D41B95"/>
    <w:rsid w:val="00D41C70"/>
    <w:rsid w:val="00D445C8"/>
    <w:rsid w:val="00D447EA"/>
    <w:rsid w:val="00D45E0D"/>
    <w:rsid w:val="00D464BD"/>
    <w:rsid w:val="00D4664F"/>
    <w:rsid w:val="00D47C11"/>
    <w:rsid w:val="00D502B0"/>
    <w:rsid w:val="00D50D13"/>
    <w:rsid w:val="00D5142A"/>
    <w:rsid w:val="00D51A1E"/>
    <w:rsid w:val="00D52804"/>
    <w:rsid w:val="00D52A1C"/>
    <w:rsid w:val="00D539E4"/>
    <w:rsid w:val="00D54958"/>
    <w:rsid w:val="00D56CA0"/>
    <w:rsid w:val="00D56F77"/>
    <w:rsid w:val="00D57D23"/>
    <w:rsid w:val="00D60078"/>
    <w:rsid w:val="00D6082B"/>
    <w:rsid w:val="00D620B8"/>
    <w:rsid w:val="00D620D1"/>
    <w:rsid w:val="00D6292A"/>
    <w:rsid w:val="00D647A4"/>
    <w:rsid w:val="00D64A33"/>
    <w:rsid w:val="00D651F3"/>
    <w:rsid w:val="00D66D69"/>
    <w:rsid w:val="00D66EB1"/>
    <w:rsid w:val="00D72A08"/>
    <w:rsid w:val="00D72ED0"/>
    <w:rsid w:val="00D72FF2"/>
    <w:rsid w:val="00D73B73"/>
    <w:rsid w:val="00D73D65"/>
    <w:rsid w:val="00D74342"/>
    <w:rsid w:val="00D7689C"/>
    <w:rsid w:val="00D77273"/>
    <w:rsid w:val="00D7776D"/>
    <w:rsid w:val="00D77C5C"/>
    <w:rsid w:val="00D80602"/>
    <w:rsid w:val="00D80823"/>
    <w:rsid w:val="00D81318"/>
    <w:rsid w:val="00D8149C"/>
    <w:rsid w:val="00D82121"/>
    <w:rsid w:val="00D8261A"/>
    <w:rsid w:val="00D838A8"/>
    <w:rsid w:val="00D8628D"/>
    <w:rsid w:val="00D873B6"/>
    <w:rsid w:val="00D8798F"/>
    <w:rsid w:val="00D906EF"/>
    <w:rsid w:val="00D911D9"/>
    <w:rsid w:val="00D92CF3"/>
    <w:rsid w:val="00D94EA5"/>
    <w:rsid w:val="00DA32A6"/>
    <w:rsid w:val="00DA4131"/>
    <w:rsid w:val="00DA54FB"/>
    <w:rsid w:val="00DA55BE"/>
    <w:rsid w:val="00DA57D7"/>
    <w:rsid w:val="00DB1C12"/>
    <w:rsid w:val="00DB2FD1"/>
    <w:rsid w:val="00DB352F"/>
    <w:rsid w:val="00DB4218"/>
    <w:rsid w:val="00DB5467"/>
    <w:rsid w:val="00DB5CB4"/>
    <w:rsid w:val="00DB624C"/>
    <w:rsid w:val="00DB77FC"/>
    <w:rsid w:val="00DB7A6A"/>
    <w:rsid w:val="00DB7FC7"/>
    <w:rsid w:val="00DC1A49"/>
    <w:rsid w:val="00DC1B00"/>
    <w:rsid w:val="00DC305A"/>
    <w:rsid w:val="00DC4082"/>
    <w:rsid w:val="00DC6066"/>
    <w:rsid w:val="00DC6BD5"/>
    <w:rsid w:val="00DC6FE2"/>
    <w:rsid w:val="00DC7409"/>
    <w:rsid w:val="00DC7BC8"/>
    <w:rsid w:val="00DD0B30"/>
    <w:rsid w:val="00DD23BD"/>
    <w:rsid w:val="00DD3EC4"/>
    <w:rsid w:val="00DD52B8"/>
    <w:rsid w:val="00DD593E"/>
    <w:rsid w:val="00DD61E6"/>
    <w:rsid w:val="00DD6DB0"/>
    <w:rsid w:val="00DE0A3C"/>
    <w:rsid w:val="00DE0FD1"/>
    <w:rsid w:val="00DE21E8"/>
    <w:rsid w:val="00DE28DC"/>
    <w:rsid w:val="00DE30EB"/>
    <w:rsid w:val="00DE488B"/>
    <w:rsid w:val="00DE66EE"/>
    <w:rsid w:val="00DE76CB"/>
    <w:rsid w:val="00DE7999"/>
    <w:rsid w:val="00DF08F7"/>
    <w:rsid w:val="00DF2563"/>
    <w:rsid w:val="00DF3D29"/>
    <w:rsid w:val="00DF4D0E"/>
    <w:rsid w:val="00DF4D9F"/>
    <w:rsid w:val="00DF5B4C"/>
    <w:rsid w:val="00E000A1"/>
    <w:rsid w:val="00E02140"/>
    <w:rsid w:val="00E03B74"/>
    <w:rsid w:val="00E04189"/>
    <w:rsid w:val="00E05EEB"/>
    <w:rsid w:val="00E05EEE"/>
    <w:rsid w:val="00E0687E"/>
    <w:rsid w:val="00E068B2"/>
    <w:rsid w:val="00E06A98"/>
    <w:rsid w:val="00E0754E"/>
    <w:rsid w:val="00E075CB"/>
    <w:rsid w:val="00E10D0B"/>
    <w:rsid w:val="00E10D15"/>
    <w:rsid w:val="00E1178F"/>
    <w:rsid w:val="00E14F99"/>
    <w:rsid w:val="00E1504E"/>
    <w:rsid w:val="00E16042"/>
    <w:rsid w:val="00E16A86"/>
    <w:rsid w:val="00E17191"/>
    <w:rsid w:val="00E17C3B"/>
    <w:rsid w:val="00E205F1"/>
    <w:rsid w:val="00E210A7"/>
    <w:rsid w:val="00E22025"/>
    <w:rsid w:val="00E22B00"/>
    <w:rsid w:val="00E25032"/>
    <w:rsid w:val="00E25531"/>
    <w:rsid w:val="00E26B95"/>
    <w:rsid w:val="00E27486"/>
    <w:rsid w:val="00E31749"/>
    <w:rsid w:val="00E33CBD"/>
    <w:rsid w:val="00E35374"/>
    <w:rsid w:val="00E353AE"/>
    <w:rsid w:val="00E36562"/>
    <w:rsid w:val="00E40807"/>
    <w:rsid w:val="00E420AB"/>
    <w:rsid w:val="00E434B8"/>
    <w:rsid w:val="00E4471A"/>
    <w:rsid w:val="00E44796"/>
    <w:rsid w:val="00E45AC5"/>
    <w:rsid w:val="00E502F8"/>
    <w:rsid w:val="00E50444"/>
    <w:rsid w:val="00E50DAA"/>
    <w:rsid w:val="00E50EBD"/>
    <w:rsid w:val="00E50FA2"/>
    <w:rsid w:val="00E516BD"/>
    <w:rsid w:val="00E527BE"/>
    <w:rsid w:val="00E53535"/>
    <w:rsid w:val="00E53774"/>
    <w:rsid w:val="00E5623E"/>
    <w:rsid w:val="00E564A7"/>
    <w:rsid w:val="00E577AA"/>
    <w:rsid w:val="00E57D76"/>
    <w:rsid w:val="00E60126"/>
    <w:rsid w:val="00E63B7A"/>
    <w:rsid w:val="00E64C1F"/>
    <w:rsid w:val="00E66D6C"/>
    <w:rsid w:val="00E66F5E"/>
    <w:rsid w:val="00E704B7"/>
    <w:rsid w:val="00E70673"/>
    <w:rsid w:val="00E71552"/>
    <w:rsid w:val="00E7200D"/>
    <w:rsid w:val="00E72E62"/>
    <w:rsid w:val="00E7349F"/>
    <w:rsid w:val="00E7381C"/>
    <w:rsid w:val="00E756FF"/>
    <w:rsid w:val="00E75994"/>
    <w:rsid w:val="00E76CA2"/>
    <w:rsid w:val="00E8109A"/>
    <w:rsid w:val="00E8133D"/>
    <w:rsid w:val="00E81D48"/>
    <w:rsid w:val="00E8263C"/>
    <w:rsid w:val="00E82C39"/>
    <w:rsid w:val="00E82E3F"/>
    <w:rsid w:val="00E83B2D"/>
    <w:rsid w:val="00E842DA"/>
    <w:rsid w:val="00E8521F"/>
    <w:rsid w:val="00E85E94"/>
    <w:rsid w:val="00E86098"/>
    <w:rsid w:val="00E863AF"/>
    <w:rsid w:val="00E87411"/>
    <w:rsid w:val="00E874C1"/>
    <w:rsid w:val="00E87649"/>
    <w:rsid w:val="00E909E7"/>
    <w:rsid w:val="00E90F4E"/>
    <w:rsid w:val="00E9291E"/>
    <w:rsid w:val="00E9314C"/>
    <w:rsid w:val="00E93898"/>
    <w:rsid w:val="00E949FB"/>
    <w:rsid w:val="00E95774"/>
    <w:rsid w:val="00E97718"/>
    <w:rsid w:val="00EA0221"/>
    <w:rsid w:val="00EA03EB"/>
    <w:rsid w:val="00EA19B2"/>
    <w:rsid w:val="00EA200D"/>
    <w:rsid w:val="00EA300F"/>
    <w:rsid w:val="00EA51CF"/>
    <w:rsid w:val="00EA797B"/>
    <w:rsid w:val="00EA7A9A"/>
    <w:rsid w:val="00EB03AC"/>
    <w:rsid w:val="00EB22E7"/>
    <w:rsid w:val="00EB2472"/>
    <w:rsid w:val="00EB29B6"/>
    <w:rsid w:val="00EB29D6"/>
    <w:rsid w:val="00EB3F2D"/>
    <w:rsid w:val="00EB3F5C"/>
    <w:rsid w:val="00EB442E"/>
    <w:rsid w:val="00EB4A50"/>
    <w:rsid w:val="00EB691E"/>
    <w:rsid w:val="00EB7D26"/>
    <w:rsid w:val="00EC0272"/>
    <w:rsid w:val="00EC0A12"/>
    <w:rsid w:val="00EC1D2C"/>
    <w:rsid w:val="00EC23DF"/>
    <w:rsid w:val="00EC2497"/>
    <w:rsid w:val="00EC3AD1"/>
    <w:rsid w:val="00EC3ED3"/>
    <w:rsid w:val="00EC4BF1"/>
    <w:rsid w:val="00EC7A90"/>
    <w:rsid w:val="00ED055C"/>
    <w:rsid w:val="00ED22DA"/>
    <w:rsid w:val="00ED3F32"/>
    <w:rsid w:val="00ED43BC"/>
    <w:rsid w:val="00ED4508"/>
    <w:rsid w:val="00ED57E6"/>
    <w:rsid w:val="00ED76BB"/>
    <w:rsid w:val="00EE0016"/>
    <w:rsid w:val="00EE010B"/>
    <w:rsid w:val="00EE0774"/>
    <w:rsid w:val="00EE095E"/>
    <w:rsid w:val="00EE0A26"/>
    <w:rsid w:val="00EE0B8C"/>
    <w:rsid w:val="00EE1ACA"/>
    <w:rsid w:val="00EE1D32"/>
    <w:rsid w:val="00EE252E"/>
    <w:rsid w:val="00EE4654"/>
    <w:rsid w:val="00EE46CE"/>
    <w:rsid w:val="00EE5F40"/>
    <w:rsid w:val="00EE67C5"/>
    <w:rsid w:val="00EE6C1A"/>
    <w:rsid w:val="00EE6D8E"/>
    <w:rsid w:val="00EF0BDF"/>
    <w:rsid w:val="00EF0D91"/>
    <w:rsid w:val="00EF1E28"/>
    <w:rsid w:val="00EF244F"/>
    <w:rsid w:val="00EF266E"/>
    <w:rsid w:val="00EF3803"/>
    <w:rsid w:val="00EF3EA7"/>
    <w:rsid w:val="00EF4190"/>
    <w:rsid w:val="00EF446F"/>
    <w:rsid w:val="00EF4E90"/>
    <w:rsid w:val="00EF7C12"/>
    <w:rsid w:val="00F003E1"/>
    <w:rsid w:val="00F00472"/>
    <w:rsid w:val="00F0055B"/>
    <w:rsid w:val="00F01364"/>
    <w:rsid w:val="00F02F08"/>
    <w:rsid w:val="00F034DB"/>
    <w:rsid w:val="00F0466D"/>
    <w:rsid w:val="00F10A35"/>
    <w:rsid w:val="00F10BC5"/>
    <w:rsid w:val="00F10F21"/>
    <w:rsid w:val="00F118A3"/>
    <w:rsid w:val="00F135A2"/>
    <w:rsid w:val="00F140EF"/>
    <w:rsid w:val="00F1410E"/>
    <w:rsid w:val="00F147A3"/>
    <w:rsid w:val="00F14D49"/>
    <w:rsid w:val="00F15D5D"/>
    <w:rsid w:val="00F15F89"/>
    <w:rsid w:val="00F1646E"/>
    <w:rsid w:val="00F16E83"/>
    <w:rsid w:val="00F17F64"/>
    <w:rsid w:val="00F211FC"/>
    <w:rsid w:val="00F2150D"/>
    <w:rsid w:val="00F21A99"/>
    <w:rsid w:val="00F22755"/>
    <w:rsid w:val="00F23720"/>
    <w:rsid w:val="00F23B43"/>
    <w:rsid w:val="00F23D0D"/>
    <w:rsid w:val="00F23F0E"/>
    <w:rsid w:val="00F24400"/>
    <w:rsid w:val="00F24804"/>
    <w:rsid w:val="00F251FC"/>
    <w:rsid w:val="00F2750C"/>
    <w:rsid w:val="00F27A98"/>
    <w:rsid w:val="00F30FAC"/>
    <w:rsid w:val="00F31227"/>
    <w:rsid w:val="00F327DC"/>
    <w:rsid w:val="00F3488E"/>
    <w:rsid w:val="00F34CE5"/>
    <w:rsid w:val="00F3538D"/>
    <w:rsid w:val="00F36222"/>
    <w:rsid w:val="00F37057"/>
    <w:rsid w:val="00F375AE"/>
    <w:rsid w:val="00F37858"/>
    <w:rsid w:val="00F41856"/>
    <w:rsid w:val="00F458E8"/>
    <w:rsid w:val="00F4614E"/>
    <w:rsid w:val="00F46C0F"/>
    <w:rsid w:val="00F46E66"/>
    <w:rsid w:val="00F50EEF"/>
    <w:rsid w:val="00F51139"/>
    <w:rsid w:val="00F51A1A"/>
    <w:rsid w:val="00F54608"/>
    <w:rsid w:val="00F54882"/>
    <w:rsid w:val="00F54B83"/>
    <w:rsid w:val="00F55ED9"/>
    <w:rsid w:val="00F577E3"/>
    <w:rsid w:val="00F60705"/>
    <w:rsid w:val="00F60F46"/>
    <w:rsid w:val="00F61B01"/>
    <w:rsid w:val="00F62318"/>
    <w:rsid w:val="00F62C84"/>
    <w:rsid w:val="00F63054"/>
    <w:rsid w:val="00F64BC9"/>
    <w:rsid w:val="00F653B6"/>
    <w:rsid w:val="00F71A0F"/>
    <w:rsid w:val="00F72C84"/>
    <w:rsid w:val="00F72F56"/>
    <w:rsid w:val="00F735A5"/>
    <w:rsid w:val="00F73609"/>
    <w:rsid w:val="00F7588A"/>
    <w:rsid w:val="00F7678A"/>
    <w:rsid w:val="00F76839"/>
    <w:rsid w:val="00F7691A"/>
    <w:rsid w:val="00F81ED4"/>
    <w:rsid w:val="00F81FB9"/>
    <w:rsid w:val="00F820E9"/>
    <w:rsid w:val="00F8243E"/>
    <w:rsid w:val="00F8284B"/>
    <w:rsid w:val="00F82E44"/>
    <w:rsid w:val="00F85890"/>
    <w:rsid w:val="00F85BB5"/>
    <w:rsid w:val="00F875A0"/>
    <w:rsid w:val="00F91268"/>
    <w:rsid w:val="00F935DD"/>
    <w:rsid w:val="00F936FC"/>
    <w:rsid w:val="00F97DCF"/>
    <w:rsid w:val="00FA04BD"/>
    <w:rsid w:val="00FA055E"/>
    <w:rsid w:val="00FA08EE"/>
    <w:rsid w:val="00FA10A4"/>
    <w:rsid w:val="00FA2128"/>
    <w:rsid w:val="00FA2403"/>
    <w:rsid w:val="00FA3081"/>
    <w:rsid w:val="00FA32C7"/>
    <w:rsid w:val="00FA3387"/>
    <w:rsid w:val="00FA40E6"/>
    <w:rsid w:val="00FA48D6"/>
    <w:rsid w:val="00FB2AE3"/>
    <w:rsid w:val="00FB2FB4"/>
    <w:rsid w:val="00FB4A8C"/>
    <w:rsid w:val="00FB4BF2"/>
    <w:rsid w:val="00FB5175"/>
    <w:rsid w:val="00FB54AA"/>
    <w:rsid w:val="00FB749B"/>
    <w:rsid w:val="00FB7606"/>
    <w:rsid w:val="00FC0F5F"/>
    <w:rsid w:val="00FC3B00"/>
    <w:rsid w:val="00FC610B"/>
    <w:rsid w:val="00FC7265"/>
    <w:rsid w:val="00FD06A3"/>
    <w:rsid w:val="00FD0E6F"/>
    <w:rsid w:val="00FD1802"/>
    <w:rsid w:val="00FD35CB"/>
    <w:rsid w:val="00FD57F3"/>
    <w:rsid w:val="00FD5B24"/>
    <w:rsid w:val="00FD5B3D"/>
    <w:rsid w:val="00FD64C8"/>
    <w:rsid w:val="00FD6C47"/>
    <w:rsid w:val="00FD723D"/>
    <w:rsid w:val="00FE0AFA"/>
    <w:rsid w:val="00FE2BF4"/>
    <w:rsid w:val="00FE6039"/>
    <w:rsid w:val="00FE6787"/>
    <w:rsid w:val="00FE6C13"/>
    <w:rsid w:val="00FF06E0"/>
    <w:rsid w:val="00FF0E03"/>
    <w:rsid w:val="00FF0FE3"/>
    <w:rsid w:val="00FF159F"/>
    <w:rsid w:val="00FF17B6"/>
    <w:rsid w:val="00FF40CE"/>
    <w:rsid w:val="00FF5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6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811168446">
      <w:bodyDiv w:val="1"/>
      <w:marLeft w:val="0"/>
      <w:marRight w:val="0"/>
      <w:marTop w:val="0"/>
      <w:marBottom w:val="0"/>
      <w:divBdr>
        <w:top w:val="none" w:sz="0" w:space="0" w:color="auto"/>
        <w:left w:val="none" w:sz="0" w:space="0" w:color="auto"/>
        <w:bottom w:val="none" w:sz="0" w:space="0" w:color="auto"/>
        <w:right w:val="none" w:sz="0" w:space="0" w:color="auto"/>
      </w:divBdr>
    </w:div>
    <w:div w:id="1195463158">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f.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mfcaroldavila.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F40F-94A0-4D58-8D02-C9A455CD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Rectorat2</cp:lastModifiedBy>
  <cp:revision>2</cp:revision>
  <cp:lastPrinted>2016-05-19T05:44:00Z</cp:lastPrinted>
  <dcterms:created xsi:type="dcterms:W3CDTF">2016-05-20T12:01:00Z</dcterms:created>
  <dcterms:modified xsi:type="dcterms:W3CDTF">2016-05-20T12:01:00Z</dcterms:modified>
</cp:coreProperties>
</file>