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1A" w:rsidRDefault="00854C1A" w:rsidP="00854C1A">
      <w:pPr>
        <w:jc w:val="center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Tematica pentru concursul de ocupare a postului de asistent universitar pe perioada nedeterminata, pozitia 8, specialitatea Obstetrică-Ginecologie, Spitalul Clinic N. Malaxa</w:t>
      </w:r>
    </w:p>
    <w:p w:rsidR="00854C1A" w:rsidRDefault="00854C1A" w:rsidP="00854C1A">
      <w:pPr>
        <w:jc w:val="both"/>
        <w:rPr>
          <w:rFonts w:cstheme="minorHAnsi"/>
          <w:noProof/>
        </w:rPr>
      </w:pPr>
    </w:p>
    <w:p w:rsidR="00854C1A" w:rsidRDefault="00854C1A" w:rsidP="00854C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cstheme="minorHAnsi"/>
          <w:b/>
          <w:bCs/>
          <w:noProof/>
        </w:rPr>
        <w:t>A. PROBA SCRISĂ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Evaluarea ecografică a riscului de aneuploidie fetală (4, pg.57 – 77)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Ecografia în sarcina de trimestrul I (4, pg.82 – 95)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Biometria și creșterea fetală (4, pg.118 – 128)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Evaluarea ecografică a anatomiei fătului normal (4, pg.157 - 217)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Evaluarea ecografică în sarcina multiplă (4, pg. 132 - 154)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Embriogeneza și dezvoltarea morfologică fetală (1, pg. 127-151)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Genetică (1, pg. 259-280)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Teratologie (1, pg. 240-255)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Monitorizarea fetalăantepartumși intrapartum (3, pg. 377-389)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Restricția de creștere fetală(1, pg. 874-884)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Suferința fetală (1, pg. 491-497)</w:t>
      </w:r>
    </w:p>
    <w:p w:rsidR="00854C1A" w:rsidRDefault="00854C1A" w:rsidP="00854C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Moartea fetală (1, pg. 661-666)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Hemoragia postpartum (3, pg. 511-532)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Tulburările de ciclu menstrual: Sângerarea uterină anormală- menoragia, metroragii disfuncționale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219-240), amenoreea (2, pg.440-457)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Cancerul de col uterin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769-789)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Cancerul vulvar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793-806)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Cancerul vaginal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808-815)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Cancerul endometrial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817-834)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Sarcoamele uterine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839-850)</w:t>
      </w:r>
    </w:p>
    <w:p w:rsidR="00854C1A" w:rsidRDefault="00854C1A" w:rsidP="00854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Cancerul de ovar: Cancerul epitelial ovarian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853-874). Tumorile celulelor germinale ovariene și stromale ale cordoanelor sexuale (</w:t>
      </w:r>
      <w:r>
        <w:rPr>
          <w:rFonts w:ascii="Calibri" w:hAnsi="Calibri" w:cs="Calibri"/>
        </w:rPr>
        <w:t xml:space="preserve">2, pg. </w:t>
      </w:r>
      <w:r>
        <w:rPr>
          <w:rFonts w:ascii="Calibri" w:eastAsia="Times New Roman" w:hAnsi="Calibri" w:cs="Calibri"/>
          <w:sz w:val="24"/>
          <w:szCs w:val="24"/>
        </w:rPr>
        <w:t>879-894)</w:t>
      </w:r>
    </w:p>
    <w:p w:rsidR="00854C1A" w:rsidRDefault="00854C1A" w:rsidP="00854C1A">
      <w:pPr>
        <w:jc w:val="both"/>
        <w:rPr>
          <w:b/>
        </w:rPr>
      </w:pPr>
    </w:p>
    <w:p w:rsidR="00854C1A" w:rsidRDefault="00854C1A" w:rsidP="00854C1A">
      <w:pPr>
        <w:jc w:val="both"/>
      </w:pPr>
      <w:r>
        <w:rPr>
          <w:b/>
        </w:rPr>
        <w:t>Bibliografie</w:t>
      </w:r>
    </w:p>
    <w:p w:rsidR="00854C1A" w:rsidRDefault="00854C1A" w:rsidP="00854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Williams Obstetrică, Ed. a 24-a, Tratat F. Cunningham, Kenneth Leveno, Steven Bloom, Catherine Spong, JodiDashe, Barbara Hoffman, Brian casey, Jeanne Sheffield, Coordonatorul edițieiîn limba românăProf. Dr. Radu Vlădăreanu. Editura </w:t>
      </w:r>
      <w:hyperlink r:id="rId5" w:tooltip="Carti - Editura Hipocrate" w:history="1">
        <w:r>
          <w:rPr>
            <w:rStyle w:val="Hyperlink"/>
            <w:rFonts w:ascii="Calibri" w:hAnsi="Calibri" w:cs="Calibri"/>
            <w:color w:val="auto"/>
            <w:sz w:val="23"/>
            <w:szCs w:val="23"/>
            <w:u w:val="none"/>
          </w:rPr>
          <w:t>Hipocrate</w:t>
        </w:r>
      </w:hyperlink>
      <w:r>
        <w:rPr>
          <w:rFonts w:ascii="Calibri" w:hAnsi="Calibri" w:cs="Calibri"/>
          <w:sz w:val="23"/>
          <w:szCs w:val="23"/>
        </w:rPr>
        <w:t>, București, 2017.</w:t>
      </w:r>
    </w:p>
    <w:p w:rsidR="00854C1A" w:rsidRDefault="00854C1A" w:rsidP="00854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Williams Ginecologie, Ed. a II-a, Hoffman, Schorge, Schaffer, Halvorson, Bradshaw, Cunningham, Coordonatorul ediției în limba românăProf. Dr.Radu Vlădăreanu, Editura </w:t>
      </w:r>
      <w:hyperlink r:id="rId6" w:tooltip="Carti - Editura Hipocrate" w:history="1">
        <w:r>
          <w:rPr>
            <w:rStyle w:val="Hyperlink"/>
            <w:rFonts w:ascii="Calibri" w:hAnsi="Calibri" w:cs="Calibri"/>
            <w:color w:val="auto"/>
            <w:sz w:val="23"/>
            <w:szCs w:val="23"/>
            <w:u w:val="none"/>
          </w:rPr>
          <w:t>Hipocrate</w:t>
        </w:r>
      </w:hyperlink>
      <w:r>
        <w:rPr>
          <w:rFonts w:ascii="Calibri" w:hAnsi="Calibri" w:cs="Calibri"/>
          <w:sz w:val="23"/>
          <w:szCs w:val="23"/>
        </w:rPr>
        <w:t>, București, 2015.</w:t>
      </w:r>
    </w:p>
    <w:p w:rsidR="00854C1A" w:rsidRDefault="00854C1A" w:rsidP="00854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Tratat de chirurgie, Ed. a II-a, Vol. V Obstetricăși Ginecologie, sub redacția Irinel Popescu, Constantin Ciuce, Coordonator: Gheorghe Peltecu, Editura Academiei Romane, București, 2014.</w:t>
      </w:r>
    </w:p>
    <w:p w:rsidR="00854C1A" w:rsidRDefault="00854C1A" w:rsidP="00854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t>Callen, Ultrasonografie în Obstetricăși Ginecologie. Mary Norton, Leslie Scoutt, VickieFeldstein. Ed. a 6-a, coordonatăîn limba română: Radu Vlădăreanu, București, Editura Hipocrate, 2017.</w:t>
      </w:r>
    </w:p>
    <w:p w:rsidR="00854C1A" w:rsidRDefault="00854C1A" w:rsidP="00854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Urgențele obstetricale intrapartum, Editori: Gheorghe Peltecu, Anca Maria Panaitescu, Radu Botezatu, George Iancu, Editura Academiei Române, 2017.</w:t>
      </w:r>
    </w:p>
    <w:p w:rsidR="00854C1A" w:rsidRDefault="00854C1A" w:rsidP="00854C1A">
      <w:pPr>
        <w:jc w:val="both"/>
      </w:pPr>
    </w:p>
    <w:p w:rsidR="00854C1A" w:rsidRDefault="00854C1A" w:rsidP="00854C1A">
      <w:pPr>
        <w:jc w:val="both"/>
      </w:pPr>
      <w:bookmarkStart w:id="0" w:name="_GoBack"/>
      <w:bookmarkEnd w:id="0"/>
    </w:p>
    <w:p w:rsidR="001152C1" w:rsidRDefault="001152C1" w:rsidP="001152C1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t-BR"/>
        </w:rPr>
      </w:pPr>
      <w:r>
        <w:rPr>
          <w:rFonts w:ascii="TimesNewRomanPS-BoldMT" w:eastAsia="Times New Roman" w:hAnsi="TimesNewRomanPS-BoldMT" w:cs="TimesNewRomanPS-BoldMT"/>
          <w:b/>
          <w:bCs/>
          <w:lang w:val="pt-BR"/>
        </w:rPr>
        <w:t>TEMATICA PROBA DIDACTICA</w:t>
      </w:r>
    </w:p>
    <w:p w:rsidR="001152C1" w:rsidRDefault="001152C1" w:rsidP="001152C1">
      <w:pPr>
        <w:pStyle w:val="MediumGrid21"/>
        <w:rPr>
          <w:b/>
          <w:lang w:val="it-IT"/>
        </w:rPr>
      </w:pPr>
      <w:r>
        <w:rPr>
          <w:b/>
          <w:lang w:val="it-IT"/>
        </w:rPr>
        <w:t>Asistent  Universitar Obstetrică Ginecologie, po</w:t>
      </w:r>
      <w:r>
        <w:rPr>
          <w:b/>
          <w:lang w:val="fr-FR"/>
        </w:rPr>
        <w:t>z</w:t>
      </w:r>
      <w:r>
        <w:rPr>
          <w:b/>
          <w:lang w:val="it-IT"/>
        </w:rPr>
        <w:t>. 8</w:t>
      </w:r>
    </w:p>
    <w:p w:rsidR="001152C1" w:rsidRDefault="001152C1" w:rsidP="001152C1">
      <w:pPr>
        <w:pStyle w:val="MediumGrid21"/>
        <w:rPr>
          <w:b/>
          <w:lang w:val="it-IT"/>
        </w:rPr>
      </w:pPr>
      <w:r>
        <w:rPr>
          <w:b/>
          <w:lang w:val="it-IT"/>
        </w:rPr>
        <w:t>Disciplina Obstetrică Ginecologie Malaxa</w:t>
      </w:r>
    </w:p>
    <w:p w:rsidR="001152C1" w:rsidRDefault="001152C1" w:rsidP="001152C1">
      <w:pPr>
        <w:pStyle w:val="MediumGrid21"/>
        <w:rPr>
          <w:b/>
          <w:lang w:val="it-IT"/>
        </w:rPr>
      </w:pPr>
      <w:r>
        <w:rPr>
          <w:b/>
          <w:lang w:val="it-IT"/>
        </w:rPr>
        <w:br/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pt-BR"/>
        </w:rPr>
      </w:pPr>
      <w:r>
        <w:rPr>
          <w:rFonts w:ascii="Symbol" w:eastAsia="Times New Roman" w:hAnsi="Symbol" w:cs="Symbol"/>
          <w:sz w:val="28"/>
          <w:szCs w:val="28"/>
        </w:rPr>
        <w:t></w:t>
      </w:r>
      <w:r>
        <w:rPr>
          <w:rFonts w:ascii="Symbol" w:eastAsia="Times New Roman" w:hAnsi="Symbol" w:cs="Symbol"/>
          <w:sz w:val="28"/>
          <w:szCs w:val="28"/>
        </w:rPr>
        <w:t></w:t>
      </w:r>
      <w:r>
        <w:rPr>
          <w:rFonts w:ascii="Symbol" w:eastAsia="Times New Roman" w:hAnsi="Symbol" w:cs="Symbol"/>
          <w:sz w:val="28"/>
          <w:szCs w:val="28"/>
        </w:rPr>
        <w:t></w:t>
      </w:r>
      <w:r>
        <w:rPr>
          <w:rFonts w:ascii="TimesNewRomanPSMT" w:eastAsia="Times New Roman" w:hAnsi="TimesNewRomanPSMT" w:cs="TimesNewRomanPSMT"/>
          <w:lang w:val="pt-BR"/>
        </w:rPr>
        <w:t>Patologia maternă asociată sarcinii: diabetul si sarcina, bolile infectioase si sarcina, celelalte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lang w:val="fr-FR"/>
        </w:rPr>
        <w:t>afectiuni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medicale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si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sarcina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proofErr w:type="gramStart"/>
      <w:r>
        <w:rPr>
          <w:rFonts w:ascii="TimesNewRomanPSMT" w:eastAsia="Times New Roman" w:hAnsi="TimesNewRomanPSMT" w:cs="TimesNewRomanPSMT"/>
          <w:lang w:val="fr-FR"/>
        </w:rPr>
        <w:t>2.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Disgravidia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tardivă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hipertensiunea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)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Symbol" w:eastAsia="Times New Roman" w:hAnsi="Symbol" w:cs="Symbol"/>
          <w:sz w:val="28"/>
          <w:szCs w:val="28"/>
        </w:rPr>
        <w:t></w:t>
      </w:r>
      <w:r>
        <w:rPr>
          <w:rFonts w:ascii="Symbol" w:eastAsia="Times New Roman" w:hAnsi="Symbol" w:cs="Symbol"/>
          <w:sz w:val="28"/>
          <w:szCs w:val="28"/>
        </w:rPr>
        <w:t></w:t>
      </w:r>
      <w:r>
        <w:rPr>
          <w:rFonts w:ascii="Symbol" w:eastAsia="Times New Roman" w:hAnsi="Symbol" w:cs="Symbol"/>
          <w:sz w:val="28"/>
          <w:szCs w:val="28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prima parte a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sarcinii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: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avortul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extrauterina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Hemoragiile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gramStart"/>
      <w:r>
        <w:rPr>
          <w:rFonts w:ascii="TimesNewRomanPSMT" w:eastAsia="Times New Roman" w:hAnsi="TimesNewRomanPSMT" w:cs="TimesNewRomanPSMT"/>
          <w:lang w:val="fr-FR"/>
        </w:rPr>
        <w:t>a</w:t>
      </w:r>
      <w:proofErr w:type="gram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doua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jumătate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sarcinii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travaliul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/>
        </w:rPr>
        <w:t xml:space="preserve">4.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Anomaliile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durată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gestaţie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: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Naşterea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spontană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prelungită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Symbol" w:eastAsia="Times New Roman" w:hAnsi="Symbol" w:cs="Symbol"/>
          <w:sz w:val="28"/>
          <w:szCs w:val="28"/>
        </w:rPr>
        <w:t></w:t>
      </w:r>
      <w:r>
        <w:rPr>
          <w:rFonts w:ascii="Symbol" w:eastAsia="Times New Roman" w:hAnsi="Symbol" w:cs="Symbol"/>
          <w:sz w:val="28"/>
          <w:szCs w:val="28"/>
        </w:rPr>
        <w:t></w:t>
      </w:r>
      <w:r>
        <w:rPr>
          <w:rFonts w:ascii="Symbol" w:eastAsia="Times New Roman" w:hAnsi="Symbol" w:cs="Symbol"/>
          <w:sz w:val="28"/>
          <w:szCs w:val="28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parturitei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: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Distocia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dinamică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distocia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dilataţie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distocii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osoase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Symbol" w:eastAsia="Times New Roman" w:hAnsi="Symbol" w:cs="Symbol"/>
          <w:sz w:val="28"/>
          <w:szCs w:val="28"/>
        </w:rPr>
        <w:t></w:t>
      </w:r>
      <w:r>
        <w:rPr>
          <w:rFonts w:ascii="Symbol" w:eastAsia="Times New Roman" w:hAnsi="Symbol" w:cs="Symbol"/>
          <w:sz w:val="28"/>
          <w:szCs w:val="28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produsului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concepţie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: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Patologia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anexelor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fetale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Incompatibilităţile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sanguine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sarcina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Hipotrofia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fetală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Suferinţă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fetală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Traumatismul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ostetrical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nou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-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născutului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Moartea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intrauterină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fătului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Reanimarea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terapia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intensivă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nou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-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născutului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Conceptul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medicină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perinatală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si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fetala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/>
        </w:rPr>
        <w:t xml:space="preserve">7.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Complicaţiile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grave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obstetrică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Şocul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obstetrică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/>
        </w:rPr>
        <w:t xml:space="preserve">8.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Manevre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şi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intervenţii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chirurgicale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în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obstetrică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fr-FR"/>
        </w:rPr>
        <w:t>9.</w:t>
      </w:r>
      <w:r>
        <w:rPr>
          <w:rFonts w:ascii="Symbol" w:eastAsia="Times New Roman" w:hAnsi="Symbol" w:cs="Symbol"/>
          <w:sz w:val="28"/>
          <w:szCs w:val="28"/>
        </w:rPr>
        <w:t>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Boala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trofoblastica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gestationala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>10</w:t>
      </w:r>
      <w:proofErr w:type="gramStart"/>
      <w:r>
        <w:rPr>
          <w:rFonts w:ascii="TimesNewRomanPSMT" w:eastAsia="Times New Roman" w:hAnsi="TimesNewRomanPSMT" w:cs="TimesNewRomanPSMT"/>
          <w:lang w:val="fr-FR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Fibromul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.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>11</w:t>
      </w:r>
      <w:proofErr w:type="gramStart"/>
      <w:r>
        <w:rPr>
          <w:rFonts w:ascii="TimesNewRomanPSMT" w:eastAsia="Times New Roman" w:hAnsi="TimesNewRomanPSMT" w:cs="TimesNewRomanPSMT"/>
          <w:lang w:val="fr-FR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Endometrioza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/>
        </w:rPr>
        <w:t>.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>12</w:t>
      </w:r>
      <w:proofErr w:type="gramStart"/>
      <w:r>
        <w:rPr>
          <w:rFonts w:ascii="TimesNewRomanPSMT" w:eastAsia="Times New Roman" w:hAnsi="TimesNewRomanPSMT" w:cs="TimesNewRomanPSMT"/>
          <w:lang w:val="fr-FR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Infertilitatea</w:t>
      </w:r>
      <w:proofErr w:type="spellEnd"/>
      <w:proofErr w:type="gram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TimesNewRomanPSMT" w:eastAsia="Times New Roman" w:hAnsi="TimesNewRomanPSMT" w:cs="TimesNewRomanPSMT"/>
          <w:lang w:val="fr-FR"/>
        </w:rPr>
        <w:t>13</w:t>
      </w:r>
      <w:proofErr w:type="gramStart"/>
      <w:r>
        <w:rPr>
          <w:rFonts w:ascii="TimesNewRomanPSMT" w:eastAsia="Times New Roman" w:hAnsi="TimesNewRomanPSMT" w:cs="TimesNewRomanPSMT"/>
          <w:lang w:val="fr-FR"/>
        </w:rPr>
        <w:t>.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Cancerul</w:t>
      </w:r>
      <w:proofErr w:type="spellEnd"/>
      <w:proofErr w:type="gramEnd"/>
      <w:r>
        <w:rPr>
          <w:rFonts w:ascii="TimesNewRomanPSMT" w:eastAsia="Times New Roman" w:hAnsi="TimesNewRomanPSMT" w:cs="TimesNewRomanPSMT"/>
          <w:lang w:val="fr-FR"/>
        </w:rPr>
        <w:t xml:space="preserve"> de col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.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Leziuni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precanceroase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col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uterin</w:t>
      </w:r>
      <w:proofErr w:type="spellEnd"/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Symbol" w:eastAsia="Times New Roman" w:hAnsi="Symbol" w:cs="Symbol"/>
        </w:rPr>
        <w:t></w:t>
      </w:r>
      <w:r>
        <w:rPr>
          <w:rFonts w:ascii="Symbol" w:eastAsia="Times New Roman" w:hAnsi="Symbol" w:cs="Symbol"/>
        </w:rPr>
        <w:t></w:t>
      </w:r>
      <w:r>
        <w:rPr>
          <w:rFonts w:ascii="Symbol" w:eastAsia="Times New Roman" w:hAnsi="Symbol" w:cs="Symbol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Cancerul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corp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uterin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.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  <w:r>
        <w:rPr>
          <w:rFonts w:ascii="Symbol" w:eastAsia="Times New Roman" w:hAnsi="Symbol" w:cs="Symbol"/>
        </w:rPr>
        <w:t></w:t>
      </w:r>
      <w:r>
        <w:rPr>
          <w:rFonts w:ascii="Symbol" w:eastAsia="Times New Roman" w:hAnsi="Symbol" w:cs="Symbol"/>
        </w:rPr>
        <w:t></w:t>
      </w:r>
      <w:r>
        <w:rPr>
          <w:rFonts w:ascii="Symbol" w:eastAsia="Times New Roman" w:hAnsi="Symbol" w:cs="Symbol"/>
        </w:rPr>
        <w:t>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Cancerul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lang w:val="fr-FR"/>
        </w:rPr>
        <w:t>ovarian</w:t>
      </w:r>
      <w:proofErr w:type="spellEnd"/>
      <w:r>
        <w:rPr>
          <w:rFonts w:ascii="TimesNewRomanPSMT" w:eastAsia="Times New Roman" w:hAnsi="TimesNewRomanPSMT" w:cs="TimesNewRomanPSMT"/>
          <w:lang w:val="fr-FR"/>
        </w:rPr>
        <w:t>.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/>
        </w:rPr>
      </w:pP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fr-FR"/>
        </w:rPr>
      </w:pPr>
      <w:r>
        <w:rPr>
          <w:rFonts w:ascii="TimesNewRomanPSMT" w:eastAsia="Times New Roman" w:hAnsi="TimesNewRomanPSMT" w:cs="TimesNewRomanPSMT"/>
          <w:b/>
          <w:lang w:val="fr-FR"/>
        </w:rPr>
        <w:t>BIBLIOGRAFIE</w:t>
      </w:r>
    </w:p>
    <w:p w:rsidR="001152C1" w:rsidRDefault="001152C1" w:rsidP="001152C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fr-FR"/>
        </w:rPr>
      </w:pPr>
    </w:p>
    <w:p w:rsidR="001152C1" w:rsidRDefault="001152C1" w:rsidP="001152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cs="Calibri"/>
          <w:sz w:val="23"/>
          <w:szCs w:val="23"/>
        </w:rPr>
        <w:t>Williams Obstetrică, Ed. a 24-a, Tratat F. Cunningham, Kenneth Leveno, Steven Bloom, Catherine Spong, Jodi Dashe, Barbara Hoffman, Brian casey, Jeanne Sheffield, Coordonatorul edițieiîn limba românăProf. Dr. Radu Vlădăreanu. Editura </w:t>
      </w:r>
      <w:hyperlink r:id="rId7" w:tooltip="Carti - Editura Hipocrate" w:history="1">
        <w:r>
          <w:rPr>
            <w:rStyle w:val="Hyperlink"/>
            <w:rFonts w:cs="Calibri"/>
            <w:sz w:val="23"/>
            <w:szCs w:val="23"/>
          </w:rPr>
          <w:t>Hipocrate</w:t>
        </w:r>
      </w:hyperlink>
      <w:r>
        <w:rPr>
          <w:rFonts w:cs="Calibri"/>
          <w:sz w:val="23"/>
          <w:szCs w:val="23"/>
        </w:rPr>
        <w:t>, București, 2017.</w:t>
      </w:r>
    </w:p>
    <w:p w:rsidR="001152C1" w:rsidRDefault="001152C1" w:rsidP="001152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Williams Ginecologie, Ed. a II-a, Hoffman, Schorge, Schaffer, Halvorson, Bradshaw, Cunningham, Coordonatorul ediției în limba românăProf. Dr.Radu Vlădăreanu, Editura </w:t>
      </w:r>
      <w:hyperlink r:id="rId8" w:tooltip="Carti - Editura Hipocrate" w:history="1">
        <w:r>
          <w:rPr>
            <w:rStyle w:val="Hyperlink"/>
            <w:rFonts w:cs="Calibri"/>
            <w:sz w:val="23"/>
            <w:szCs w:val="23"/>
          </w:rPr>
          <w:t>Hipocrate</w:t>
        </w:r>
      </w:hyperlink>
      <w:r>
        <w:rPr>
          <w:rFonts w:cs="Calibri"/>
          <w:sz w:val="23"/>
          <w:szCs w:val="23"/>
        </w:rPr>
        <w:t>, București, 2015.</w:t>
      </w:r>
    </w:p>
    <w:p w:rsidR="001152C1" w:rsidRDefault="001152C1" w:rsidP="001152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Tratat de chirurgie, Ed. a II-a, Vol. V Obstetricăși Ginecologie, sub redacția Irinel Popescu, Constantin Ciuce, Coordonator: Gheorghe Peltecu, Editura Academiei Romane, București, 2014.</w:t>
      </w:r>
    </w:p>
    <w:p w:rsidR="001152C1" w:rsidRDefault="001152C1" w:rsidP="001152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t>Callen, Ultrasonografie în Obstetricăși Ginecologie. Mary Norton, Leslie Scoutt, Vickie Feldstein. Ed. a 6-a, coordonatăîn limba română: Radu Vlădăreanu, București, Editura Hipocrate, 2017.</w:t>
      </w:r>
    </w:p>
    <w:p w:rsidR="001152C1" w:rsidRDefault="001152C1" w:rsidP="001152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Urgențele obstetricale intrapartum, Editori: Gheorghe Peltecu, Anca Maria Panaitescu, Radu Botezatu, George Iancu, Editura Academiei Române, 2017.</w:t>
      </w:r>
    </w:p>
    <w:p w:rsidR="001152C1" w:rsidRDefault="001152C1" w:rsidP="001152C1">
      <w:pPr>
        <w:pStyle w:val="MediumGrid21"/>
        <w:rPr>
          <w:lang w:val="ro-RO"/>
        </w:rPr>
      </w:pPr>
    </w:p>
    <w:p w:rsidR="001152C1" w:rsidRDefault="001152C1" w:rsidP="001152C1"/>
    <w:p w:rsidR="00B57BB0" w:rsidRDefault="00B57BB0"/>
    <w:sectPr w:rsidR="00B57BB0" w:rsidSect="00B57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F01"/>
    <w:multiLevelType w:val="multilevel"/>
    <w:tmpl w:val="40E4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10DD3"/>
    <w:multiLevelType w:val="hybridMultilevel"/>
    <w:tmpl w:val="80304622"/>
    <w:lvl w:ilvl="0" w:tplc="E8C43E52">
      <w:start w:val="1"/>
      <w:numFmt w:val="decimal"/>
      <w:lvlText w:val="%1."/>
      <w:lvlJc w:val="left"/>
      <w:pPr>
        <w:ind w:left="473" w:hanging="360"/>
      </w:pPr>
      <w:rPr>
        <w:rFonts w:ascii="Calibri" w:eastAsiaTheme="minorHAnsi" w:hAnsi="Calibri" w:cs="Calibri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54C1A"/>
    <w:rsid w:val="001152C1"/>
    <w:rsid w:val="006738F8"/>
    <w:rsid w:val="00854C1A"/>
    <w:rsid w:val="008A5305"/>
    <w:rsid w:val="00B57BB0"/>
    <w:rsid w:val="00E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1A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4C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C1A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1152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5" Type="http://schemas.openxmlformats.org/officeDocument/2006/relationships/hyperlink" Target="http://www.euro-libris.ro/editura/hipocrate--i3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Secretariat8</cp:lastModifiedBy>
  <cp:revision>3</cp:revision>
  <dcterms:created xsi:type="dcterms:W3CDTF">2018-12-21T08:03:00Z</dcterms:created>
  <dcterms:modified xsi:type="dcterms:W3CDTF">2018-12-21T08:05:00Z</dcterms:modified>
</cp:coreProperties>
</file>