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642" w:rsidRPr="002B2BBE" w:rsidRDefault="00DE4642" w:rsidP="002B2BBE">
      <w:r w:rsidRPr="002B2BBE">
        <w:rPr>
          <w:rFonts w:ascii="Times New Roman" w:hAnsi="Times New Roman"/>
          <w:b/>
          <w:sz w:val="24"/>
          <w:szCs w:val="24"/>
        </w:rPr>
        <w:t xml:space="preserve">Disciplina Pneumoftiziologie I- Institutul de </w:t>
      </w:r>
      <w:proofErr w:type="spellStart"/>
      <w:r w:rsidRPr="002B2BBE">
        <w:rPr>
          <w:rFonts w:ascii="Times New Roman" w:hAnsi="Times New Roman"/>
          <w:b/>
          <w:sz w:val="24"/>
          <w:szCs w:val="24"/>
        </w:rPr>
        <w:t>Pneumoftiziologie</w:t>
      </w:r>
      <w:proofErr w:type="spellEnd"/>
      <w:r w:rsidRPr="002B2BBE">
        <w:rPr>
          <w:rFonts w:ascii="Times New Roman" w:hAnsi="Times New Roman"/>
          <w:b/>
          <w:sz w:val="24"/>
          <w:szCs w:val="24"/>
        </w:rPr>
        <w:t xml:space="preserve"> “Marius </w:t>
      </w:r>
      <w:proofErr w:type="spellStart"/>
      <w:r w:rsidRPr="002B2BBE">
        <w:rPr>
          <w:rFonts w:ascii="Times New Roman" w:hAnsi="Times New Roman"/>
          <w:b/>
          <w:sz w:val="24"/>
          <w:szCs w:val="24"/>
        </w:rPr>
        <w:t>Nasta</w:t>
      </w:r>
      <w:proofErr w:type="spellEnd"/>
      <w:r w:rsidRPr="002B2BBE">
        <w:rPr>
          <w:rFonts w:ascii="Times New Roman" w:hAnsi="Times New Roman"/>
          <w:b/>
          <w:sz w:val="24"/>
          <w:szCs w:val="24"/>
        </w:rPr>
        <w:t xml:space="preserve">” </w:t>
      </w:r>
      <w:r w:rsidR="002B2BBE">
        <w:t xml:space="preserve"> </w:t>
      </w:r>
      <w:bookmarkStart w:id="0" w:name="_GoBack"/>
      <w:bookmarkEnd w:id="0"/>
      <w:r w:rsidRPr="002B2BBE">
        <w:rPr>
          <w:rFonts w:ascii="Times New Roman" w:hAnsi="Times New Roman"/>
          <w:i/>
          <w:sz w:val="24"/>
          <w:szCs w:val="24"/>
        </w:rPr>
        <w:t>Şef lucrări poziţia 4</w:t>
      </w:r>
    </w:p>
    <w:p w:rsidR="00DE4642" w:rsidRDefault="00DE4642" w:rsidP="00DE4642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</w:p>
    <w:p w:rsidR="00DE4642" w:rsidRDefault="00DE4642" w:rsidP="00DE4642">
      <w:pPr>
        <w:pStyle w:val="ListParagraph"/>
        <w:jc w:val="center"/>
        <w:rPr>
          <w:rFonts w:ascii="Times New Roman" w:hAnsi="Times New Roman"/>
          <w:i/>
          <w:sz w:val="24"/>
          <w:szCs w:val="24"/>
        </w:rPr>
      </w:pPr>
    </w:p>
    <w:p w:rsidR="00DE4642" w:rsidRDefault="00DE4642" w:rsidP="00DE4642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4642" w:rsidRDefault="00EC3352" w:rsidP="00EC3352">
      <w:pPr>
        <w:pStyle w:val="ListParagraph"/>
        <w:numPr>
          <w:ilvl w:val="0"/>
          <w:numId w:val="19"/>
        </w:numPr>
      </w:pPr>
      <w:proofErr w:type="spellStart"/>
      <w:r>
        <w:t>Anatomia</w:t>
      </w:r>
      <w:proofErr w:type="spellEnd"/>
      <w:r>
        <w:t xml:space="preserve"> si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</w:t>
      </w:r>
    </w:p>
    <w:p w:rsidR="00EC3352" w:rsidRDefault="00EC3352" w:rsidP="00EC3352">
      <w:pPr>
        <w:pStyle w:val="ListParagraph"/>
        <w:numPr>
          <w:ilvl w:val="0"/>
          <w:numId w:val="19"/>
        </w:numPr>
      </w:pPr>
      <w:proofErr w:type="spellStart"/>
      <w:r>
        <w:t>Fiziologia</w:t>
      </w:r>
      <w:proofErr w:type="spellEnd"/>
      <w:r>
        <w:t xml:space="preserve"> si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respiratiei</w:t>
      </w:r>
      <w:proofErr w:type="spellEnd"/>
    </w:p>
    <w:p w:rsidR="00EC3352" w:rsidRDefault="00EC3352" w:rsidP="00EC3352">
      <w:pPr>
        <w:pStyle w:val="ListParagraph"/>
        <w:numPr>
          <w:ilvl w:val="0"/>
          <w:numId w:val="19"/>
        </w:numPr>
      </w:pPr>
      <w:proofErr w:type="spellStart"/>
      <w:r>
        <w:t>Raspunsul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(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, </w:t>
      </w:r>
      <w:proofErr w:type="spellStart"/>
      <w:r>
        <w:t>celule</w:t>
      </w:r>
      <w:proofErr w:type="spellEnd"/>
      <w:r>
        <w:t xml:space="preserve">, </w:t>
      </w:r>
      <w:proofErr w:type="spellStart"/>
      <w:r>
        <w:t>mediatori</w:t>
      </w:r>
      <w:proofErr w:type="spellEnd"/>
      <w:r>
        <w:t>)</w:t>
      </w:r>
    </w:p>
    <w:p w:rsidR="00EC3352" w:rsidRDefault="00EC3352" w:rsidP="00EC3352">
      <w:pPr>
        <w:pStyle w:val="ListParagraph"/>
        <w:numPr>
          <w:ilvl w:val="0"/>
          <w:numId w:val="19"/>
        </w:numPr>
      </w:pPr>
      <w:proofErr w:type="spellStart"/>
      <w:r>
        <w:t>Diagnosticul</w:t>
      </w:r>
      <w:proofErr w:type="spellEnd"/>
      <w:r>
        <w:t xml:space="preserve"> bacteriologic in </w:t>
      </w:r>
      <w:proofErr w:type="spellStart"/>
      <w:r>
        <w:t>clinica</w:t>
      </w:r>
      <w:proofErr w:type="spellEnd"/>
      <w:r>
        <w:t xml:space="preserve"> </w:t>
      </w:r>
      <w:proofErr w:type="spellStart"/>
      <w:r w:rsidR="00D9235C">
        <w:t>infectiilor</w:t>
      </w:r>
      <w:proofErr w:type="spellEnd"/>
      <w:r w:rsidR="00D9235C">
        <w:t xml:space="preserve"> </w:t>
      </w:r>
      <w:proofErr w:type="spellStart"/>
      <w:r w:rsidR="00D9235C">
        <w:t>respiratorii</w:t>
      </w:r>
      <w:proofErr w:type="spellEnd"/>
      <w:r w:rsidR="00D9235C">
        <w:t xml:space="preserve"> </w:t>
      </w:r>
      <w:proofErr w:type="spellStart"/>
      <w:r w:rsidR="00D9235C">
        <w:t>netuberculoase</w:t>
      </w:r>
      <w:proofErr w:type="spellEnd"/>
      <w:r w:rsidR="00D9235C">
        <w:t>.</w:t>
      </w:r>
    </w:p>
    <w:p w:rsidR="00D9235C" w:rsidRDefault="00D9235C" w:rsidP="00EC3352">
      <w:pPr>
        <w:pStyle w:val="ListParagraph"/>
        <w:numPr>
          <w:ilvl w:val="0"/>
          <w:numId w:val="19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si </w:t>
      </w:r>
      <w:proofErr w:type="spellStart"/>
      <w:r>
        <w:t>cronica</w:t>
      </w:r>
      <w:proofErr w:type="spellEnd"/>
      <w:r>
        <w:t>.</w:t>
      </w:r>
    </w:p>
    <w:p w:rsidR="00D9235C" w:rsidRDefault="00D9235C" w:rsidP="00EC3352">
      <w:pPr>
        <w:pStyle w:val="ListParagraph"/>
        <w:numPr>
          <w:ilvl w:val="0"/>
          <w:numId w:val="19"/>
        </w:numPr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>.</w:t>
      </w:r>
    </w:p>
    <w:p w:rsidR="00D9235C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obstructiva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Pneumopatiile</w:t>
      </w:r>
      <w:proofErr w:type="spellEnd"/>
      <w:r>
        <w:t xml:space="preserve"> </w:t>
      </w:r>
      <w:proofErr w:type="spellStart"/>
      <w:r>
        <w:t>interstitiale</w:t>
      </w:r>
      <w:proofErr w:type="spellEnd"/>
      <w:r>
        <w:t xml:space="preserve"> si </w:t>
      </w:r>
      <w:proofErr w:type="spellStart"/>
      <w:r>
        <w:t>fibrozele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difuze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Sarcoidoza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acute</w:t>
      </w:r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Bronsiectaziile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Abcesul</w:t>
      </w:r>
      <w:proofErr w:type="spellEnd"/>
      <w:r>
        <w:t xml:space="preserve"> </w:t>
      </w:r>
      <w:proofErr w:type="spellStart"/>
      <w:r>
        <w:t>pulmonar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micotica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Parazitoze</w:t>
      </w:r>
      <w:proofErr w:type="spellEnd"/>
      <w:r>
        <w:t xml:space="preserve"> cu </w:t>
      </w:r>
      <w:proofErr w:type="spellStart"/>
      <w:r>
        <w:t>determinare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Epidemiologia</w:t>
      </w:r>
      <w:proofErr w:type="spellEnd"/>
      <w:r>
        <w:t xml:space="preserve"> </w:t>
      </w:r>
      <w:proofErr w:type="spellStart"/>
      <w:r>
        <w:t>tuberculozei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Patogenia</w:t>
      </w:r>
      <w:proofErr w:type="spellEnd"/>
      <w:r>
        <w:t xml:space="preserve"> </w:t>
      </w:r>
      <w:proofErr w:type="spellStart"/>
      <w:r>
        <w:t>tuberculozei</w:t>
      </w:r>
      <w:proofErr w:type="spellEnd"/>
    </w:p>
    <w:p w:rsidR="00DE238D" w:rsidRDefault="00DE238D" w:rsidP="00EC3352">
      <w:pPr>
        <w:pStyle w:val="ListParagraph"/>
        <w:numPr>
          <w:ilvl w:val="0"/>
          <w:numId w:val="19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si </w:t>
      </w:r>
      <w:proofErr w:type="spellStart"/>
      <w:r>
        <w:t>complicatiile</w:t>
      </w:r>
      <w:proofErr w:type="spellEnd"/>
      <w:r>
        <w:t xml:space="preserve"> </w:t>
      </w:r>
      <w:proofErr w:type="spellStart"/>
      <w:r>
        <w:t>ei</w:t>
      </w:r>
      <w:proofErr w:type="spellEnd"/>
      <w:r>
        <w:t>.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secundara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Asociatii</w:t>
      </w:r>
      <w:proofErr w:type="spellEnd"/>
      <w:r>
        <w:t xml:space="preserve"> </w:t>
      </w:r>
      <w:proofErr w:type="spellStart"/>
      <w:r>
        <w:t>agravante</w:t>
      </w:r>
      <w:proofErr w:type="spellEnd"/>
      <w:r>
        <w:t xml:space="preserve"> ale </w:t>
      </w:r>
      <w:proofErr w:type="spellStart"/>
      <w:r>
        <w:t>tuberculozei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</w:t>
      </w:r>
      <w:proofErr w:type="spellStart"/>
      <w:r>
        <w:t>fiziologice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Tuberculoza</w:t>
      </w:r>
      <w:proofErr w:type="spellEnd"/>
      <w:r>
        <w:t xml:space="preserve"> si </w:t>
      </w:r>
      <w:proofErr w:type="spellStart"/>
      <w:r>
        <w:t>infectia</w:t>
      </w:r>
      <w:proofErr w:type="spellEnd"/>
      <w:r>
        <w:t xml:space="preserve"> cu HIV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tuberculozei</w:t>
      </w:r>
      <w:proofErr w:type="spellEnd"/>
      <w:r>
        <w:t xml:space="preserve"> (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medicamente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regimuri</w:t>
      </w:r>
      <w:proofErr w:type="spellEnd"/>
      <w:r>
        <w:t>)</w:t>
      </w:r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Masuri</w:t>
      </w:r>
      <w:proofErr w:type="spellEnd"/>
      <w:r>
        <w:t xml:space="preserve"> de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antituberculoasa</w:t>
      </w:r>
      <w:proofErr w:type="spellEnd"/>
      <w:r>
        <w:t xml:space="preserve">, </w:t>
      </w:r>
      <w:proofErr w:type="spellStart"/>
      <w:r>
        <w:t>programe</w:t>
      </w:r>
      <w:proofErr w:type="spellEnd"/>
      <w:r>
        <w:t xml:space="preserve">,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evaluare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la </w:t>
      </w:r>
      <w:proofErr w:type="spellStart"/>
      <w:r>
        <w:t>imunodeprimati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Micobacteriozele</w:t>
      </w:r>
      <w:proofErr w:type="spellEnd"/>
      <w:r>
        <w:t xml:space="preserve"> </w:t>
      </w:r>
      <w:proofErr w:type="spellStart"/>
      <w:r>
        <w:t>pulmonare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Tumori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benigme</w:t>
      </w:r>
      <w:proofErr w:type="spellEnd"/>
    </w:p>
    <w:p w:rsidR="009B4F41" w:rsidRDefault="009B4F41" w:rsidP="00EC3352">
      <w:pPr>
        <w:pStyle w:val="ListParagraph"/>
        <w:numPr>
          <w:ilvl w:val="0"/>
          <w:numId w:val="19"/>
        </w:numPr>
      </w:pPr>
      <w:proofErr w:type="spellStart"/>
      <w:r>
        <w:t>Tumori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</w:t>
      </w:r>
      <w:proofErr w:type="spellStart"/>
      <w:r>
        <w:t>maligne</w:t>
      </w:r>
      <w:proofErr w:type="spellEnd"/>
      <w:r w:rsidR="00B4600B">
        <w:t xml:space="preserve"> (primitive si </w:t>
      </w:r>
      <w:proofErr w:type="spellStart"/>
      <w:r w:rsidR="00B4600B">
        <w:t>secundare</w:t>
      </w:r>
      <w:proofErr w:type="spellEnd"/>
      <w:r w:rsidR="00B4600B">
        <w:t>)</w:t>
      </w:r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mediastinala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Edeme</w:t>
      </w:r>
      <w:proofErr w:type="spellEnd"/>
      <w:r>
        <w:t xml:space="preserve"> </w:t>
      </w:r>
      <w:proofErr w:type="spellStart"/>
      <w:r>
        <w:t>pulmonare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trombo-embolica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lastRenderedPageBreak/>
        <w:t>Sindromul</w:t>
      </w:r>
      <w:proofErr w:type="spellEnd"/>
      <w:r>
        <w:t xml:space="preserve"> </w:t>
      </w:r>
      <w:proofErr w:type="spellStart"/>
      <w:r>
        <w:t>apneei</w:t>
      </w:r>
      <w:proofErr w:type="spellEnd"/>
      <w:r>
        <w:t xml:space="preserve"> in </w:t>
      </w:r>
      <w:proofErr w:type="spellStart"/>
      <w:r>
        <w:t>somn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pleurala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Determinari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 in </w:t>
      </w:r>
      <w:proofErr w:type="spellStart"/>
      <w:r>
        <w:t>colagenoze</w:t>
      </w:r>
      <w:proofErr w:type="spellEnd"/>
      <w:r>
        <w:t xml:space="preserve"> si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sistemice</w:t>
      </w:r>
      <w:proofErr w:type="spellEnd"/>
    </w:p>
    <w:p w:rsidR="00B4600B" w:rsidRDefault="00B4600B" w:rsidP="00EC3352">
      <w:pPr>
        <w:pStyle w:val="ListParagraph"/>
        <w:numPr>
          <w:ilvl w:val="0"/>
          <w:numId w:val="19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pulmonara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</w:p>
    <w:p w:rsidR="00B4600B" w:rsidRDefault="00B4600B" w:rsidP="00B4600B">
      <w:pPr>
        <w:pStyle w:val="ListParagraph"/>
        <w:ind w:left="1080"/>
      </w:pPr>
    </w:p>
    <w:p w:rsidR="00B4600B" w:rsidRDefault="00B4600B" w:rsidP="00B4600B">
      <w:pPr>
        <w:pStyle w:val="ListParagraph"/>
        <w:ind w:left="1080"/>
      </w:pPr>
    </w:p>
    <w:p w:rsidR="00C61C18" w:rsidRDefault="00C61C18" w:rsidP="00C61C1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61C18" w:rsidRPr="001A038C" w:rsidRDefault="00C61C18" w:rsidP="00C61C18">
      <w:pPr>
        <w:pStyle w:val="ListParagraph"/>
        <w:ind w:left="180" w:right="-270" w:firstLine="180"/>
      </w:pPr>
      <w:r>
        <w:t xml:space="preserve">1. </w:t>
      </w:r>
      <w:proofErr w:type="spellStart"/>
      <w:r>
        <w:t>Pneumologia</w:t>
      </w:r>
      <w:proofErr w:type="spellEnd"/>
      <w:r>
        <w:t xml:space="preserve">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Miron</w:t>
      </w:r>
      <w:proofErr w:type="spellEnd"/>
      <w:r>
        <w:t xml:space="preserve"> Bogdan, </w:t>
      </w:r>
      <w:proofErr w:type="spellStart"/>
      <w:r>
        <w:t>Editura</w:t>
      </w:r>
      <w:proofErr w:type="spellEnd"/>
      <w:r>
        <w:t xml:space="preserve"> Carol Davila, Bucuresti 2008, ISBN 978-973-70/8-283-1</w:t>
      </w:r>
    </w:p>
    <w:sectPr w:rsidR="00C61C18" w:rsidRPr="001A038C" w:rsidSect="00C61C18">
      <w:headerReference w:type="default" r:id="rId7"/>
      <w:footerReference w:type="default" r:id="rId8"/>
      <w:pgSz w:w="11906" w:h="16838"/>
      <w:pgMar w:top="1417" w:right="74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41" w:rsidRDefault="009B4F41" w:rsidP="008B239C">
      <w:pPr>
        <w:spacing w:after="0" w:line="240" w:lineRule="auto"/>
      </w:pPr>
      <w:r>
        <w:separator/>
      </w:r>
    </w:p>
  </w:endnote>
  <w:end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B4F41" w:rsidRPr="007324A4" w:rsidRDefault="002B2BB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B4F41" w:rsidRPr="007A6529">
        <w:rPr>
          <w:rStyle w:val="Hyperlink"/>
          <w:i/>
        </w:rPr>
        <w:t>www.umfcd.ro</w:t>
      </w:r>
    </w:hyperlink>
  </w:p>
  <w:p w:rsidR="009B4F41" w:rsidRPr="007324A4" w:rsidRDefault="009B4F4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9B4F41" w:rsidRPr="007324A4" w:rsidRDefault="009B4F41" w:rsidP="00637390">
    <w:pPr>
      <w:pStyle w:val="Footer"/>
      <w:rPr>
        <w:i/>
      </w:rPr>
    </w:pPr>
  </w:p>
  <w:p w:rsidR="009B4F41" w:rsidRPr="007324A4" w:rsidRDefault="009B4F4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41" w:rsidRDefault="009B4F41" w:rsidP="008B239C">
      <w:pPr>
        <w:spacing w:after="0" w:line="240" w:lineRule="auto"/>
      </w:pPr>
      <w:r>
        <w:separator/>
      </w:r>
    </w:p>
  </w:footnote>
  <w:foot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Default="009B4F4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9B4F41" w:rsidRDefault="00361C2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08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0E1"/>
    <w:multiLevelType w:val="multilevel"/>
    <w:tmpl w:val="828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E6F"/>
    <w:multiLevelType w:val="hybridMultilevel"/>
    <w:tmpl w:val="C91CE40A"/>
    <w:lvl w:ilvl="0" w:tplc="0C98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2254E"/>
    <w:multiLevelType w:val="multilevel"/>
    <w:tmpl w:val="B21C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3587"/>
    <w:multiLevelType w:val="hybridMultilevel"/>
    <w:tmpl w:val="5B90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6453C"/>
    <w:rsid w:val="00286756"/>
    <w:rsid w:val="00292CC1"/>
    <w:rsid w:val="002B2BBE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61C26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674ED"/>
    <w:rsid w:val="00487ED5"/>
    <w:rsid w:val="00492B93"/>
    <w:rsid w:val="004A7EB2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B7153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0BF"/>
    <w:rsid w:val="007D174A"/>
    <w:rsid w:val="007F2AD3"/>
    <w:rsid w:val="007F62A9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90431"/>
    <w:rsid w:val="00896A3D"/>
    <w:rsid w:val="008B239C"/>
    <w:rsid w:val="008B378B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25E"/>
    <w:rsid w:val="009944ED"/>
    <w:rsid w:val="00995C0D"/>
    <w:rsid w:val="009A447F"/>
    <w:rsid w:val="009A7901"/>
    <w:rsid w:val="009B47CB"/>
    <w:rsid w:val="009B4F4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00B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61C18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5B95"/>
    <w:rsid w:val="00D911D9"/>
    <w:rsid w:val="00D9235C"/>
    <w:rsid w:val="00D94EA5"/>
    <w:rsid w:val="00DA1D65"/>
    <w:rsid w:val="00DB5467"/>
    <w:rsid w:val="00DB624C"/>
    <w:rsid w:val="00DB6AD4"/>
    <w:rsid w:val="00DC1A49"/>
    <w:rsid w:val="00DC2CDB"/>
    <w:rsid w:val="00DE238D"/>
    <w:rsid w:val="00DE4642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352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E8EC39"/>
  <w15:docId w15:val="{DAC4C914-A3E1-4BFF-A035-A1D6D8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2018-06-06T07:32:00Z</cp:lastPrinted>
  <dcterms:created xsi:type="dcterms:W3CDTF">2018-07-03T09:00:00Z</dcterms:created>
  <dcterms:modified xsi:type="dcterms:W3CDTF">2018-07-03T09:00:00Z</dcterms:modified>
</cp:coreProperties>
</file>