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90" w:rsidRPr="00905A76" w:rsidRDefault="006C6DB1" w:rsidP="00F567C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8"/>
          <w:szCs w:val="28"/>
          <w:lang w:val="ro-RO"/>
        </w:rPr>
      </w:pPr>
      <w:bookmarkStart w:id="0" w:name="_GoBack"/>
      <w:bookmarkEnd w:id="0"/>
      <w:r w:rsidRPr="00905A76">
        <w:rPr>
          <w:rFonts w:eastAsia="Calibri"/>
          <w:bCs w:val="0"/>
          <w:kern w:val="0"/>
          <w:sz w:val="28"/>
          <w:szCs w:val="28"/>
          <w:lang w:val="ro-RO"/>
        </w:rPr>
        <w:t>DIRECŢIA GENERALĂ SECRETARIAT UNIVERSITATE</w:t>
      </w:r>
    </w:p>
    <w:p w:rsidR="00BF02F2" w:rsidRPr="00905A76" w:rsidRDefault="00BF02F2" w:rsidP="00F567C1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8"/>
          <w:szCs w:val="28"/>
          <w:lang w:val="ro-RO"/>
        </w:rPr>
      </w:pPr>
    </w:p>
    <w:p w:rsidR="00BF02F2" w:rsidRPr="00905A76" w:rsidRDefault="007A5A03" w:rsidP="00BF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 xml:space="preserve">HOTĂRÂREA NR. </w:t>
      </w:r>
      <w:r w:rsidR="00726D3D" w:rsidRPr="00905A76">
        <w:rPr>
          <w:rFonts w:ascii="Times New Roman" w:hAnsi="Times New Roman"/>
          <w:b/>
          <w:sz w:val="28"/>
          <w:szCs w:val="28"/>
        </w:rPr>
        <w:t>3</w:t>
      </w:r>
      <w:r w:rsidR="00CF05E3">
        <w:rPr>
          <w:rFonts w:ascii="Times New Roman" w:hAnsi="Times New Roman"/>
          <w:b/>
          <w:sz w:val="28"/>
          <w:szCs w:val="28"/>
        </w:rPr>
        <w:t>7</w:t>
      </w:r>
    </w:p>
    <w:p w:rsidR="00BF02F2" w:rsidRPr="00905A76" w:rsidRDefault="00BF02F2" w:rsidP="00BF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2F2" w:rsidRPr="00905A76" w:rsidRDefault="00BF02F2" w:rsidP="00BF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 CONSILIULUI</w:t>
      </w:r>
      <w:r w:rsidR="007A5A03" w:rsidRPr="00905A76">
        <w:rPr>
          <w:rFonts w:ascii="Times New Roman" w:hAnsi="Times New Roman"/>
          <w:b/>
          <w:sz w:val="28"/>
          <w:szCs w:val="28"/>
        </w:rPr>
        <w:t xml:space="preserve"> </w:t>
      </w:r>
      <w:r w:rsidR="003374D7" w:rsidRPr="00905A76">
        <w:rPr>
          <w:rFonts w:ascii="Times New Roman" w:hAnsi="Times New Roman"/>
          <w:b/>
          <w:sz w:val="28"/>
          <w:szCs w:val="28"/>
        </w:rPr>
        <w:t xml:space="preserve">DE ADMINISTRAŢIE DIN DATA DE </w:t>
      </w:r>
      <w:r w:rsidR="00216A90" w:rsidRPr="00905A76">
        <w:rPr>
          <w:rFonts w:ascii="Times New Roman" w:hAnsi="Times New Roman"/>
          <w:b/>
          <w:sz w:val="28"/>
          <w:szCs w:val="28"/>
        </w:rPr>
        <w:t>09</w:t>
      </w:r>
      <w:r w:rsidR="003374D7" w:rsidRPr="00905A76">
        <w:rPr>
          <w:rFonts w:ascii="Times New Roman" w:hAnsi="Times New Roman"/>
          <w:b/>
          <w:sz w:val="28"/>
          <w:szCs w:val="28"/>
        </w:rPr>
        <w:t>.1</w:t>
      </w:r>
      <w:r w:rsidR="00216A90" w:rsidRPr="00905A76">
        <w:rPr>
          <w:rFonts w:ascii="Times New Roman" w:hAnsi="Times New Roman"/>
          <w:b/>
          <w:sz w:val="28"/>
          <w:szCs w:val="28"/>
        </w:rPr>
        <w:t>2</w:t>
      </w:r>
      <w:r w:rsidRPr="00905A76">
        <w:rPr>
          <w:rFonts w:ascii="Times New Roman" w:hAnsi="Times New Roman"/>
          <w:b/>
          <w:sz w:val="28"/>
          <w:szCs w:val="28"/>
        </w:rPr>
        <w:t>.2020</w:t>
      </w:r>
    </w:p>
    <w:p w:rsidR="00E6264D" w:rsidRPr="00905A76" w:rsidRDefault="00E6264D" w:rsidP="00BF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64D" w:rsidRPr="00905A76" w:rsidRDefault="00E6264D" w:rsidP="00BF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A03" w:rsidRPr="00905A76" w:rsidRDefault="007A5A03" w:rsidP="007A5A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sz w:val="28"/>
          <w:szCs w:val="28"/>
        </w:rPr>
        <w:t xml:space="preserve">În temeiul Legii nr. 1/2011 – Legea Educaţiei Naţionale şi a Cartei Universitare, Consiliul de Administraţie al U.M.F. „Carol Davila” din Bucureşti întrunit în data de </w:t>
      </w:r>
      <w:r w:rsidR="00905A76">
        <w:rPr>
          <w:rFonts w:ascii="Times New Roman" w:hAnsi="Times New Roman"/>
          <w:sz w:val="28"/>
          <w:szCs w:val="28"/>
        </w:rPr>
        <w:t>09</w:t>
      </w:r>
      <w:r w:rsidR="00726D3D" w:rsidRPr="00905A76">
        <w:rPr>
          <w:rFonts w:ascii="Times New Roman" w:hAnsi="Times New Roman"/>
          <w:sz w:val="28"/>
          <w:szCs w:val="28"/>
        </w:rPr>
        <w:t>.1</w:t>
      </w:r>
      <w:r w:rsidR="00905A76">
        <w:rPr>
          <w:rFonts w:ascii="Times New Roman" w:hAnsi="Times New Roman"/>
          <w:sz w:val="28"/>
          <w:szCs w:val="28"/>
        </w:rPr>
        <w:t>2</w:t>
      </w:r>
      <w:r w:rsidRPr="00905A76">
        <w:rPr>
          <w:rFonts w:ascii="Times New Roman" w:hAnsi="Times New Roman"/>
          <w:sz w:val="28"/>
          <w:szCs w:val="28"/>
        </w:rPr>
        <w:t xml:space="preserve">.2020,  în baza Legii 55 privind </w:t>
      </w:r>
      <w:r w:rsidR="00684406" w:rsidRPr="00684406">
        <w:rPr>
          <w:rFonts w:ascii="Times New Roman" w:hAnsi="Times New Roman"/>
          <w:sz w:val="28"/>
          <w:szCs w:val="28"/>
        </w:rPr>
        <w:t>privind unele măsuri pentru prevenirea și combaterea efectelor pandemiei de COVID-19</w:t>
      </w:r>
      <w:r w:rsidRPr="00905A76">
        <w:rPr>
          <w:rFonts w:ascii="Times New Roman" w:hAnsi="Times New Roman"/>
          <w:sz w:val="28"/>
          <w:szCs w:val="28"/>
        </w:rPr>
        <w:t xml:space="preserve">, </w:t>
      </w:r>
      <w:r w:rsidRPr="00905A76">
        <w:rPr>
          <w:rStyle w:val="sden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Pr="00905A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Hotărârii nr. 668 din 14 august 2020 </w:t>
      </w:r>
      <w:r w:rsidRPr="00905A76">
        <w:rPr>
          <w:rFonts w:ascii="Times New Roman" w:hAnsi="Times New Roman"/>
          <w:sz w:val="28"/>
          <w:szCs w:val="28"/>
        </w:rPr>
        <w:t>și a Ordinului 5487/1494/2020 pentru aprobarea măsurilor de organizare a activităţii în cadrul unităţilor/instituţiilor de învăţământ în condiţii de siguranţă epidemiologică pentru prevenirea îmbolnăvirilor cu virusul SARS-CoV-2, hotărăşte:</w:t>
      </w:r>
    </w:p>
    <w:p w:rsidR="00923368" w:rsidRPr="00905A76" w:rsidRDefault="00923368" w:rsidP="007A5A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6924" w:rsidRPr="00905A76" w:rsidRDefault="00923368" w:rsidP="00905A76">
      <w:pPr>
        <w:spacing w:after="0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1.</w:t>
      </w:r>
      <w:r w:rsidRPr="00905A76">
        <w:rPr>
          <w:rFonts w:ascii="Times New Roman" w:hAnsi="Times New Roman"/>
          <w:sz w:val="28"/>
          <w:szCs w:val="28"/>
        </w:rPr>
        <w:t xml:space="preserve"> </w:t>
      </w:r>
      <w:r w:rsidR="00905A76" w:rsidRPr="00905A76">
        <w:rPr>
          <w:rFonts w:ascii="Times New Roman" w:hAnsi="Times New Roman"/>
          <w:sz w:val="28"/>
          <w:szCs w:val="28"/>
        </w:rPr>
        <w:t>Se aprobă exmatricularea a 4 studenți din anul II conform Art. 20 alin. 4 din Regulamentul privind activitatea profesională a studenților.</w:t>
      </w:r>
    </w:p>
    <w:p w:rsidR="00905A76" w:rsidRPr="00905A76" w:rsidRDefault="00905A76" w:rsidP="00905A76">
      <w:pPr>
        <w:spacing w:after="0"/>
        <w:rPr>
          <w:rFonts w:ascii="Times New Roman" w:hAnsi="Times New Roman"/>
          <w:sz w:val="28"/>
          <w:szCs w:val="28"/>
        </w:rPr>
      </w:pPr>
    </w:p>
    <w:p w:rsidR="007067A8" w:rsidRPr="00905A76" w:rsidRDefault="00905A76" w:rsidP="00905A7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2.</w:t>
      </w:r>
      <w:r w:rsidRPr="00905A76">
        <w:rPr>
          <w:rFonts w:ascii="Times New Roman" w:hAnsi="Times New Roman"/>
          <w:sz w:val="28"/>
          <w:szCs w:val="28"/>
        </w:rPr>
        <w:t xml:space="preserve"> Se aprobă </w:t>
      </w:r>
      <w:r>
        <w:rPr>
          <w:rFonts w:ascii="Times New Roman" w:hAnsi="Times New Roman"/>
          <w:sz w:val="28"/>
          <w:szCs w:val="28"/>
        </w:rPr>
        <w:t>s</w:t>
      </w:r>
      <w:r w:rsidRPr="00905A76">
        <w:rPr>
          <w:rFonts w:ascii="Times New Roman" w:hAnsi="Times New Roman"/>
          <w:sz w:val="28"/>
          <w:szCs w:val="28"/>
        </w:rPr>
        <w:t>olicitarea de reînscriere a unui student care nu s-a înscris în termenul legal de 2 ani</w:t>
      </w:r>
      <w:r w:rsidR="00F36B3E">
        <w:rPr>
          <w:rFonts w:ascii="Times New Roman" w:hAnsi="Times New Roman"/>
          <w:sz w:val="28"/>
          <w:szCs w:val="28"/>
        </w:rPr>
        <w:t>,</w:t>
      </w:r>
      <w:r w:rsidRPr="00905A76">
        <w:rPr>
          <w:rFonts w:ascii="Times New Roman" w:hAnsi="Times New Roman"/>
          <w:sz w:val="28"/>
          <w:szCs w:val="28"/>
        </w:rPr>
        <w:t xml:space="preserve"> ca urmare a efectuării stagiului militar. </w:t>
      </w:r>
    </w:p>
    <w:p w:rsidR="007067A8" w:rsidRPr="00905A76" w:rsidRDefault="007067A8" w:rsidP="002059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A76" w:rsidRPr="00905A76" w:rsidRDefault="00905A76" w:rsidP="00905A76">
      <w:pPr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3.</w:t>
      </w:r>
      <w:r w:rsidRPr="00905A76">
        <w:rPr>
          <w:rFonts w:ascii="Times New Roman" w:hAnsi="Times New Roman"/>
          <w:sz w:val="28"/>
          <w:szCs w:val="28"/>
        </w:rPr>
        <w:t xml:space="preserve"> Se aprobă includerea doamnei Dr. Milicescu Mihaela Florica, Șef Lucrari, Medic primar Medicină internă, Disciplina Reumatologie, Spitalul Clinic Dr. I. Cantacuzino în Lista Coordonatorilor de rezidențiat, pentru specialitatea de Medicină Internă.</w:t>
      </w:r>
    </w:p>
    <w:p w:rsidR="00905A76" w:rsidRPr="00905A76" w:rsidRDefault="00905A76" w:rsidP="00905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4.</w:t>
      </w:r>
      <w:r w:rsidRPr="00905A76">
        <w:rPr>
          <w:rFonts w:ascii="Times New Roman" w:hAnsi="Times New Roman"/>
          <w:sz w:val="28"/>
          <w:szCs w:val="28"/>
        </w:rPr>
        <w:t xml:space="preserve"> Se aprobă Regulamentul de organizare și funcționare al Societății antreprenoriale studențești SAS-UMFCD.</w:t>
      </w:r>
    </w:p>
    <w:p w:rsidR="00905A76" w:rsidRPr="00905A76" w:rsidRDefault="00905A76" w:rsidP="00905A76">
      <w:pPr>
        <w:rPr>
          <w:rFonts w:ascii="Times New Roman" w:hAnsi="Times New Roman"/>
          <w:sz w:val="28"/>
          <w:szCs w:val="28"/>
        </w:rPr>
      </w:pPr>
    </w:p>
    <w:p w:rsidR="00905A76" w:rsidRPr="00905A76" w:rsidRDefault="00905A76" w:rsidP="00905A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5.</w:t>
      </w:r>
      <w:r w:rsidRPr="00905A76">
        <w:rPr>
          <w:rFonts w:ascii="Times New Roman" w:hAnsi="Times New Roman"/>
          <w:sz w:val="28"/>
          <w:szCs w:val="28"/>
        </w:rPr>
        <w:t xml:space="preserve"> Se aprobă solicitarea companiei Telekom Romania Mobile C S.A. privind prelungirea contractului de inchiriere a spatiului in suprafata de 30 mp situat pe terasa imobilului din Bucuresti, Splaiul Independentei nr.290 – Camin U2, pentru o perioada de 2 ani.  </w:t>
      </w:r>
    </w:p>
    <w:p w:rsidR="00905A76" w:rsidRPr="00905A76" w:rsidRDefault="00905A76" w:rsidP="00905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A76" w:rsidRDefault="00905A76" w:rsidP="00905A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lastRenderedPageBreak/>
        <w:t>Art. 6.</w:t>
      </w:r>
      <w:r w:rsidRPr="00905A76">
        <w:rPr>
          <w:rFonts w:ascii="Times New Roman" w:hAnsi="Times New Roman"/>
          <w:sz w:val="28"/>
          <w:szCs w:val="28"/>
        </w:rPr>
        <w:t xml:space="preserve"> Se aprobă solicitarea  SC Media Advertising S.R.L de  prelungire a contractului de închiriere nr. 23323/08.09.2014</w:t>
      </w:r>
      <w:r>
        <w:rPr>
          <w:rFonts w:ascii="Times New Roman" w:hAnsi="Times New Roman"/>
          <w:sz w:val="28"/>
          <w:szCs w:val="28"/>
        </w:rPr>
        <w:t>.</w:t>
      </w:r>
      <w:r w:rsidRPr="00905A76">
        <w:rPr>
          <w:rFonts w:ascii="Times New Roman" w:hAnsi="Times New Roman"/>
          <w:sz w:val="28"/>
          <w:szCs w:val="28"/>
        </w:rPr>
        <w:t xml:space="preserve"> </w:t>
      </w:r>
    </w:p>
    <w:p w:rsidR="00905A76" w:rsidRPr="00905A76" w:rsidRDefault="00905A76" w:rsidP="00905A7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05A76" w:rsidRPr="00905A76" w:rsidRDefault="00905A76" w:rsidP="00905A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Art. 7.</w:t>
      </w:r>
      <w:r w:rsidRPr="00905A76">
        <w:rPr>
          <w:rFonts w:ascii="Times New Roman" w:hAnsi="Times New Roman"/>
          <w:sz w:val="28"/>
          <w:szCs w:val="28"/>
        </w:rPr>
        <w:t xml:space="preserve"> Se aprobă prelungirea cu 3 luni a termenului de execuție a lucrărilor  care fac obiectul contractului nr 30660/2018 "Lucrări de consolidare și modernizare corp C1, str. J. L. Calderon nr. 19-23. </w:t>
      </w:r>
    </w:p>
    <w:p w:rsidR="00905A76" w:rsidRPr="00905A76" w:rsidRDefault="00905A76" w:rsidP="00905A7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05A76" w:rsidRPr="00905A76" w:rsidRDefault="00905A76" w:rsidP="00905A7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A51BD" w:rsidRPr="00905A76" w:rsidRDefault="00AA51BD" w:rsidP="00905A7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R E C T O R,</w:t>
      </w:r>
    </w:p>
    <w:p w:rsidR="00217BE6" w:rsidRPr="00905A76" w:rsidRDefault="00AA51BD" w:rsidP="00217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A76">
        <w:rPr>
          <w:rFonts w:ascii="Times New Roman" w:hAnsi="Times New Roman"/>
          <w:sz w:val="28"/>
          <w:szCs w:val="28"/>
        </w:rPr>
        <w:t>Prof. Dr. Viorel Jinga</w:t>
      </w:r>
      <w:r w:rsidR="00217BE6" w:rsidRPr="00905A76">
        <w:rPr>
          <w:rFonts w:ascii="Times New Roman" w:hAnsi="Times New Roman"/>
          <w:b/>
          <w:sz w:val="28"/>
          <w:szCs w:val="28"/>
        </w:rPr>
        <w:t xml:space="preserve"> </w:t>
      </w:r>
      <w:r w:rsidR="00C40696" w:rsidRPr="00905A76">
        <w:rPr>
          <w:rFonts w:ascii="Times New Roman" w:hAnsi="Times New Roman"/>
          <w:b/>
          <w:sz w:val="28"/>
          <w:szCs w:val="28"/>
        </w:rPr>
        <w:tab/>
      </w:r>
      <w:r w:rsidR="00C40696" w:rsidRPr="00905A76">
        <w:rPr>
          <w:rFonts w:ascii="Times New Roman" w:hAnsi="Times New Roman"/>
          <w:b/>
          <w:sz w:val="28"/>
          <w:szCs w:val="28"/>
        </w:rPr>
        <w:tab/>
      </w:r>
      <w:r w:rsidR="00C40696" w:rsidRPr="00905A76">
        <w:rPr>
          <w:rFonts w:ascii="Times New Roman" w:hAnsi="Times New Roman"/>
          <w:b/>
          <w:sz w:val="28"/>
          <w:szCs w:val="28"/>
        </w:rPr>
        <w:tab/>
      </w:r>
      <w:r w:rsidR="00C40696" w:rsidRPr="00905A76">
        <w:rPr>
          <w:rFonts w:ascii="Times New Roman" w:hAnsi="Times New Roman"/>
          <w:b/>
          <w:sz w:val="28"/>
          <w:szCs w:val="28"/>
        </w:rPr>
        <w:tab/>
      </w:r>
      <w:r w:rsidR="00217BE6" w:rsidRPr="00905A76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217BE6" w:rsidRPr="00905A76" w:rsidRDefault="00217BE6" w:rsidP="0021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Consilier Juridic Raluca Gavrilă</w:t>
      </w:r>
    </w:p>
    <w:p w:rsidR="00AA51BD" w:rsidRPr="00905A76" w:rsidRDefault="00AA51BD" w:rsidP="00AA5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BD" w:rsidRPr="00905A76" w:rsidRDefault="00AA51BD" w:rsidP="00AA5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1BD" w:rsidRPr="00905A76" w:rsidRDefault="00AA51BD" w:rsidP="00AA5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1BD" w:rsidRPr="00905A76" w:rsidRDefault="00AA51BD" w:rsidP="00AA5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51BD" w:rsidRPr="00905A76" w:rsidRDefault="00AA51BD" w:rsidP="00AA5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A76">
        <w:rPr>
          <w:rFonts w:ascii="Times New Roman" w:hAnsi="Times New Roman"/>
          <w:b/>
          <w:sz w:val="28"/>
          <w:szCs w:val="28"/>
        </w:rPr>
        <w:t>Secretar Șef Universitate,</w:t>
      </w:r>
    </w:p>
    <w:p w:rsidR="00AA51BD" w:rsidRPr="00905A76" w:rsidRDefault="00AA51BD" w:rsidP="0021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A76">
        <w:rPr>
          <w:rFonts w:ascii="Times New Roman" w:hAnsi="Times New Roman"/>
          <w:sz w:val="28"/>
          <w:szCs w:val="28"/>
        </w:rPr>
        <w:t xml:space="preserve">   Daniela Grecu                                             </w:t>
      </w:r>
    </w:p>
    <w:p w:rsidR="00AA51BD" w:rsidRPr="00905A76" w:rsidRDefault="00AA51BD" w:rsidP="002059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A51BD" w:rsidRPr="00905A76" w:rsidSect="009E410C">
      <w:headerReference w:type="default" r:id="rId7"/>
      <w:footerReference w:type="default" r:id="rId8"/>
      <w:pgSz w:w="11906" w:h="16838"/>
      <w:pgMar w:top="1440" w:right="1080" w:bottom="1440" w:left="1080" w:header="39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58" w:rsidRDefault="007B3958" w:rsidP="008B239C">
      <w:pPr>
        <w:spacing w:after="0" w:line="240" w:lineRule="auto"/>
      </w:pPr>
      <w:r>
        <w:separator/>
      </w:r>
    </w:p>
  </w:endnote>
  <w:endnote w:type="continuationSeparator" w:id="0">
    <w:p w:rsidR="007B3958" w:rsidRDefault="007B395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90" w:rsidRPr="00602880" w:rsidRDefault="00637390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 w:rsidR="00487ED5"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 w:rsidR="00487ED5"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602880" w:rsidRPr="00602880" w:rsidRDefault="00637390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 w:rsidR="00602880">
      <w:rPr>
        <w:rFonts w:cs="Calibri"/>
        <w:i/>
      </w:rPr>
      <w:t xml:space="preserve">urești, Sector </w:t>
    </w:r>
    <w:r w:rsidR="00C244F4">
      <w:rPr>
        <w:rFonts w:cs="Calibri"/>
        <w:i/>
      </w:rPr>
      <w:t>2</w:t>
    </w:r>
    <w:r w:rsidR="00602880">
      <w:rPr>
        <w:rFonts w:cs="Calibri"/>
        <w:i/>
      </w:rPr>
      <w:t>, 020022 Români</w:t>
    </w:r>
    <w:r w:rsidR="00487ED5">
      <w:rPr>
        <w:rFonts w:cs="Calibri"/>
        <w:i/>
      </w:rPr>
      <w:t>a</w:t>
    </w:r>
    <w:r w:rsidR="00602880">
      <w:rPr>
        <w:rFonts w:cs="Calibri"/>
        <w:i/>
      </w:rPr>
      <w:t>,</w:t>
    </w:r>
    <w:r w:rsidR="00602880" w:rsidRPr="00602880">
      <w:rPr>
        <w:rFonts w:cs="Calibri"/>
        <w:i/>
        <w:shd w:val="clear" w:color="auto" w:fill="FAFAFA"/>
      </w:rPr>
      <w:t xml:space="preserve"> </w:t>
    </w:r>
    <w:r w:rsidR="00602880" w:rsidRPr="00EE095E">
      <w:rPr>
        <w:rFonts w:cs="Calibri"/>
        <w:i/>
      </w:rPr>
      <w:t>Cod fiscal: 4192910</w:t>
    </w:r>
    <w:r w:rsidR="00602880" w:rsidRPr="00EE095E">
      <w:rPr>
        <w:rStyle w:val="apple-converted-space"/>
        <w:rFonts w:cs="Calibri"/>
        <w:i/>
      </w:rPr>
      <w:t> </w:t>
    </w:r>
  </w:p>
  <w:p w:rsidR="00637390" w:rsidRPr="00602880" w:rsidRDefault="00637390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637390" w:rsidRPr="007324A4" w:rsidRDefault="007B3958" w:rsidP="00C76232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93F49" w:rsidRPr="00D67D11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58" w:rsidRDefault="007B3958" w:rsidP="008B239C">
      <w:pPr>
        <w:spacing w:after="0" w:line="240" w:lineRule="auto"/>
      </w:pPr>
      <w:r>
        <w:separator/>
      </w:r>
    </w:p>
  </w:footnote>
  <w:footnote w:type="continuationSeparator" w:id="0">
    <w:p w:rsidR="007B3958" w:rsidRDefault="007B395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32" w:rsidRDefault="00C762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37390" w:rsidRPr="007324A4" w:rsidRDefault="00216A9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37390" w:rsidRDefault="0063739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37390" w:rsidRPr="007324A4" w:rsidRDefault="00637390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8B3"/>
    <w:multiLevelType w:val="hybridMultilevel"/>
    <w:tmpl w:val="39781C38"/>
    <w:lvl w:ilvl="0" w:tplc="D24EB5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F3753"/>
    <w:multiLevelType w:val="hybridMultilevel"/>
    <w:tmpl w:val="3084C688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E9C"/>
    <w:multiLevelType w:val="hybridMultilevel"/>
    <w:tmpl w:val="8B5026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1BA9"/>
    <w:multiLevelType w:val="hybridMultilevel"/>
    <w:tmpl w:val="53EE5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5E38"/>
    <w:multiLevelType w:val="hybridMultilevel"/>
    <w:tmpl w:val="A220457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4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7EFE64AC">
      <w:numFmt w:val="bullet"/>
      <w:lvlText w:val="-"/>
      <w:lvlJc w:val="left"/>
      <w:pPr>
        <w:ind w:left="1160" w:hanging="360"/>
      </w:pPr>
      <w:rPr>
        <w:rFonts w:ascii="Times New Roman" w:eastAsia="Calibri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8E76B10"/>
    <w:multiLevelType w:val="hybridMultilevel"/>
    <w:tmpl w:val="6BFACBF2"/>
    <w:lvl w:ilvl="0" w:tplc="22DA5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06A1C"/>
    <w:rsid w:val="00007D63"/>
    <w:rsid w:val="00010BC2"/>
    <w:rsid w:val="00015224"/>
    <w:rsid w:val="00040B7D"/>
    <w:rsid w:val="00050B16"/>
    <w:rsid w:val="00060B62"/>
    <w:rsid w:val="000751E5"/>
    <w:rsid w:val="00076B83"/>
    <w:rsid w:val="000A0AFC"/>
    <w:rsid w:val="000A636B"/>
    <w:rsid w:val="000B443A"/>
    <w:rsid w:val="000B56EB"/>
    <w:rsid w:val="000C2D67"/>
    <w:rsid w:val="000E7947"/>
    <w:rsid w:val="000F14B5"/>
    <w:rsid w:val="000F60DE"/>
    <w:rsid w:val="00101AB9"/>
    <w:rsid w:val="0012318C"/>
    <w:rsid w:val="001525EC"/>
    <w:rsid w:val="00152B9C"/>
    <w:rsid w:val="00157134"/>
    <w:rsid w:val="00161E42"/>
    <w:rsid w:val="00172A27"/>
    <w:rsid w:val="00173F27"/>
    <w:rsid w:val="001875AD"/>
    <w:rsid w:val="001929BD"/>
    <w:rsid w:val="00192B49"/>
    <w:rsid w:val="00193F49"/>
    <w:rsid w:val="001A6DC2"/>
    <w:rsid w:val="001C664C"/>
    <w:rsid w:val="001D3F3C"/>
    <w:rsid w:val="001D6B18"/>
    <w:rsid w:val="001D7597"/>
    <w:rsid w:val="001E319E"/>
    <w:rsid w:val="00202D61"/>
    <w:rsid w:val="00205910"/>
    <w:rsid w:val="00214505"/>
    <w:rsid w:val="00216A90"/>
    <w:rsid w:val="00217BE6"/>
    <w:rsid w:val="002354B9"/>
    <w:rsid w:val="00262B26"/>
    <w:rsid w:val="0027426E"/>
    <w:rsid w:val="0027777A"/>
    <w:rsid w:val="00291B1A"/>
    <w:rsid w:val="00292CC1"/>
    <w:rsid w:val="00296AAB"/>
    <w:rsid w:val="002A4368"/>
    <w:rsid w:val="002B2866"/>
    <w:rsid w:val="002C196E"/>
    <w:rsid w:val="002E33D1"/>
    <w:rsid w:val="002E3DBC"/>
    <w:rsid w:val="002F0584"/>
    <w:rsid w:val="002F56B4"/>
    <w:rsid w:val="0030107C"/>
    <w:rsid w:val="00301C52"/>
    <w:rsid w:val="003233D1"/>
    <w:rsid w:val="003320DB"/>
    <w:rsid w:val="00334C7B"/>
    <w:rsid w:val="0033727B"/>
    <w:rsid w:val="003374D7"/>
    <w:rsid w:val="00344CBE"/>
    <w:rsid w:val="00355257"/>
    <w:rsid w:val="00362E90"/>
    <w:rsid w:val="00365161"/>
    <w:rsid w:val="00373E64"/>
    <w:rsid w:val="0037630B"/>
    <w:rsid w:val="00390693"/>
    <w:rsid w:val="00395B1E"/>
    <w:rsid w:val="003B0E95"/>
    <w:rsid w:val="003C0855"/>
    <w:rsid w:val="003C1ABC"/>
    <w:rsid w:val="003D349A"/>
    <w:rsid w:val="003E1275"/>
    <w:rsid w:val="003E3B44"/>
    <w:rsid w:val="003E46AB"/>
    <w:rsid w:val="003F28E6"/>
    <w:rsid w:val="00403917"/>
    <w:rsid w:val="00430BD0"/>
    <w:rsid w:val="0044008C"/>
    <w:rsid w:val="00445F35"/>
    <w:rsid w:val="00457CA6"/>
    <w:rsid w:val="0046444E"/>
    <w:rsid w:val="00487ED5"/>
    <w:rsid w:val="00492B93"/>
    <w:rsid w:val="004A4E69"/>
    <w:rsid w:val="004A71A9"/>
    <w:rsid w:val="004B0A3E"/>
    <w:rsid w:val="004B5318"/>
    <w:rsid w:val="004B5AA9"/>
    <w:rsid w:val="004C23A4"/>
    <w:rsid w:val="004D36B8"/>
    <w:rsid w:val="004E304D"/>
    <w:rsid w:val="004F321A"/>
    <w:rsid w:val="004F5182"/>
    <w:rsid w:val="00500E67"/>
    <w:rsid w:val="005174C6"/>
    <w:rsid w:val="00522B26"/>
    <w:rsid w:val="00554DB5"/>
    <w:rsid w:val="00571741"/>
    <w:rsid w:val="00583A58"/>
    <w:rsid w:val="00586770"/>
    <w:rsid w:val="005875A0"/>
    <w:rsid w:val="00591F57"/>
    <w:rsid w:val="00592068"/>
    <w:rsid w:val="005A152C"/>
    <w:rsid w:val="005A2E06"/>
    <w:rsid w:val="005B1206"/>
    <w:rsid w:val="005C18C6"/>
    <w:rsid w:val="005D17F6"/>
    <w:rsid w:val="005D3B29"/>
    <w:rsid w:val="005D56B9"/>
    <w:rsid w:val="005E6019"/>
    <w:rsid w:val="005E602B"/>
    <w:rsid w:val="005E6924"/>
    <w:rsid w:val="005F7426"/>
    <w:rsid w:val="005F7785"/>
    <w:rsid w:val="00602880"/>
    <w:rsid w:val="00614B79"/>
    <w:rsid w:val="00617E2C"/>
    <w:rsid w:val="00632F47"/>
    <w:rsid w:val="006369EB"/>
    <w:rsid w:val="00637390"/>
    <w:rsid w:val="00637A86"/>
    <w:rsid w:val="00643A15"/>
    <w:rsid w:val="00663774"/>
    <w:rsid w:val="0066480B"/>
    <w:rsid w:val="00665A88"/>
    <w:rsid w:val="00674B2F"/>
    <w:rsid w:val="00681534"/>
    <w:rsid w:val="00684406"/>
    <w:rsid w:val="00687397"/>
    <w:rsid w:val="00695EAD"/>
    <w:rsid w:val="006B3E30"/>
    <w:rsid w:val="006C3B33"/>
    <w:rsid w:val="006C6DB1"/>
    <w:rsid w:val="006C7DE0"/>
    <w:rsid w:val="006D7B91"/>
    <w:rsid w:val="006E37D7"/>
    <w:rsid w:val="006F7DAF"/>
    <w:rsid w:val="007067A8"/>
    <w:rsid w:val="00711E33"/>
    <w:rsid w:val="0071252C"/>
    <w:rsid w:val="00714CF9"/>
    <w:rsid w:val="00726D3D"/>
    <w:rsid w:val="0073463C"/>
    <w:rsid w:val="00737058"/>
    <w:rsid w:val="0075625B"/>
    <w:rsid w:val="007609D4"/>
    <w:rsid w:val="00760CE1"/>
    <w:rsid w:val="0076795F"/>
    <w:rsid w:val="00782B5B"/>
    <w:rsid w:val="00785CDC"/>
    <w:rsid w:val="007A5A03"/>
    <w:rsid w:val="007A62AF"/>
    <w:rsid w:val="007B084E"/>
    <w:rsid w:val="007B1AAA"/>
    <w:rsid w:val="007B3958"/>
    <w:rsid w:val="007B5AE0"/>
    <w:rsid w:val="007B78E7"/>
    <w:rsid w:val="007C7EBD"/>
    <w:rsid w:val="007D128B"/>
    <w:rsid w:val="007D174A"/>
    <w:rsid w:val="007D22EA"/>
    <w:rsid w:val="007D2953"/>
    <w:rsid w:val="007F3A4D"/>
    <w:rsid w:val="007F5882"/>
    <w:rsid w:val="007F62A9"/>
    <w:rsid w:val="008068D4"/>
    <w:rsid w:val="0081027B"/>
    <w:rsid w:val="008141C3"/>
    <w:rsid w:val="008278F6"/>
    <w:rsid w:val="00834BC4"/>
    <w:rsid w:val="00843B3C"/>
    <w:rsid w:val="0084639A"/>
    <w:rsid w:val="00863BB2"/>
    <w:rsid w:val="0088642B"/>
    <w:rsid w:val="00890431"/>
    <w:rsid w:val="0089699A"/>
    <w:rsid w:val="00896A3D"/>
    <w:rsid w:val="008A03BD"/>
    <w:rsid w:val="008B239C"/>
    <w:rsid w:val="008B7FB1"/>
    <w:rsid w:val="008C55FB"/>
    <w:rsid w:val="008C7410"/>
    <w:rsid w:val="008D6D37"/>
    <w:rsid w:val="008E51CE"/>
    <w:rsid w:val="008F175A"/>
    <w:rsid w:val="008F1AB8"/>
    <w:rsid w:val="008F23DC"/>
    <w:rsid w:val="00905A76"/>
    <w:rsid w:val="009123B7"/>
    <w:rsid w:val="00913E9B"/>
    <w:rsid w:val="00923368"/>
    <w:rsid w:val="00927CCC"/>
    <w:rsid w:val="0093018F"/>
    <w:rsid w:val="0093790D"/>
    <w:rsid w:val="00940962"/>
    <w:rsid w:val="00954450"/>
    <w:rsid w:val="009643ED"/>
    <w:rsid w:val="009678A4"/>
    <w:rsid w:val="0097577F"/>
    <w:rsid w:val="00983E97"/>
    <w:rsid w:val="00990274"/>
    <w:rsid w:val="00991A09"/>
    <w:rsid w:val="009A0F71"/>
    <w:rsid w:val="009A447F"/>
    <w:rsid w:val="009A7901"/>
    <w:rsid w:val="009C0193"/>
    <w:rsid w:val="009C330D"/>
    <w:rsid w:val="009D13A7"/>
    <w:rsid w:val="009D3FAC"/>
    <w:rsid w:val="009D7218"/>
    <w:rsid w:val="009E410C"/>
    <w:rsid w:val="009E5E26"/>
    <w:rsid w:val="009E691E"/>
    <w:rsid w:val="009F1675"/>
    <w:rsid w:val="009F2999"/>
    <w:rsid w:val="009F3379"/>
    <w:rsid w:val="009F5E2C"/>
    <w:rsid w:val="00A0569E"/>
    <w:rsid w:val="00A171B6"/>
    <w:rsid w:val="00A1779F"/>
    <w:rsid w:val="00A226F4"/>
    <w:rsid w:val="00A253D3"/>
    <w:rsid w:val="00A25446"/>
    <w:rsid w:val="00A32B86"/>
    <w:rsid w:val="00A512E6"/>
    <w:rsid w:val="00A54B70"/>
    <w:rsid w:val="00A62349"/>
    <w:rsid w:val="00A75111"/>
    <w:rsid w:val="00A75877"/>
    <w:rsid w:val="00AA006C"/>
    <w:rsid w:val="00AA51BD"/>
    <w:rsid w:val="00AA749E"/>
    <w:rsid w:val="00AC6E3B"/>
    <w:rsid w:val="00AD0709"/>
    <w:rsid w:val="00AD0CA5"/>
    <w:rsid w:val="00AD1BCB"/>
    <w:rsid w:val="00AE14AD"/>
    <w:rsid w:val="00AF2E41"/>
    <w:rsid w:val="00AF6ED1"/>
    <w:rsid w:val="00B07D30"/>
    <w:rsid w:val="00B22E69"/>
    <w:rsid w:val="00B278F9"/>
    <w:rsid w:val="00B40E0A"/>
    <w:rsid w:val="00B45B24"/>
    <w:rsid w:val="00B468C0"/>
    <w:rsid w:val="00B50C5E"/>
    <w:rsid w:val="00B54264"/>
    <w:rsid w:val="00B92D64"/>
    <w:rsid w:val="00B937F9"/>
    <w:rsid w:val="00BA2BC7"/>
    <w:rsid w:val="00BA2E47"/>
    <w:rsid w:val="00BB1166"/>
    <w:rsid w:val="00BB33D7"/>
    <w:rsid w:val="00BB3A6C"/>
    <w:rsid w:val="00BD3286"/>
    <w:rsid w:val="00BD47B3"/>
    <w:rsid w:val="00BD70AD"/>
    <w:rsid w:val="00BE1437"/>
    <w:rsid w:val="00BE4E4A"/>
    <w:rsid w:val="00BF02F2"/>
    <w:rsid w:val="00BF4A49"/>
    <w:rsid w:val="00C03B54"/>
    <w:rsid w:val="00C244F4"/>
    <w:rsid w:val="00C40696"/>
    <w:rsid w:val="00C5729F"/>
    <w:rsid w:val="00C616A3"/>
    <w:rsid w:val="00C64BDB"/>
    <w:rsid w:val="00C65518"/>
    <w:rsid w:val="00C66FBE"/>
    <w:rsid w:val="00C76232"/>
    <w:rsid w:val="00C80D60"/>
    <w:rsid w:val="00C92984"/>
    <w:rsid w:val="00C92A75"/>
    <w:rsid w:val="00C941BA"/>
    <w:rsid w:val="00C94A35"/>
    <w:rsid w:val="00CA1601"/>
    <w:rsid w:val="00CE76DE"/>
    <w:rsid w:val="00CF0140"/>
    <w:rsid w:val="00CF05E3"/>
    <w:rsid w:val="00CF43C6"/>
    <w:rsid w:val="00D02C90"/>
    <w:rsid w:val="00D1333F"/>
    <w:rsid w:val="00D23FD9"/>
    <w:rsid w:val="00D26DD5"/>
    <w:rsid w:val="00D3033A"/>
    <w:rsid w:val="00D35E2F"/>
    <w:rsid w:val="00D41EA3"/>
    <w:rsid w:val="00D44802"/>
    <w:rsid w:val="00D66B42"/>
    <w:rsid w:val="00D80398"/>
    <w:rsid w:val="00D911D9"/>
    <w:rsid w:val="00D93764"/>
    <w:rsid w:val="00D94EA5"/>
    <w:rsid w:val="00D96BAA"/>
    <w:rsid w:val="00DB0639"/>
    <w:rsid w:val="00DB0CDB"/>
    <w:rsid w:val="00DB5467"/>
    <w:rsid w:val="00DB624C"/>
    <w:rsid w:val="00DB79FF"/>
    <w:rsid w:val="00DC16A8"/>
    <w:rsid w:val="00DC1A49"/>
    <w:rsid w:val="00DD30E1"/>
    <w:rsid w:val="00DD7D76"/>
    <w:rsid w:val="00DE7999"/>
    <w:rsid w:val="00DF72F0"/>
    <w:rsid w:val="00E05EEE"/>
    <w:rsid w:val="00E1178F"/>
    <w:rsid w:val="00E35374"/>
    <w:rsid w:val="00E3593D"/>
    <w:rsid w:val="00E577AA"/>
    <w:rsid w:val="00E6264D"/>
    <w:rsid w:val="00E70C0E"/>
    <w:rsid w:val="00E74F0F"/>
    <w:rsid w:val="00E87411"/>
    <w:rsid w:val="00E97718"/>
    <w:rsid w:val="00EA7A9A"/>
    <w:rsid w:val="00ED0F6A"/>
    <w:rsid w:val="00EE095E"/>
    <w:rsid w:val="00EE33CB"/>
    <w:rsid w:val="00EE36FF"/>
    <w:rsid w:val="00EE481B"/>
    <w:rsid w:val="00EE523E"/>
    <w:rsid w:val="00EE723B"/>
    <w:rsid w:val="00EF356B"/>
    <w:rsid w:val="00F0055B"/>
    <w:rsid w:val="00F20771"/>
    <w:rsid w:val="00F23327"/>
    <w:rsid w:val="00F31F05"/>
    <w:rsid w:val="00F327DC"/>
    <w:rsid w:val="00F34CE5"/>
    <w:rsid w:val="00F36B3E"/>
    <w:rsid w:val="00F375AE"/>
    <w:rsid w:val="00F458E8"/>
    <w:rsid w:val="00F567C1"/>
    <w:rsid w:val="00F70E95"/>
    <w:rsid w:val="00F7691A"/>
    <w:rsid w:val="00F820E9"/>
    <w:rsid w:val="00F83998"/>
    <w:rsid w:val="00F87DB0"/>
    <w:rsid w:val="00F96CBC"/>
    <w:rsid w:val="00FA2128"/>
    <w:rsid w:val="00FB4B99"/>
    <w:rsid w:val="00FC396E"/>
    <w:rsid w:val="00FD0E6F"/>
    <w:rsid w:val="00FE01F6"/>
    <w:rsid w:val="00FE2BF4"/>
    <w:rsid w:val="00FE6039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565BD-54B0-4F63-A11C-F397448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E6264D"/>
  </w:style>
  <w:style w:type="paragraph" w:customStyle="1" w:styleId="al">
    <w:name w:val="a_l"/>
    <w:basedOn w:val="Normal"/>
    <w:rsid w:val="0071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2</cp:revision>
  <cp:lastPrinted>2020-11-27T13:50:00Z</cp:lastPrinted>
  <dcterms:created xsi:type="dcterms:W3CDTF">2020-12-11T14:10:00Z</dcterms:created>
  <dcterms:modified xsi:type="dcterms:W3CDTF">2020-12-11T14:10:00Z</dcterms:modified>
</cp:coreProperties>
</file>