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A3" w:rsidRPr="00E8568A" w:rsidRDefault="001F14C2" w:rsidP="00362AA3">
      <w:pPr>
        <w:rPr>
          <w:b/>
          <w:bCs/>
          <w:lang w:val="ro-RO"/>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-32385</wp:posOffset>
            </wp:positionV>
            <wp:extent cx="451485" cy="444500"/>
            <wp:effectExtent l="19050" t="0" r="5715" b="0"/>
            <wp:wrapTight wrapText="bothSides">
              <wp:wrapPolygon edited="0">
                <wp:start x="-911" y="0"/>
                <wp:lineTo x="-911" y="20366"/>
                <wp:lineTo x="21873" y="20366"/>
                <wp:lineTo x="21873" y="0"/>
                <wp:lineTo x="-9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1485" cy="444500"/>
                    </a:xfrm>
                    <a:prstGeom prst="rect">
                      <a:avLst/>
                    </a:prstGeom>
                    <a:noFill/>
                    <a:ln w="9525">
                      <a:noFill/>
                      <a:miter lim="800000"/>
                      <a:headEnd/>
                      <a:tailEnd/>
                    </a:ln>
                  </pic:spPr>
                </pic:pic>
              </a:graphicData>
            </a:graphic>
          </wp:anchor>
        </w:drawing>
      </w:r>
      <w:r w:rsidR="00362AA3" w:rsidRPr="00E8568A">
        <w:rPr>
          <w:b/>
          <w:bCs/>
          <w:lang w:val="ro-RO"/>
        </w:rPr>
        <w:t>Universitatea de Medicină şi Farmacie “Carol Davila” Bucureşti</w:t>
      </w:r>
    </w:p>
    <w:p w:rsidR="00362AA3" w:rsidRPr="00E8568A" w:rsidRDefault="00362AA3" w:rsidP="00362AA3">
      <w:pPr>
        <w:rPr>
          <w:b/>
          <w:bCs/>
          <w:lang w:val="ro-RO"/>
        </w:rPr>
      </w:pPr>
      <w:r w:rsidRPr="00E8568A">
        <w:rPr>
          <w:b/>
          <w:bCs/>
          <w:lang w:val="ro-RO"/>
        </w:rPr>
        <w:t>Comisia pentru asigurarea calităţii</w:t>
      </w:r>
    </w:p>
    <w:p w:rsidR="00362AA3" w:rsidRDefault="00362AA3">
      <w:pPr>
        <w:jc w:val="center"/>
        <w:rPr>
          <w:b/>
          <w:bCs/>
          <w:sz w:val="28"/>
          <w:szCs w:val="28"/>
          <w:lang w:val="ro-RO"/>
        </w:rPr>
      </w:pPr>
    </w:p>
    <w:p w:rsidR="007A14CC" w:rsidRDefault="007A14CC">
      <w:pPr>
        <w:jc w:val="center"/>
        <w:rPr>
          <w:b/>
          <w:bCs/>
          <w:sz w:val="28"/>
          <w:szCs w:val="28"/>
          <w:lang w:val="ro-RO"/>
        </w:rPr>
      </w:pPr>
    </w:p>
    <w:p w:rsidR="00216C4A" w:rsidRDefault="00216C4A">
      <w:pPr>
        <w:jc w:val="center"/>
        <w:rPr>
          <w:b/>
          <w:bCs/>
          <w:sz w:val="28"/>
          <w:szCs w:val="28"/>
          <w:lang w:val="ro-RO"/>
        </w:rPr>
      </w:pPr>
      <w:r w:rsidRPr="00ED5E80">
        <w:rPr>
          <w:b/>
          <w:bCs/>
          <w:sz w:val="28"/>
          <w:szCs w:val="28"/>
          <w:lang w:val="ro-RO"/>
        </w:rPr>
        <w:t>FIŞA DISCIPLINEI</w:t>
      </w:r>
    </w:p>
    <w:p w:rsidR="007A14CC" w:rsidRDefault="007A14CC">
      <w:pPr>
        <w:jc w:val="center"/>
        <w:rPr>
          <w:b/>
          <w:bCs/>
          <w:sz w:val="28"/>
          <w:szCs w:val="28"/>
          <w:lang w:val="ro-RO"/>
        </w:rPr>
      </w:pPr>
    </w:p>
    <w:p w:rsidR="007A14CC" w:rsidRDefault="007A14CC">
      <w:pPr>
        <w:jc w:val="center"/>
        <w:rPr>
          <w:b/>
          <w:bCs/>
          <w:sz w:val="28"/>
          <w:szCs w:val="28"/>
          <w:lang w:val="ro-RO"/>
        </w:rPr>
      </w:pPr>
    </w:p>
    <w:p w:rsidR="00646DE1" w:rsidRPr="00ED5E80" w:rsidRDefault="00646DE1" w:rsidP="00646DE1">
      <w:pPr>
        <w:numPr>
          <w:ilvl w:val="0"/>
          <w:numId w:val="7"/>
        </w:numPr>
        <w:jc w:val="both"/>
        <w:rPr>
          <w:b/>
          <w:bCs/>
          <w:sz w:val="28"/>
          <w:szCs w:val="28"/>
          <w:lang w:val="ro-RO"/>
        </w:rPr>
      </w:pPr>
      <w:r>
        <w:rPr>
          <w:b/>
          <w:bCs/>
          <w:sz w:val="28"/>
          <w:szCs w:val="28"/>
          <w:lang w:val="ro-RO"/>
        </w:rPr>
        <w:t>Date despre program</w:t>
      </w:r>
    </w:p>
    <w:p w:rsidR="00216C4A" w:rsidRPr="00ED5E80" w:rsidRDefault="00216C4A">
      <w:pPr>
        <w:jc w:val="center"/>
        <w:rPr>
          <w:b/>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710"/>
        <w:gridCol w:w="900"/>
        <w:gridCol w:w="1710"/>
        <w:gridCol w:w="1053"/>
        <w:gridCol w:w="1557"/>
        <w:gridCol w:w="990"/>
      </w:tblGrid>
      <w:tr w:rsidR="00216C4A" w:rsidRPr="002C24FE">
        <w:tc>
          <w:tcPr>
            <w:tcW w:w="648" w:type="dxa"/>
            <w:vAlign w:val="center"/>
          </w:tcPr>
          <w:p w:rsidR="00216C4A" w:rsidRPr="00516B27" w:rsidRDefault="002C24FE" w:rsidP="002C24FE">
            <w:pPr>
              <w:jc w:val="center"/>
              <w:rPr>
                <w:b/>
                <w:lang w:val="ro-RO"/>
              </w:rPr>
            </w:pPr>
            <w:r w:rsidRPr="00516B27">
              <w:rPr>
                <w:b/>
                <w:sz w:val="22"/>
                <w:szCs w:val="22"/>
                <w:lang w:val="ro-RO"/>
              </w:rPr>
              <w:t>1.1.</w:t>
            </w:r>
          </w:p>
        </w:tc>
        <w:tc>
          <w:tcPr>
            <w:tcW w:w="9540" w:type="dxa"/>
            <w:gridSpan w:val="8"/>
            <w:vAlign w:val="center"/>
          </w:tcPr>
          <w:p w:rsidR="00216C4A" w:rsidRPr="002C24FE" w:rsidRDefault="00216C4A" w:rsidP="002C24FE">
            <w:pPr>
              <w:rPr>
                <w:b/>
                <w:bCs/>
                <w:lang w:val="ro-RO"/>
              </w:rPr>
            </w:pPr>
            <w:r w:rsidRPr="002C24FE">
              <w:rPr>
                <w:b/>
                <w:bCs/>
                <w:sz w:val="22"/>
                <w:szCs w:val="22"/>
                <w:lang w:val="ro-RO"/>
              </w:rPr>
              <w:t xml:space="preserve">UNIVERSITATEA </w:t>
            </w:r>
            <w:r w:rsidR="00F7483F" w:rsidRPr="002C24FE">
              <w:rPr>
                <w:b/>
                <w:bCs/>
                <w:sz w:val="22"/>
                <w:szCs w:val="22"/>
                <w:lang w:val="ro-RO"/>
              </w:rPr>
              <w:t>DE MEDICINĂ ŞI FARMACIE “CAROL DAVILA”</w:t>
            </w:r>
          </w:p>
        </w:tc>
      </w:tr>
      <w:tr w:rsidR="00216C4A" w:rsidRPr="002C24FE">
        <w:tc>
          <w:tcPr>
            <w:tcW w:w="648" w:type="dxa"/>
            <w:vAlign w:val="center"/>
          </w:tcPr>
          <w:p w:rsidR="00216C4A" w:rsidRPr="00516B27" w:rsidRDefault="002C24FE">
            <w:pPr>
              <w:jc w:val="center"/>
              <w:rPr>
                <w:b/>
                <w:lang w:val="ro-RO"/>
              </w:rPr>
            </w:pPr>
            <w:r w:rsidRPr="00516B27">
              <w:rPr>
                <w:b/>
                <w:sz w:val="22"/>
                <w:szCs w:val="22"/>
                <w:lang w:val="ro-RO"/>
              </w:rPr>
              <w:t>1.2.</w:t>
            </w:r>
          </w:p>
        </w:tc>
        <w:tc>
          <w:tcPr>
            <w:tcW w:w="9540" w:type="dxa"/>
            <w:gridSpan w:val="8"/>
            <w:vAlign w:val="center"/>
          </w:tcPr>
          <w:p w:rsidR="00216C4A" w:rsidRPr="002C24FE" w:rsidRDefault="006F18D5" w:rsidP="00EE5EA4">
            <w:pPr>
              <w:rPr>
                <w:b/>
                <w:bCs/>
              </w:rPr>
            </w:pPr>
            <w:r>
              <w:rPr>
                <w:b/>
                <w:bCs/>
                <w:sz w:val="22"/>
                <w:szCs w:val="22"/>
                <w:lang w:val="ro-RO"/>
              </w:rPr>
              <w:t xml:space="preserve">FACULTATEA  </w:t>
            </w:r>
            <w:r w:rsidR="00B21290">
              <w:rPr>
                <w:b/>
                <w:bCs/>
                <w:sz w:val="22"/>
                <w:szCs w:val="22"/>
                <w:lang w:val="ro-RO"/>
              </w:rPr>
              <w:t>DE MOAȘE ȘI ASISTENȚĂ MEDICALĂ</w:t>
            </w:r>
          </w:p>
        </w:tc>
      </w:tr>
      <w:tr w:rsidR="00216C4A" w:rsidRPr="002C24FE">
        <w:tc>
          <w:tcPr>
            <w:tcW w:w="648" w:type="dxa"/>
            <w:vAlign w:val="center"/>
          </w:tcPr>
          <w:p w:rsidR="00216C4A" w:rsidRPr="00516B27" w:rsidRDefault="002C24FE">
            <w:pPr>
              <w:jc w:val="center"/>
              <w:rPr>
                <w:b/>
                <w:lang w:val="ro-RO"/>
              </w:rPr>
            </w:pPr>
            <w:r w:rsidRPr="00516B27">
              <w:rPr>
                <w:b/>
                <w:sz w:val="22"/>
                <w:szCs w:val="22"/>
                <w:lang w:val="ro-RO"/>
              </w:rPr>
              <w:t>1.3.</w:t>
            </w:r>
          </w:p>
        </w:tc>
        <w:tc>
          <w:tcPr>
            <w:tcW w:w="9540" w:type="dxa"/>
            <w:gridSpan w:val="8"/>
            <w:vAlign w:val="center"/>
          </w:tcPr>
          <w:p w:rsidR="00216C4A" w:rsidRPr="00A1346B" w:rsidRDefault="002C24FE" w:rsidP="007C028F">
            <w:pPr>
              <w:rPr>
                <w:b/>
                <w:bCs/>
                <w:lang w:val="ro-RO"/>
              </w:rPr>
            </w:pPr>
            <w:r w:rsidRPr="002C24FE">
              <w:rPr>
                <w:b/>
                <w:bCs/>
                <w:sz w:val="22"/>
                <w:szCs w:val="22"/>
                <w:lang w:val="ro-RO"/>
              </w:rPr>
              <w:t>DISCIPLINA</w:t>
            </w:r>
            <w:r w:rsidR="00CD71D7">
              <w:rPr>
                <w:b/>
                <w:bCs/>
                <w:sz w:val="22"/>
                <w:szCs w:val="22"/>
                <w:lang w:val="ro-RO"/>
              </w:rPr>
              <w:t>:</w:t>
            </w:r>
            <w:r w:rsidR="007C028F">
              <w:rPr>
                <w:b/>
                <w:bCs/>
                <w:sz w:val="22"/>
                <w:szCs w:val="22"/>
                <w:lang w:val="pt-BR"/>
              </w:rPr>
              <w:t>Balneofiziokinetoterapie si Recuperare</w:t>
            </w:r>
          </w:p>
        </w:tc>
      </w:tr>
      <w:tr w:rsidR="002C24FE" w:rsidRPr="002C24FE">
        <w:tc>
          <w:tcPr>
            <w:tcW w:w="648" w:type="dxa"/>
            <w:vAlign w:val="center"/>
          </w:tcPr>
          <w:p w:rsidR="002C24FE" w:rsidRPr="00516B27" w:rsidRDefault="002C24FE">
            <w:pPr>
              <w:jc w:val="center"/>
              <w:rPr>
                <w:b/>
                <w:lang w:val="ro-RO"/>
              </w:rPr>
            </w:pPr>
            <w:r w:rsidRPr="00516B27">
              <w:rPr>
                <w:b/>
                <w:sz w:val="22"/>
                <w:szCs w:val="22"/>
                <w:lang w:val="ro-RO"/>
              </w:rPr>
              <w:t xml:space="preserve">1.4. </w:t>
            </w:r>
          </w:p>
        </w:tc>
        <w:tc>
          <w:tcPr>
            <w:tcW w:w="9540" w:type="dxa"/>
            <w:gridSpan w:val="8"/>
            <w:vAlign w:val="center"/>
          </w:tcPr>
          <w:p w:rsidR="002C24FE" w:rsidRPr="002C24FE" w:rsidRDefault="002C24FE" w:rsidP="008F4508">
            <w:pPr>
              <w:rPr>
                <w:b/>
                <w:bCs/>
                <w:lang w:val="ro-RO"/>
              </w:rPr>
            </w:pPr>
            <w:r w:rsidRPr="002C24FE">
              <w:rPr>
                <w:b/>
                <w:bCs/>
                <w:sz w:val="22"/>
                <w:szCs w:val="22"/>
                <w:lang w:val="ro-RO"/>
              </w:rPr>
              <w:t>DOMENIUL DE STUDII</w:t>
            </w:r>
            <w:r w:rsidR="006F18D5">
              <w:rPr>
                <w:b/>
                <w:bCs/>
                <w:sz w:val="22"/>
                <w:szCs w:val="22"/>
                <w:lang w:val="ro-RO"/>
              </w:rPr>
              <w:t xml:space="preserve">  - </w:t>
            </w:r>
            <w:r w:rsidR="00B21290">
              <w:rPr>
                <w:b/>
                <w:bCs/>
                <w:sz w:val="22"/>
                <w:szCs w:val="22"/>
                <w:lang w:val="ro-RO"/>
              </w:rPr>
              <w:t>SĂNĂ</w:t>
            </w:r>
            <w:r w:rsidR="008F4508">
              <w:rPr>
                <w:b/>
                <w:bCs/>
                <w:sz w:val="22"/>
                <w:szCs w:val="22"/>
                <w:lang w:val="ro-RO"/>
              </w:rPr>
              <w:t>TATE</w:t>
            </w:r>
          </w:p>
        </w:tc>
      </w:tr>
      <w:tr w:rsidR="002C24FE" w:rsidRPr="002C24FE">
        <w:tc>
          <w:tcPr>
            <w:tcW w:w="648" w:type="dxa"/>
            <w:vAlign w:val="center"/>
          </w:tcPr>
          <w:p w:rsidR="002C24FE" w:rsidRPr="00516B27" w:rsidRDefault="002C24FE">
            <w:pPr>
              <w:jc w:val="center"/>
              <w:rPr>
                <w:b/>
                <w:lang w:val="ro-RO"/>
              </w:rPr>
            </w:pPr>
            <w:r w:rsidRPr="00516B27">
              <w:rPr>
                <w:b/>
                <w:sz w:val="22"/>
                <w:szCs w:val="22"/>
                <w:lang w:val="ro-RO"/>
              </w:rPr>
              <w:t>1.5.</w:t>
            </w:r>
          </w:p>
        </w:tc>
        <w:tc>
          <w:tcPr>
            <w:tcW w:w="9540" w:type="dxa"/>
            <w:gridSpan w:val="8"/>
            <w:vAlign w:val="center"/>
          </w:tcPr>
          <w:p w:rsidR="002C24FE" w:rsidRPr="002C24FE" w:rsidRDefault="00B21290" w:rsidP="002C24FE">
            <w:pPr>
              <w:rPr>
                <w:b/>
                <w:bCs/>
                <w:lang w:val="ro-RO"/>
              </w:rPr>
            </w:pPr>
            <w:r>
              <w:rPr>
                <w:b/>
                <w:bCs/>
                <w:sz w:val="22"/>
                <w:szCs w:val="22"/>
                <w:lang w:val="ro-RO"/>
              </w:rPr>
              <w:t>CICLUL DE STUDII: LICENȚ</w:t>
            </w:r>
            <w:r w:rsidR="002C24FE" w:rsidRPr="002C24FE">
              <w:rPr>
                <w:b/>
                <w:bCs/>
                <w:sz w:val="22"/>
                <w:szCs w:val="22"/>
                <w:lang w:val="ro-RO"/>
              </w:rPr>
              <w:t>Ă</w:t>
            </w:r>
          </w:p>
        </w:tc>
      </w:tr>
      <w:tr w:rsidR="002C24FE" w:rsidRPr="002C24FE">
        <w:tc>
          <w:tcPr>
            <w:tcW w:w="648" w:type="dxa"/>
            <w:vAlign w:val="center"/>
          </w:tcPr>
          <w:p w:rsidR="002C24FE" w:rsidRPr="00516B27" w:rsidRDefault="002C24FE">
            <w:pPr>
              <w:jc w:val="center"/>
              <w:rPr>
                <w:b/>
                <w:lang w:val="ro-RO"/>
              </w:rPr>
            </w:pPr>
            <w:r w:rsidRPr="00516B27">
              <w:rPr>
                <w:b/>
                <w:sz w:val="22"/>
                <w:szCs w:val="22"/>
                <w:lang w:val="ro-RO"/>
              </w:rPr>
              <w:t>1.6.</w:t>
            </w:r>
          </w:p>
        </w:tc>
        <w:tc>
          <w:tcPr>
            <w:tcW w:w="9540" w:type="dxa"/>
            <w:gridSpan w:val="8"/>
            <w:vAlign w:val="center"/>
          </w:tcPr>
          <w:p w:rsidR="002C24FE" w:rsidRPr="002C24FE" w:rsidRDefault="002C24FE" w:rsidP="00EE5EA4">
            <w:pPr>
              <w:rPr>
                <w:b/>
                <w:bCs/>
                <w:lang w:val="ro-RO"/>
              </w:rPr>
            </w:pPr>
            <w:r>
              <w:rPr>
                <w:b/>
                <w:bCs/>
                <w:sz w:val="22"/>
                <w:szCs w:val="22"/>
                <w:lang w:val="ro-RO"/>
              </w:rPr>
              <w:t>PROGRAMUL DE STUDII</w:t>
            </w:r>
            <w:r w:rsidR="00B21290">
              <w:rPr>
                <w:b/>
                <w:bCs/>
                <w:sz w:val="22"/>
                <w:szCs w:val="22"/>
                <w:lang w:val="ro-RO"/>
              </w:rPr>
              <w:t xml:space="preserve">: </w:t>
            </w:r>
            <w:r w:rsidR="00D14E18">
              <w:rPr>
                <w:b/>
                <w:bCs/>
                <w:sz w:val="22"/>
                <w:szCs w:val="22"/>
              </w:rPr>
              <w:t>BALNEOFIZIOKINETOTERAPIE</w:t>
            </w:r>
            <w:r w:rsidR="007C028F">
              <w:rPr>
                <w:b/>
                <w:bCs/>
                <w:sz w:val="22"/>
                <w:szCs w:val="22"/>
              </w:rPr>
              <w:t xml:space="preserve"> și RECUPERARE</w:t>
            </w:r>
          </w:p>
        </w:tc>
      </w:tr>
      <w:tr w:rsidR="00216C4A" w:rsidRPr="00C57DBB">
        <w:tc>
          <w:tcPr>
            <w:tcW w:w="10188" w:type="dxa"/>
            <w:gridSpan w:val="9"/>
            <w:tcBorders>
              <w:left w:val="nil"/>
              <w:right w:val="nil"/>
            </w:tcBorders>
          </w:tcPr>
          <w:p w:rsidR="00216C4A" w:rsidRPr="00C57DBB" w:rsidRDefault="00216C4A">
            <w:pPr>
              <w:rPr>
                <w:b/>
                <w:bCs/>
                <w:sz w:val="28"/>
                <w:szCs w:val="28"/>
                <w:lang w:val="ro-RO"/>
              </w:rPr>
            </w:pPr>
          </w:p>
          <w:p w:rsidR="00C57DBB" w:rsidRPr="00C57DBB" w:rsidRDefault="00C57DBB" w:rsidP="00C57DBB">
            <w:pPr>
              <w:numPr>
                <w:ilvl w:val="0"/>
                <w:numId w:val="7"/>
              </w:numPr>
              <w:rPr>
                <w:b/>
                <w:bCs/>
                <w:sz w:val="28"/>
                <w:szCs w:val="28"/>
                <w:lang w:val="ro-RO"/>
              </w:rPr>
            </w:pPr>
            <w:r w:rsidRPr="00C57DBB">
              <w:rPr>
                <w:b/>
                <w:bCs/>
                <w:sz w:val="28"/>
                <w:szCs w:val="28"/>
                <w:lang w:val="ro-RO"/>
              </w:rPr>
              <w:t>Date despre disciplină</w:t>
            </w:r>
          </w:p>
        </w:tc>
      </w:tr>
      <w:tr w:rsidR="00C57DBB" w:rsidRPr="002C24FE">
        <w:tc>
          <w:tcPr>
            <w:tcW w:w="648" w:type="dxa"/>
          </w:tcPr>
          <w:p w:rsidR="00C57DBB" w:rsidRPr="002C24FE" w:rsidRDefault="00C57DBB">
            <w:pPr>
              <w:jc w:val="both"/>
              <w:rPr>
                <w:b/>
                <w:bCs/>
                <w:lang w:val="ro-RO"/>
              </w:rPr>
            </w:pPr>
            <w:r>
              <w:rPr>
                <w:b/>
                <w:bCs/>
                <w:sz w:val="22"/>
                <w:szCs w:val="22"/>
                <w:lang w:val="ro-RO"/>
              </w:rPr>
              <w:t>2.1.</w:t>
            </w:r>
          </w:p>
        </w:tc>
        <w:tc>
          <w:tcPr>
            <w:tcW w:w="9540" w:type="dxa"/>
            <w:gridSpan w:val="8"/>
          </w:tcPr>
          <w:p w:rsidR="00C57DBB" w:rsidRPr="000E1D1A" w:rsidRDefault="00C57DBB" w:rsidP="0003225A">
            <w:pPr>
              <w:jc w:val="both"/>
              <w:rPr>
                <w:lang w:val="ro-RO"/>
              </w:rPr>
            </w:pPr>
            <w:r w:rsidRPr="000E1D1A">
              <w:rPr>
                <w:b/>
                <w:bCs/>
                <w:sz w:val="22"/>
                <w:szCs w:val="22"/>
                <w:lang w:val="ro-RO"/>
              </w:rPr>
              <w:t>Denumirea disciplinei</w:t>
            </w:r>
            <w:r w:rsidR="00B21290" w:rsidRPr="000E1D1A">
              <w:rPr>
                <w:b/>
                <w:bCs/>
                <w:sz w:val="22"/>
                <w:szCs w:val="22"/>
                <w:lang w:val="ro-RO"/>
              </w:rPr>
              <w:t>:</w:t>
            </w:r>
            <w:r w:rsidR="0054009E" w:rsidRPr="000E1D1A">
              <w:rPr>
                <w:b/>
                <w:bCs/>
                <w:sz w:val="22"/>
                <w:szCs w:val="22"/>
                <w:lang w:val="pt-BR"/>
              </w:rPr>
              <w:t xml:space="preserve">RECUPERARE </w:t>
            </w:r>
            <w:r w:rsidR="0003225A" w:rsidRPr="000E1D1A">
              <w:rPr>
                <w:b/>
                <w:bCs/>
                <w:sz w:val="22"/>
                <w:szCs w:val="22"/>
                <w:lang w:val="pt-BR"/>
              </w:rPr>
              <w:t>la SPORTIVI</w:t>
            </w:r>
          </w:p>
        </w:tc>
      </w:tr>
      <w:tr w:rsidR="00C57DBB" w:rsidRPr="002C24FE">
        <w:tc>
          <w:tcPr>
            <w:tcW w:w="648" w:type="dxa"/>
          </w:tcPr>
          <w:p w:rsidR="00C57DBB" w:rsidRDefault="00C57DBB">
            <w:pPr>
              <w:jc w:val="both"/>
              <w:rPr>
                <w:b/>
                <w:bCs/>
                <w:lang w:val="ro-RO"/>
              </w:rPr>
            </w:pPr>
            <w:r>
              <w:rPr>
                <w:b/>
                <w:bCs/>
                <w:sz w:val="22"/>
                <w:szCs w:val="22"/>
                <w:lang w:val="ro-RO"/>
              </w:rPr>
              <w:t>2.2.</w:t>
            </w:r>
          </w:p>
        </w:tc>
        <w:tc>
          <w:tcPr>
            <w:tcW w:w="9540" w:type="dxa"/>
            <w:gridSpan w:val="8"/>
          </w:tcPr>
          <w:p w:rsidR="00C57DBB" w:rsidRPr="000E1D1A" w:rsidRDefault="00747567" w:rsidP="00EE5EA4">
            <w:pPr>
              <w:jc w:val="both"/>
              <w:rPr>
                <w:b/>
                <w:bCs/>
                <w:lang w:val="ro-RO"/>
              </w:rPr>
            </w:pPr>
            <w:r w:rsidRPr="000E1D1A">
              <w:rPr>
                <w:b/>
                <w:bCs/>
                <w:sz w:val="22"/>
                <w:szCs w:val="22"/>
                <w:lang w:val="ro-RO"/>
              </w:rPr>
              <w:t>Titularul activităt</w:t>
            </w:r>
            <w:r w:rsidR="00C57DBB" w:rsidRPr="000E1D1A">
              <w:rPr>
                <w:b/>
                <w:bCs/>
                <w:sz w:val="22"/>
                <w:szCs w:val="22"/>
                <w:lang w:val="ro-RO"/>
              </w:rPr>
              <w:t>ilor de curs</w:t>
            </w:r>
            <w:r w:rsidR="00B21290" w:rsidRPr="000E1D1A">
              <w:rPr>
                <w:b/>
                <w:bCs/>
                <w:sz w:val="22"/>
                <w:szCs w:val="22"/>
                <w:lang w:val="ro-RO"/>
              </w:rPr>
              <w:t>:</w:t>
            </w:r>
            <w:r w:rsidR="00773698" w:rsidRPr="000E1D1A">
              <w:rPr>
                <w:b/>
                <w:bCs/>
                <w:sz w:val="22"/>
                <w:szCs w:val="22"/>
                <w:lang w:val="ro-RO"/>
              </w:rPr>
              <w:t xml:space="preserve">Şef Lucrări </w:t>
            </w:r>
            <w:r w:rsidR="00B16AB8" w:rsidRPr="000E1D1A">
              <w:rPr>
                <w:b/>
                <w:bCs/>
                <w:sz w:val="22"/>
                <w:szCs w:val="22"/>
                <w:lang w:val="ro-RO"/>
              </w:rPr>
              <w:t>Fiziokinetoterapeut Alina Iliescu</w:t>
            </w:r>
          </w:p>
        </w:tc>
      </w:tr>
      <w:tr w:rsidR="00C57DBB" w:rsidRPr="002C24FE">
        <w:tc>
          <w:tcPr>
            <w:tcW w:w="648" w:type="dxa"/>
          </w:tcPr>
          <w:p w:rsidR="00C57DBB" w:rsidRDefault="00C57DBB" w:rsidP="00C57DBB">
            <w:pPr>
              <w:jc w:val="both"/>
              <w:rPr>
                <w:b/>
                <w:bCs/>
                <w:lang w:val="ro-RO"/>
              </w:rPr>
            </w:pPr>
            <w:r>
              <w:rPr>
                <w:b/>
                <w:bCs/>
                <w:sz w:val="22"/>
                <w:szCs w:val="22"/>
                <w:lang w:val="ro-RO"/>
              </w:rPr>
              <w:t>2.3.</w:t>
            </w:r>
          </w:p>
        </w:tc>
        <w:tc>
          <w:tcPr>
            <w:tcW w:w="9540" w:type="dxa"/>
            <w:gridSpan w:val="8"/>
          </w:tcPr>
          <w:p w:rsidR="00F70E60" w:rsidRPr="000E1D1A" w:rsidRDefault="00747567" w:rsidP="0003225A">
            <w:pPr>
              <w:jc w:val="both"/>
              <w:rPr>
                <w:b/>
                <w:bCs/>
                <w:lang w:val="ro-RO"/>
              </w:rPr>
            </w:pPr>
            <w:r w:rsidRPr="000E1D1A">
              <w:rPr>
                <w:b/>
                <w:bCs/>
                <w:sz w:val="22"/>
                <w:szCs w:val="22"/>
                <w:lang w:val="ro-RO"/>
              </w:rPr>
              <w:t>Titularul activităt</w:t>
            </w:r>
            <w:r w:rsidR="00C57DBB" w:rsidRPr="000E1D1A">
              <w:rPr>
                <w:b/>
                <w:bCs/>
                <w:sz w:val="22"/>
                <w:szCs w:val="22"/>
                <w:lang w:val="ro-RO"/>
              </w:rPr>
              <w:t>ilor de seminar</w:t>
            </w:r>
            <w:r w:rsidR="00B21290" w:rsidRPr="000E1D1A">
              <w:rPr>
                <w:b/>
                <w:bCs/>
                <w:sz w:val="22"/>
                <w:szCs w:val="22"/>
                <w:lang w:val="ro-RO"/>
              </w:rPr>
              <w:t>:</w:t>
            </w:r>
            <w:r w:rsidR="00734367" w:rsidRPr="000E1D1A">
              <w:rPr>
                <w:b/>
                <w:bCs/>
                <w:sz w:val="22"/>
                <w:szCs w:val="22"/>
                <w:lang w:val="ro-RO"/>
              </w:rPr>
              <w:t xml:space="preserve">Şef Lucrări </w:t>
            </w:r>
            <w:r w:rsidR="00B16AB8" w:rsidRPr="000E1D1A">
              <w:rPr>
                <w:b/>
                <w:bCs/>
                <w:sz w:val="22"/>
                <w:szCs w:val="22"/>
                <w:lang w:val="ro-RO"/>
              </w:rPr>
              <w:t>Fiziokinetoterapeut Alina Iliescu</w:t>
            </w:r>
          </w:p>
        </w:tc>
      </w:tr>
      <w:tr w:rsidR="00840D9B" w:rsidRPr="002C24FE" w:rsidTr="00604917">
        <w:tc>
          <w:tcPr>
            <w:tcW w:w="1638" w:type="dxa"/>
            <w:gridSpan w:val="2"/>
          </w:tcPr>
          <w:p w:rsidR="00840D9B" w:rsidRDefault="00840D9B" w:rsidP="00C57DBB">
            <w:pPr>
              <w:jc w:val="both"/>
              <w:rPr>
                <w:b/>
                <w:bCs/>
                <w:lang w:val="ro-RO"/>
              </w:rPr>
            </w:pPr>
            <w:r>
              <w:rPr>
                <w:b/>
                <w:bCs/>
                <w:sz w:val="22"/>
                <w:szCs w:val="22"/>
                <w:lang w:val="ro-RO"/>
              </w:rPr>
              <w:t>2.4. Anul de studiu</w:t>
            </w:r>
          </w:p>
        </w:tc>
        <w:tc>
          <w:tcPr>
            <w:tcW w:w="630" w:type="dxa"/>
            <w:vAlign w:val="center"/>
          </w:tcPr>
          <w:p w:rsidR="00840D9B" w:rsidRDefault="009942AC" w:rsidP="00604917">
            <w:pPr>
              <w:jc w:val="center"/>
              <w:rPr>
                <w:b/>
                <w:bCs/>
                <w:lang w:val="ro-RO"/>
              </w:rPr>
            </w:pPr>
            <w:r>
              <w:rPr>
                <w:b/>
                <w:bCs/>
                <w:sz w:val="22"/>
                <w:szCs w:val="22"/>
                <w:lang w:val="ro-RO"/>
              </w:rPr>
              <w:t>III</w:t>
            </w:r>
          </w:p>
        </w:tc>
        <w:tc>
          <w:tcPr>
            <w:tcW w:w="1710" w:type="dxa"/>
          </w:tcPr>
          <w:p w:rsidR="00840D9B" w:rsidRDefault="00840D9B" w:rsidP="00C57DBB">
            <w:pPr>
              <w:jc w:val="both"/>
              <w:rPr>
                <w:b/>
                <w:bCs/>
                <w:lang w:val="ro-RO"/>
              </w:rPr>
            </w:pPr>
            <w:r>
              <w:rPr>
                <w:b/>
                <w:bCs/>
                <w:sz w:val="22"/>
                <w:szCs w:val="22"/>
                <w:lang w:val="ro-RO"/>
              </w:rPr>
              <w:t>2.5. Semestrul</w:t>
            </w:r>
          </w:p>
          <w:p w:rsidR="008E59D1" w:rsidRDefault="008E59D1" w:rsidP="00C57DBB">
            <w:pPr>
              <w:jc w:val="both"/>
              <w:rPr>
                <w:b/>
                <w:bCs/>
                <w:lang w:val="ro-RO"/>
              </w:rPr>
            </w:pPr>
          </w:p>
        </w:tc>
        <w:tc>
          <w:tcPr>
            <w:tcW w:w="900" w:type="dxa"/>
            <w:vAlign w:val="center"/>
          </w:tcPr>
          <w:p w:rsidR="00840D9B" w:rsidRDefault="00DF1BB5" w:rsidP="00604917">
            <w:pPr>
              <w:jc w:val="center"/>
              <w:rPr>
                <w:b/>
                <w:bCs/>
                <w:lang w:val="ro-RO"/>
              </w:rPr>
            </w:pPr>
            <w:r>
              <w:rPr>
                <w:b/>
                <w:bCs/>
                <w:sz w:val="22"/>
                <w:szCs w:val="22"/>
                <w:lang w:val="ro-RO"/>
              </w:rPr>
              <w:t>V</w:t>
            </w:r>
            <w:r w:rsidR="00680EC3">
              <w:rPr>
                <w:b/>
                <w:bCs/>
                <w:sz w:val="22"/>
                <w:szCs w:val="22"/>
                <w:lang w:val="ro-RO"/>
              </w:rPr>
              <w:t>I</w:t>
            </w:r>
          </w:p>
        </w:tc>
        <w:tc>
          <w:tcPr>
            <w:tcW w:w="1710" w:type="dxa"/>
          </w:tcPr>
          <w:p w:rsidR="00840D9B" w:rsidRDefault="00840D9B" w:rsidP="00C57DBB">
            <w:pPr>
              <w:jc w:val="both"/>
              <w:rPr>
                <w:b/>
                <w:bCs/>
                <w:lang w:val="ro-RO"/>
              </w:rPr>
            </w:pPr>
            <w:r>
              <w:rPr>
                <w:b/>
                <w:bCs/>
                <w:sz w:val="22"/>
                <w:szCs w:val="22"/>
                <w:lang w:val="ro-RO"/>
              </w:rPr>
              <w:t>2.6. Tipul de evaluare</w:t>
            </w:r>
          </w:p>
        </w:tc>
        <w:tc>
          <w:tcPr>
            <w:tcW w:w="1053" w:type="dxa"/>
            <w:vAlign w:val="center"/>
          </w:tcPr>
          <w:p w:rsidR="00840D9B" w:rsidRDefault="00680EC3" w:rsidP="00604917">
            <w:pPr>
              <w:jc w:val="center"/>
              <w:rPr>
                <w:b/>
                <w:bCs/>
                <w:lang w:val="ro-RO"/>
              </w:rPr>
            </w:pPr>
            <w:r>
              <w:rPr>
                <w:b/>
                <w:bCs/>
                <w:sz w:val="22"/>
                <w:szCs w:val="22"/>
                <w:lang w:val="ro-RO"/>
              </w:rPr>
              <w:t xml:space="preserve">Examen </w:t>
            </w:r>
            <w:bookmarkStart w:id="0" w:name="_GoBack"/>
            <w:bookmarkEnd w:id="0"/>
          </w:p>
        </w:tc>
        <w:tc>
          <w:tcPr>
            <w:tcW w:w="1557" w:type="dxa"/>
          </w:tcPr>
          <w:p w:rsidR="00840D9B" w:rsidRDefault="00840D9B" w:rsidP="00C57DBB">
            <w:pPr>
              <w:jc w:val="both"/>
              <w:rPr>
                <w:b/>
                <w:bCs/>
                <w:lang w:val="ro-RO"/>
              </w:rPr>
            </w:pPr>
            <w:r>
              <w:rPr>
                <w:b/>
                <w:bCs/>
                <w:sz w:val="22"/>
                <w:szCs w:val="22"/>
                <w:lang w:val="ro-RO"/>
              </w:rPr>
              <w:t>2.7. Regimul disciplinei</w:t>
            </w:r>
          </w:p>
        </w:tc>
        <w:tc>
          <w:tcPr>
            <w:tcW w:w="990" w:type="dxa"/>
            <w:vAlign w:val="center"/>
          </w:tcPr>
          <w:p w:rsidR="00840D9B" w:rsidRDefault="007C028F" w:rsidP="00604917">
            <w:pPr>
              <w:jc w:val="center"/>
              <w:rPr>
                <w:b/>
                <w:bCs/>
                <w:lang w:val="ro-RO"/>
              </w:rPr>
            </w:pPr>
            <w:r>
              <w:rPr>
                <w:b/>
                <w:bCs/>
                <w:sz w:val="22"/>
                <w:szCs w:val="22"/>
                <w:lang w:val="ro-RO"/>
              </w:rPr>
              <w:t>D</w:t>
            </w:r>
            <w:r w:rsidR="009942AC">
              <w:rPr>
                <w:b/>
                <w:bCs/>
                <w:sz w:val="22"/>
                <w:szCs w:val="22"/>
                <w:lang w:val="ro-RO"/>
              </w:rPr>
              <w:t>S</w:t>
            </w:r>
          </w:p>
        </w:tc>
      </w:tr>
    </w:tbl>
    <w:p w:rsidR="00C57DBB" w:rsidRPr="00C57DBB" w:rsidRDefault="00C57DBB">
      <w:pPr>
        <w:rPr>
          <w:lang w:val="fr-FR"/>
        </w:rPr>
      </w:pPr>
    </w:p>
    <w:p w:rsidR="00C57DBB" w:rsidRPr="00C57DBB" w:rsidRDefault="00C57DBB">
      <w:pPr>
        <w:rPr>
          <w:lang w:val="fr-FR"/>
        </w:rPr>
      </w:pPr>
    </w:p>
    <w:p w:rsidR="00C57DBB" w:rsidRPr="00C57DBB" w:rsidRDefault="00C57DBB" w:rsidP="00C57DBB">
      <w:pPr>
        <w:numPr>
          <w:ilvl w:val="0"/>
          <w:numId w:val="7"/>
        </w:numPr>
        <w:rPr>
          <w:b/>
          <w:bCs/>
          <w:sz w:val="28"/>
          <w:szCs w:val="28"/>
          <w:lang w:val="fr-FR"/>
        </w:rPr>
      </w:pPr>
      <w:r w:rsidRPr="00C57DBB">
        <w:rPr>
          <w:b/>
          <w:bCs/>
          <w:sz w:val="28"/>
          <w:szCs w:val="28"/>
          <w:lang w:val="fr-FR"/>
        </w:rPr>
        <w:t>Timpul total estimat (ore/semestru de activitate didactică)</w:t>
      </w:r>
    </w:p>
    <w:p w:rsidR="00C57DBB" w:rsidRDefault="00C57DB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1225"/>
        <w:gridCol w:w="1067"/>
        <w:gridCol w:w="1083"/>
        <w:gridCol w:w="1262"/>
        <w:gridCol w:w="2574"/>
        <w:gridCol w:w="841"/>
      </w:tblGrid>
      <w:tr w:rsidR="00840D9B" w:rsidRPr="006F16C9" w:rsidTr="00FC7D74">
        <w:tc>
          <w:tcPr>
            <w:tcW w:w="2257" w:type="dxa"/>
            <w:shd w:val="clear" w:color="auto" w:fill="auto"/>
          </w:tcPr>
          <w:p w:rsidR="00840D9B" w:rsidRPr="006F16C9" w:rsidRDefault="00840D9B" w:rsidP="006F16C9">
            <w:pPr>
              <w:numPr>
                <w:ilvl w:val="1"/>
                <w:numId w:val="7"/>
              </w:numPr>
              <w:rPr>
                <w:b/>
                <w:bCs/>
                <w:lang w:val="fr-FR"/>
              </w:rPr>
            </w:pPr>
            <w:r w:rsidRPr="006F16C9">
              <w:rPr>
                <w:b/>
                <w:bCs/>
                <w:sz w:val="22"/>
                <w:szCs w:val="22"/>
                <w:lang w:val="fr-FR"/>
              </w:rPr>
              <w:t>Nr ore pe săptămână</w:t>
            </w:r>
          </w:p>
        </w:tc>
        <w:tc>
          <w:tcPr>
            <w:tcW w:w="1225" w:type="dxa"/>
            <w:shd w:val="clear" w:color="auto" w:fill="auto"/>
          </w:tcPr>
          <w:p w:rsidR="00840D9B" w:rsidRPr="006F16C9" w:rsidRDefault="00D62632">
            <w:pPr>
              <w:rPr>
                <w:b/>
                <w:bCs/>
                <w:lang w:val="fr-FR"/>
              </w:rPr>
            </w:pPr>
            <w:r>
              <w:rPr>
                <w:b/>
                <w:bCs/>
                <w:sz w:val="22"/>
                <w:szCs w:val="22"/>
                <w:lang w:val="fr-FR"/>
              </w:rPr>
              <w:t>4</w:t>
            </w:r>
          </w:p>
        </w:tc>
        <w:tc>
          <w:tcPr>
            <w:tcW w:w="2150" w:type="dxa"/>
            <w:gridSpan w:val="2"/>
            <w:shd w:val="clear" w:color="auto" w:fill="auto"/>
          </w:tcPr>
          <w:p w:rsidR="00EE5EA4" w:rsidRPr="006F16C9" w:rsidRDefault="001945FC" w:rsidP="00EE5EA4">
            <w:pPr>
              <w:numPr>
                <w:ilvl w:val="1"/>
                <w:numId w:val="8"/>
              </w:numPr>
              <w:rPr>
                <w:b/>
                <w:bCs/>
                <w:lang w:val="fr-FR"/>
              </w:rPr>
            </w:pPr>
            <w:r w:rsidRPr="006F16C9">
              <w:rPr>
                <w:b/>
                <w:bCs/>
                <w:sz w:val="22"/>
                <w:szCs w:val="22"/>
                <w:lang w:val="fr-FR"/>
              </w:rPr>
              <w:t>C</w:t>
            </w:r>
            <w:r w:rsidR="00840D9B" w:rsidRPr="006F16C9">
              <w:rPr>
                <w:b/>
                <w:bCs/>
                <w:sz w:val="22"/>
                <w:szCs w:val="22"/>
                <w:lang w:val="fr-FR"/>
              </w:rPr>
              <w:t>urs</w:t>
            </w:r>
          </w:p>
          <w:p w:rsidR="00FC7D74" w:rsidRPr="006F16C9" w:rsidRDefault="00FC7D74" w:rsidP="00FC7D74">
            <w:pPr>
              <w:ind w:left="360"/>
              <w:rPr>
                <w:b/>
                <w:bCs/>
                <w:lang w:val="fr-FR"/>
              </w:rPr>
            </w:pPr>
          </w:p>
        </w:tc>
        <w:tc>
          <w:tcPr>
            <w:tcW w:w="1262" w:type="dxa"/>
            <w:shd w:val="clear" w:color="auto" w:fill="auto"/>
          </w:tcPr>
          <w:p w:rsidR="00840D9B" w:rsidRPr="006F16C9" w:rsidRDefault="00D62632">
            <w:pPr>
              <w:rPr>
                <w:b/>
                <w:bCs/>
                <w:lang w:val="fr-FR"/>
              </w:rPr>
            </w:pPr>
            <w:r>
              <w:rPr>
                <w:b/>
                <w:bCs/>
                <w:sz w:val="22"/>
                <w:szCs w:val="22"/>
                <w:lang w:val="fr-FR"/>
              </w:rPr>
              <w:t>2</w:t>
            </w:r>
          </w:p>
        </w:tc>
        <w:tc>
          <w:tcPr>
            <w:tcW w:w="2574" w:type="dxa"/>
            <w:shd w:val="clear" w:color="auto" w:fill="auto"/>
          </w:tcPr>
          <w:p w:rsidR="00840D9B" w:rsidRDefault="00840D9B" w:rsidP="006F16C9">
            <w:pPr>
              <w:numPr>
                <w:ilvl w:val="1"/>
                <w:numId w:val="8"/>
              </w:numPr>
              <w:rPr>
                <w:b/>
                <w:bCs/>
                <w:lang w:val="fr-FR"/>
              </w:rPr>
            </w:pPr>
            <w:r w:rsidRPr="006F16C9">
              <w:rPr>
                <w:b/>
                <w:bCs/>
                <w:sz w:val="22"/>
                <w:szCs w:val="22"/>
                <w:lang w:val="fr-FR"/>
              </w:rPr>
              <w:t>seminar/ laborator</w:t>
            </w:r>
          </w:p>
          <w:p w:rsidR="00FC7D74" w:rsidRPr="006F16C9" w:rsidRDefault="00FC7D74" w:rsidP="001945FC">
            <w:pPr>
              <w:ind w:left="360"/>
              <w:rPr>
                <w:b/>
                <w:bCs/>
                <w:lang w:val="fr-FR"/>
              </w:rPr>
            </w:pPr>
          </w:p>
        </w:tc>
        <w:tc>
          <w:tcPr>
            <w:tcW w:w="841" w:type="dxa"/>
            <w:shd w:val="clear" w:color="auto" w:fill="auto"/>
          </w:tcPr>
          <w:p w:rsidR="00840D9B" w:rsidRPr="006F16C9" w:rsidRDefault="00D62632">
            <w:pPr>
              <w:rPr>
                <w:b/>
                <w:bCs/>
                <w:lang w:val="fr-FR"/>
              </w:rPr>
            </w:pPr>
            <w:r>
              <w:rPr>
                <w:b/>
                <w:bCs/>
                <w:sz w:val="22"/>
                <w:szCs w:val="22"/>
                <w:lang w:val="fr-FR"/>
              </w:rPr>
              <w:t>2</w:t>
            </w:r>
          </w:p>
        </w:tc>
      </w:tr>
      <w:tr w:rsidR="00840D9B" w:rsidRPr="006F16C9" w:rsidTr="00FC7D74">
        <w:tc>
          <w:tcPr>
            <w:tcW w:w="2257" w:type="dxa"/>
            <w:shd w:val="clear" w:color="auto" w:fill="auto"/>
          </w:tcPr>
          <w:p w:rsidR="00840D9B" w:rsidRPr="006F16C9" w:rsidRDefault="00840D9B" w:rsidP="006F16C9">
            <w:pPr>
              <w:numPr>
                <w:ilvl w:val="1"/>
                <w:numId w:val="8"/>
              </w:numPr>
              <w:rPr>
                <w:b/>
                <w:bCs/>
                <w:lang w:val="fr-FR"/>
              </w:rPr>
            </w:pPr>
            <w:r w:rsidRPr="006F16C9">
              <w:rPr>
                <w:b/>
                <w:bCs/>
                <w:sz w:val="22"/>
                <w:szCs w:val="22"/>
                <w:lang w:val="fr-FR"/>
              </w:rPr>
              <w:t>Total ore din planul de învățământ</w:t>
            </w:r>
          </w:p>
        </w:tc>
        <w:tc>
          <w:tcPr>
            <w:tcW w:w="1225" w:type="dxa"/>
            <w:shd w:val="clear" w:color="auto" w:fill="auto"/>
          </w:tcPr>
          <w:p w:rsidR="00840D9B" w:rsidRPr="006F16C9" w:rsidRDefault="0003225A">
            <w:pPr>
              <w:rPr>
                <w:b/>
                <w:bCs/>
                <w:lang w:val="fr-FR"/>
              </w:rPr>
            </w:pPr>
            <w:r>
              <w:rPr>
                <w:b/>
                <w:bCs/>
                <w:sz w:val="22"/>
                <w:szCs w:val="22"/>
                <w:lang w:val="fr-FR"/>
              </w:rPr>
              <w:t>56</w:t>
            </w:r>
          </w:p>
        </w:tc>
        <w:tc>
          <w:tcPr>
            <w:tcW w:w="2150" w:type="dxa"/>
            <w:gridSpan w:val="2"/>
            <w:shd w:val="clear" w:color="auto" w:fill="auto"/>
          </w:tcPr>
          <w:p w:rsidR="00EE5EA4" w:rsidRPr="006F16C9" w:rsidRDefault="001945FC" w:rsidP="00EE5EA4">
            <w:pPr>
              <w:numPr>
                <w:ilvl w:val="1"/>
                <w:numId w:val="8"/>
              </w:numPr>
              <w:rPr>
                <w:b/>
                <w:bCs/>
                <w:lang w:val="fr-FR"/>
              </w:rPr>
            </w:pPr>
            <w:r>
              <w:rPr>
                <w:b/>
                <w:bCs/>
                <w:sz w:val="22"/>
                <w:szCs w:val="22"/>
                <w:lang w:val="fr-FR"/>
              </w:rPr>
              <w:t>C</w:t>
            </w:r>
            <w:r w:rsidR="00840D9B" w:rsidRPr="006F16C9">
              <w:rPr>
                <w:b/>
                <w:bCs/>
                <w:sz w:val="22"/>
                <w:szCs w:val="22"/>
                <w:lang w:val="fr-FR"/>
              </w:rPr>
              <w:t>urs</w:t>
            </w:r>
          </w:p>
          <w:p w:rsidR="001945FC" w:rsidRPr="006F16C9" w:rsidRDefault="001945FC" w:rsidP="001945FC">
            <w:pPr>
              <w:ind w:left="360"/>
              <w:rPr>
                <w:b/>
                <w:bCs/>
                <w:lang w:val="fr-FR"/>
              </w:rPr>
            </w:pPr>
          </w:p>
        </w:tc>
        <w:tc>
          <w:tcPr>
            <w:tcW w:w="1262" w:type="dxa"/>
            <w:shd w:val="clear" w:color="auto" w:fill="auto"/>
          </w:tcPr>
          <w:p w:rsidR="00840D9B" w:rsidRPr="006F16C9" w:rsidRDefault="0003225A">
            <w:pPr>
              <w:rPr>
                <w:b/>
                <w:bCs/>
                <w:lang w:val="fr-FR"/>
              </w:rPr>
            </w:pPr>
            <w:r>
              <w:rPr>
                <w:b/>
                <w:bCs/>
                <w:sz w:val="22"/>
                <w:szCs w:val="22"/>
                <w:lang w:val="fr-FR"/>
              </w:rPr>
              <w:t>28</w:t>
            </w:r>
          </w:p>
        </w:tc>
        <w:tc>
          <w:tcPr>
            <w:tcW w:w="2574" w:type="dxa"/>
            <w:shd w:val="clear" w:color="auto" w:fill="auto"/>
          </w:tcPr>
          <w:p w:rsidR="00EE5EA4" w:rsidRPr="006F16C9" w:rsidRDefault="00840D9B" w:rsidP="00EE5EA4">
            <w:pPr>
              <w:numPr>
                <w:ilvl w:val="1"/>
                <w:numId w:val="8"/>
              </w:numPr>
              <w:rPr>
                <w:b/>
                <w:bCs/>
                <w:lang w:val="fr-FR"/>
              </w:rPr>
            </w:pPr>
            <w:r w:rsidRPr="006F16C9">
              <w:rPr>
                <w:b/>
                <w:bCs/>
                <w:sz w:val="22"/>
                <w:szCs w:val="22"/>
                <w:lang w:val="fr-FR"/>
              </w:rPr>
              <w:t>seminar/ laborator</w:t>
            </w:r>
          </w:p>
          <w:p w:rsidR="001945FC" w:rsidRPr="006F16C9" w:rsidRDefault="001945FC" w:rsidP="00FC7D74">
            <w:pPr>
              <w:ind w:left="360"/>
              <w:rPr>
                <w:b/>
                <w:bCs/>
                <w:lang w:val="fr-FR"/>
              </w:rPr>
            </w:pPr>
          </w:p>
        </w:tc>
        <w:tc>
          <w:tcPr>
            <w:tcW w:w="841" w:type="dxa"/>
            <w:shd w:val="clear" w:color="auto" w:fill="auto"/>
          </w:tcPr>
          <w:p w:rsidR="00840D9B" w:rsidRPr="006F16C9" w:rsidRDefault="0003225A">
            <w:pPr>
              <w:rPr>
                <w:b/>
                <w:bCs/>
                <w:lang w:val="fr-FR"/>
              </w:rPr>
            </w:pPr>
            <w:r>
              <w:rPr>
                <w:b/>
                <w:bCs/>
                <w:sz w:val="22"/>
                <w:szCs w:val="22"/>
                <w:lang w:val="fr-FR"/>
              </w:rPr>
              <w:t>28</w:t>
            </w:r>
          </w:p>
        </w:tc>
      </w:tr>
      <w:tr w:rsidR="00840D9B" w:rsidRPr="006F16C9" w:rsidTr="00FC7D74">
        <w:tc>
          <w:tcPr>
            <w:tcW w:w="2257" w:type="dxa"/>
            <w:shd w:val="clear" w:color="auto" w:fill="auto"/>
          </w:tcPr>
          <w:p w:rsidR="00840D9B" w:rsidRPr="006F16C9" w:rsidRDefault="00505A24">
            <w:pPr>
              <w:rPr>
                <w:b/>
                <w:bCs/>
                <w:lang w:val="fr-FR"/>
              </w:rPr>
            </w:pPr>
            <w:r w:rsidRPr="006F16C9">
              <w:rPr>
                <w:b/>
                <w:bCs/>
                <w:sz w:val="22"/>
                <w:szCs w:val="22"/>
                <w:lang w:val="fr-FR"/>
              </w:rPr>
              <w:t>Distributia fondului de timp</w:t>
            </w:r>
          </w:p>
        </w:tc>
        <w:tc>
          <w:tcPr>
            <w:tcW w:w="1225" w:type="dxa"/>
            <w:shd w:val="clear" w:color="auto" w:fill="auto"/>
          </w:tcPr>
          <w:p w:rsidR="00840D9B" w:rsidRPr="005F15EE" w:rsidRDefault="00840D9B">
            <w:pPr>
              <w:rPr>
                <w:bCs/>
                <w:i/>
                <w:lang w:val="fr-FR"/>
              </w:rPr>
            </w:pPr>
          </w:p>
        </w:tc>
        <w:tc>
          <w:tcPr>
            <w:tcW w:w="2150" w:type="dxa"/>
            <w:gridSpan w:val="2"/>
            <w:shd w:val="clear" w:color="auto" w:fill="auto"/>
          </w:tcPr>
          <w:p w:rsidR="00840D9B" w:rsidRPr="006F16C9" w:rsidRDefault="00840D9B">
            <w:pPr>
              <w:rPr>
                <w:b/>
                <w:bCs/>
                <w:lang w:val="fr-FR"/>
              </w:rPr>
            </w:pPr>
          </w:p>
        </w:tc>
        <w:tc>
          <w:tcPr>
            <w:tcW w:w="1262" w:type="dxa"/>
            <w:shd w:val="clear" w:color="auto" w:fill="auto"/>
          </w:tcPr>
          <w:p w:rsidR="00840D9B" w:rsidRPr="006F16C9" w:rsidRDefault="00840D9B">
            <w:pPr>
              <w:rPr>
                <w:lang w:val="fr-FR"/>
              </w:rPr>
            </w:pPr>
          </w:p>
        </w:tc>
        <w:tc>
          <w:tcPr>
            <w:tcW w:w="2574" w:type="dxa"/>
            <w:shd w:val="clear" w:color="auto" w:fill="auto"/>
          </w:tcPr>
          <w:p w:rsidR="00840D9B" w:rsidRPr="006F16C9" w:rsidRDefault="00840D9B">
            <w:pPr>
              <w:rPr>
                <w:lang w:val="fr-FR"/>
              </w:rPr>
            </w:pPr>
          </w:p>
        </w:tc>
        <w:tc>
          <w:tcPr>
            <w:tcW w:w="841" w:type="dxa"/>
            <w:shd w:val="clear" w:color="auto" w:fill="auto"/>
          </w:tcPr>
          <w:p w:rsidR="00840D9B" w:rsidRPr="006F16C9" w:rsidRDefault="007C028F" w:rsidP="00AB5344">
            <w:pPr>
              <w:rPr>
                <w:b/>
                <w:bCs/>
                <w:lang w:val="fr-FR"/>
              </w:rPr>
            </w:pPr>
            <w:r>
              <w:rPr>
                <w:b/>
                <w:bCs/>
                <w:sz w:val="22"/>
                <w:szCs w:val="22"/>
                <w:lang w:val="fr-FR"/>
              </w:rPr>
              <w:t>ORE</w:t>
            </w:r>
          </w:p>
        </w:tc>
      </w:tr>
      <w:tr w:rsidR="00505A24" w:rsidRPr="006F16C9" w:rsidTr="00BF3D6D">
        <w:tc>
          <w:tcPr>
            <w:tcW w:w="9468" w:type="dxa"/>
            <w:gridSpan w:val="6"/>
            <w:shd w:val="clear" w:color="auto" w:fill="auto"/>
          </w:tcPr>
          <w:p w:rsidR="00505A24" w:rsidRPr="006F16C9" w:rsidRDefault="00505A24" w:rsidP="00EE5EA4">
            <w:pPr>
              <w:rPr>
                <w:b/>
                <w:bCs/>
                <w:lang w:val="fr-FR"/>
              </w:rPr>
            </w:pPr>
            <w:r w:rsidRPr="006F16C9">
              <w:rPr>
                <w:b/>
                <w:bCs/>
                <w:sz w:val="22"/>
                <w:szCs w:val="22"/>
                <w:lang w:val="fr-FR"/>
              </w:rPr>
              <w:t xml:space="preserve">Studiul </w:t>
            </w:r>
            <w:r w:rsidR="00D575C7">
              <w:rPr>
                <w:b/>
                <w:bCs/>
                <w:sz w:val="22"/>
                <w:szCs w:val="22"/>
                <w:lang w:val="fr-FR"/>
              </w:rPr>
              <w:t>dupa manuale, carti si tratate prezentate in bibliografie, suport de curs, bibliografie si notite</w:t>
            </w:r>
          </w:p>
        </w:tc>
        <w:tc>
          <w:tcPr>
            <w:tcW w:w="841" w:type="dxa"/>
            <w:shd w:val="clear" w:color="auto" w:fill="auto"/>
          </w:tcPr>
          <w:p w:rsidR="00505A24" w:rsidRPr="007C028F" w:rsidRDefault="00611FC2" w:rsidP="00C25B3F">
            <w:pPr>
              <w:jc w:val="center"/>
              <w:rPr>
                <w:b/>
                <w:lang w:val="fr-FR"/>
              </w:rPr>
            </w:pPr>
            <w:r>
              <w:rPr>
                <w:b/>
                <w:sz w:val="22"/>
                <w:szCs w:val="22"/>
                <w:lang w:val="fr-FR"/>
              </w:rPr>
              <w:t>20</w:t>
            </w:r>
          </w:p>
        </w:tc>
      </w:tr>
      <w:tr w:rsidR="00505A24" w:rsidRPr="006F16C9" w:rsidTr="00BF3D6D">
        <w:tc>
          <w:tcPr>
            <w:tcW w:w="9468" w:type="dxa"/>
            <w:gridSpan w:val="6"/>
            <w:shd w:val="clear" w:color="auto" w:fill="auto"/>
          </w:tcPr>
          <w:p w:rsidR="00505A24" w:rsidRPr="006F16C9" w:rsidRDefault="00505A24" w:rsidP="00EE5EA4">
            <w:pPr>
              <w:rPr>
                <w:b/>
                <w:bCs/>
                <w:lang w:val="fr-FR"/>
              </w:rPr>
            </w:pPr>
            <w:r w:rsidRPr="006F16C9">
              <w:rPr>
                <w:b/>
                <w:bCs/>
                <w:sz w:val="22"/>
                <w:szCs w:val="22"/>
                <w:lang w:val="fr-FR"/>
              </w:rPr>
              <w:t xml:space="preserve">Documentare suplimentară </w:t>
            </w:r>
            <w:r w:rsidR="00D575C7">
              <w:rPr>
                <w:b/>
                <w:bCs/>
                <w:sz w:val="22"/>
                <w:szCs w:val="22"/>
                <w:lang w:val="fr-FR"/>
              </w:rPr>
              <w:t>in biblioteca, pe platformele electronice de specialitate si pe teren</w:t>
            </w:r>
          </w:p>
        </w:tc>
        <w:tc>
          <w:tcPr>
            <w:tcW w:w="841" w:type="dxa"/>
            <w:shd w:val="clear" w:color="auto" w:fill="auto"/>
          </w:tcPr>
          <w:p w:rsidR="00505A24" w:rsidRPr="007C028F" w:rsidRDefault="00611FC2" w:rsidP="00C25B3F">
            <w:pPr>
              <w:jc w:val="center"/>
              <w:rPr>
                <w:b/>
                <w:lang w:val="fr-FR"/>
              </w:rPr>
            </w:pPr>
            <w:r>
              <w:rPr>
                <w:b/>
                <w:sz w:val="22"/>
                <w:szCs w:val="22"/>
                <w:lang w:val="fr-FR"/>
              </w:rPr>
              <w:t>10</w:t>
            </w:r>
          </w:p>
        </w:tc>
      </w:tr>
      <w:tr w:rsidR="00505A24" w:rsidRPr="006F16C9" w:rsidTr="00BF3D6D">
        <w:tc>
          <w:tcPr>
            <w:tcW w:w="9468" w:type="dxa"/>
            <w:gridSpan w:val="6"/>
            <w:shd w:val="clear" w:color="auto" w:fill="auto"/>
          </w:tcPr>
          <w:p w:rsidR="00505A24" w:rsidRPr="006F16C9" w:rsidRDefault="00505A24" w:rsidP="00D55611">
            <w:pPr>
              <w:rPr>
                <w:b/>
                <w:bCs/>
                <w:lang w:val="fr-FR"/>
              </w:rPr>
            </w:pPr>
            <w:r w:rsidRPr="006F16C9">
              <w:rPr>
                <w:b/>
                <w:bCs/>
                <w:sz w:val="22"/>
                <w:szCs w:val="22"/>
                <w:lang w:val="fr-FR"/>
              </w:rPr>
              <w:t>Pregătire seminarii / laborat</w:t>
            </w:r>
            <w:r w:rsidR="00D55611">
              <w:rPr>
                <w:b/>
                <w:bCs/>
                <w:sz w:val="22"/>
                <w:szCs w:val="22"/>
                <w:lang w:val="fr-FR"/>
              </w:rPr>
              <w:t>oare, teme, referate, proiect</w:t>
            </w:r>
          </w:p>
        </w:tc>
        <w:tc>
          <w:tcPr>
            <w:tcW w:w="841" w:type="dxa"/>
            <w:shd w:val="clear" w:color="auto" w:fill="auto"/>
          </w:tcPr>
          <w:p w:rsidR="00505A24" w:rsidRPr="007C028F" w:rsidRDefault="00611FC2" w:rsidP="00C25B3F">
            <w:pPr>
              <w:jc w:val="center"/>
              <w:rPr>
                <w:b/>
                <w:lang w:val="fr-FR"/>
              </w:rPr>
            </w:pPr>
            <w:r>
              <w:rPr>
                <w:b/>
                <w:sz w:val="22"/>
                <w:szCs w:val="22"/>
                <w:lang w:val="fr-FR"/>
              </w:rPr>
              <w:t>10</w:t>
            </w:r>
          </w:p>
        </w:tc>
      </w:tr>
      <w:tr w:rsidR="00505A24" w:rsidRPr="006F16C9" w:rsidTr="00BF3D6D">
        <w:tc>
          <w:tcPr>
            <w:tcW w:w="9468" w:type="dxa"/>
            <w:gridSpan w:val="6"/>
            <w:shd w:val="clear" w:color="auto" w:fill="auto"/>
          </w:tcPr>
          <w:p w:rsidR="00505A24" w:rsidRPr="006F16C9" w:rsidRDefault="00505A24">
            <w:pPr>
              <w:rPr>
                <w:b/>
                <w:bCs/>
                <w:lang w:val="fr-FR"/>
              </w:rPr>
            </w:pPr>
            <w:r w:rsidRPr="006F16C9">
              <w:rPr>
                <w:b/>
                <w:bCs/>
                <w:sz w:val="22"/>
                <w:szCs w:val="22"/>
                <w:lang w:val="fr-FR"/>
              </w:rPr>
              <w:t>Tutoriat</w:t>
            </w:r>
          </w:p>
        </w:tc>
        <w:tc>
          <w:tcPr>
            <w:tcW w:w="841" w:type="dxa"/>
            <w:shd w:val="clear" w:color="auto" w:fill="auto"/>
          </w:tcPr>
          <w:p w:rsidR="00505A24" w:rsidRPr="007C028F" w:rsidRDefault="00611FC2" w:rsidP="00C25B3F">
            <w:pPr>
              <w:jc w:val="center"/>
              <w:rPr>
                <w:b/>
                <w:lang w:val="fr-FR"/>
              </w:rPr>
            </w:pPr>
            <w:r>
              <w:rPr>
                <w:b/>
                <w:sz w:val="22"/>
                <w:szCs w:val="22"/>
                <w:lang w:val="fr-FR"/>
              </w:rPr>
              <w:t>10</w:t>
            </w:r>
          </w:p>
        </w:tc>
      </w:tr>
      <w:tr w:rsidR="00505A24" w:rsidRPr="006F16C9" w:rsidTr="00BF3D6D">
        <w:tc>
          <w:tcPr>
            <w:tcW w:w="9468" w:type="dxa"/>
            <w:gridSpan w:val="6"/>
            <w:shd w:val="clear" w:color="auto" w:fill="auto"/>
          </w:tcPr>
          <w:p w:rsidR="00505A24" w:rsidRPr="006F16C9" w:rsidRDefault="00505A24">
            <w:pPr>
              <w:rPr>
                <w:b/>
                <w:bCs/>
                <w:lang w:val="fr-FR"/>
              </w:rPr>
            </w:pPr>
            <w:r w:rsidRPr="006F16C9">
              <w:rPr>
                <w:b/>
                <w:bCs/>
                <w:sz w:val="22"/>
                <w:szCs w:val="22"/>
                <w:lang w:val="fr-FR"/>
              </w:rPr>
              <w:t>Examinări</w:t>
            </w:r>
          </w:p>
        </w:tc>
        <w:tc>
          <w:tcPr>
            <w:tcW w:w="841" w:type="dxa"/>
            <w:shd w:val="clear" w:color="auto" w:fill="auto"/>
          </w:tcPr>
          <w:p w:rsidR="00505A24" w:rsidRPr="007C028F" w:rsidRDefault="00611FC2" w:rsidP="00C25B3F">
            <w:pPr>
              <w:jc w:val="center"/>
              <w:rPr>
                <w:b/>
                <w:lang w:val="fr-FR"/>
              </w:rPr>
            </w:pPr>
            <w:r>
              <w:rPr>
                <w:b/>
                <w:sz w:val="22"/>
                <w:szCs w:val="22"/>
                <w:lang w:val="fr-FR"/>
              </w:rPr>
              <w:t>4</w:t>
            </w:r>
          </w:p>
        </w:tc>
      </w:tr>
      <w:tr w:rsidR="00505A24" w:rsidRPr="006F16C9" w:rsidTr="00BF3D6D">
        <w:tc>
          <w:tcPr>
            <w:tcW w:w="9468" w:type="dxa"/>
            <w:gridSpan w:val="6"/>
            <w:shd w:val="clear" w:color="auto" w:fill="auto"/>
          </w:tcPr>
          <w:p w:rsidR="00505A24" w:rsidRPr="006F16C9" w:rsidRDefault="00505A24">
            <w:pPr>
              <w:rPr>
                <w:b/>
                <w:bCs/>
                <w:lang w:val="fr-FR"/>
              </w:rPr>
            </w:pPr>
            <w:r w:rsidRPr="006F16C9">
              <w:rPr>
                <w:b/>
                <w:bCs/>
                <w:sz w:val="22"/>
                <w:szCs w:val="22"/>
                <w:lang w:val="fr-FR"/>
              </w:rPr>
              <w:t>Alte activități</w:t>
            </w:r>
          </w:p>
        </w:tc>
        <w:tc>
          <w:tcPr>
            <w:tcW w:w="841" w:type="dxa"/>
            <w:shd w:val="clear" w:color="auto" w:fill="auto"/>
          </w:tcPr>
          <w:p w:rsidR="00505A24" w:rsidRPr="007C028F" w:rsidRDefault="00611FC2" w:rsidP="00C25B3F">
            <w:pPr>
              <w:jc w:val="center"/>
              <w:rPr>
                <w:b/>
                <w:lang w:val="fr-FR"/>
              </w:rPr>
            </w:pPr>
            <w:r>
              <w:rPr>
                <w:b/>
                <w:sz w:val="22"/>
                <w:szCs w:val="22"/>
                <w:lang w:val="fr-FR"/>
              </w:rPr>
              <w:t>10</w:t>
            </w:r>
          </w:p>
        </w:tc>
      </w:tr>
      <w:tr w:rsidR="00505A24" w:rsidRPr="006F16C9" w:rsidTr="00BF3D6D">
        <w:tc>
          <w:tcPr>
            <w:tcW w:w="4549" w:type="dxa"/>
            <w:gridSpan w:val="3"/>
            <w:shd w:val="clear" w:color="auto" w:fill="auto"/>
          </w:tcPr>
          <w:p w:rsidR="00505A24" w:rsidRPr="006F16C9" w:rsidRDefault="00505A24" w:rsidP="00505A24">
            <w:pPr>
              <w:rPr>
                <w:b/>
                <w:bCs/>
                <w:lang w:val="fr-FR"/>
              </w:rPr>
            </w:pPr>
            <w:r w:rsidRPr="006F16C9">
              <w:rPr>
                <w:b/>
                <w:bCs/>
                <w:sz w:val="22"/>
                <w:szCs w:val="22"/>
                <w:lang w:val="fr-FR"/>
              </w:rPr>
              <w:t>3.7. Total ore de studiu individual</w:t>
            </w:r>
          </w:p>
        </w:tc>
        <w:tc>
          <w:tcPr>
            <w:tcW w:w="4919" w:type="dxa"/>
            <w:gridSpan w:val="3"/>
            <w:shd w:val="clear" w:color="auto" w:fill="auto"/>
          </w:tcPr>
          <w:p w:rsidR="00505A24" w:rsidRPr="006F16C9" w:rsidRDefault="00505A24">
            <w:pPr>
              <w:rPr>
                <w:lang w:val="fr-FR"/>
              </w:rPr>
            </w:pPr>
          </w:p>
        </w:tc>
        <w:tc>
          <w:tcPr>
            <w:tcW w:w="841" w:type="dxa"/>
            <w:shd w:val="clear" w:color="auto" w:fill="auto"/>
          </w:tcPr>
          <w:p w:rsidR="00505A24" w:rsidRPr="00D55611" w:rsidRDefault="00611FC2" w:rsidP="00C25B3F">
            <w:pPr>
              <w:jc w:val="center"/>
              <w:rPr>
                <w:b/>
                <w:lang w:val="fr-FR"/>
              </w:rPr>
            </w:pPr>
            <w:r>
              <w:rPr>
                <w:b/>
                <w:sz w:val="22"/>
                <w:szCs w:val="22"/>
                <w:lang w:val="fr-FR"/>
              </w:rPr>
              <w:t>64</w:t>
            </w:r>
          </w:p>
        </w:tc>
      </w:tr>
      <w:tr w:rsidR="00505A24" w:rsidRPr="006F16C9" w:rsidTr="00BF3D6D">
        <w:tc>
          <w:tcPr>
            <w:tcW w:w="4549" w:type="dxa"/>
            <w:gridSpan w:val="3"/>
            <w:shd w:val="clear" w:color="auto" w:fill="auto"/>
          </w:tcPr>
          <w:p w:rsidR="00505A24" w:rsidRPr="006F16C9" w:rsidRDefault="00505A24" w:rsidP="00505A24">
            <w:pPr>
              <w:rPr>
                <w:b/>
                <w:bCs/>
                <w:lang w:val="fr-FR"/>
              </w:rPr>
            </w:pPr>
            <w:r w:rsidRPr="006F16C9">
              <w:rPr>
                <w:b/>
                <w:bCs/>
                <w:sz w:val="22"/>
                <w:szCs w:val="22"/>
                <w:lang w:val="fr-FR"/>
              </w:rPr>
              <w:t>3.9. Total ore pe semestru</w:t>
            </w:r>
          </w:p>
        </w:tc>
        <w:tc>
          <w:tcPr>
            <w:tcW w:w="4919" w:type="dxa"/>
            <w:gridSpan w:val="3"/>
            <w:shd w:val="clear" w:color="auto" w:fill="auto"/>
          </w:tcPr>
          <w:p w:rsidR="00505A24" w:rsidRPr="006F16C9" w:rsidRDefault="00505A24">
            <w:pPr>
              <w:rPr>
                <w:lang w:val="fr-FR"/>
              </w:rPr>
            </w:pPr>
          </w:p>
        </w:tc>
        <w:tc>
          <w:tcPr>
            <w:tcW w:w="841" w:type="dxa"/>
            <w:shd w:val="clear" w:color="auto" w:fill="auto"/>
          </w:tcPr>
          <w:p w:rsidR="00505A24" w:rsidRPr="003E17D5" w:rsidRDefault="00C25B3F" w:rsidP="00C25B3F">
            <w:pPr>
              <w:jc w:val="center"/>
              <w:rPr>
                <w:b/>
                <w:lang w:val="fr-FR"/>
              </w:rPr>
            </w:pPr>
            <w:r>
              <w:rPr>
                <w:b/>
                <w:sz w:val="22"/>
                <w:szCs w:val="22"/>
                <w:lang w:val="fr-FR"/>
              </w:rPr>
              <w:t>56</w:t>
            </w:r>
          </w:p>
        </w:tc>
      </w:tr>
      <w:tr w:rsidR="00505A24" w:rsidRPr="006F16C9" w:rsidTr="00FC7D74">
        <w:tc>
          <w:tcPr>
            <w:tcW w:w="4549" w:type="dxa"/>
            <w:gridSpan w:val="3"/>
            <w:shd w:val="clear" w:color="auto" w:fill="auto"/>
          </w:tcPr>
          <w:p w:rsidR="00505A24" w:rsidRPr="006F16C9" w:rsidRDefault="00505A24" w:rsidP="00505A24">
            <w:pPr>
              <w:rPr>
                <w:b/>
                <w:bCs/>
                <w:lang w:val="fr-FR"/>
              </w:rPr>
            </w:pPr>
            <w:r w:rsidRPr="006F16C9">
              <w:rPr>
                <w:b/>
                <w:bCs/>
                <w:sz w:val="22"/>
                <w:szCs w:val="22"/>
                <w:lang w:val="fr-FR"/>
              </w:rPr>
              <w:t>3.10. Numărul de credite</w:t>
            </w:r>
          </w:p>
        </w:tc>
        <w:tc>
          <w:tcPr>
            <w:tcW w:w="4919" w:type="dxa"/>
            <w:gridSpan w:val="3"/>
            <w:shd w:val="clear" w:color="auto" w:fill="auto"/>
          </w:tcPr>
          <w:p w:rsidR="00505A24" w:rsidRPr="005F15EE" w:rsidRDefault="00611FC2">
            <w:pPr>
              <w:rPr>
                <w:b/>
                <w:lang w:val="fr-FR"/>
              </w:rPr>
            </w:pPr>
            <w:r>
              <w:rPr>
                <w:b/>
                <w:sz w:val="22"/>
                <w:szCs w:val="22"/>
                <w:lang w:val="fr-FR"/>
              </w:rPr>
              <w:t>4</w:t>
            </w:r>
          </w:p>
        </w:tc>
        <w:tc>
          <w:tcPr>
            <w:tcW w:w="841" w:type="dxa"/>
            <w:shd w:val="clear" w:color="auto" w:fill="auto"/>
          </w:tcPr>
          <w:p w:rsidR="00505A24" w:rsidRPr="003E17D5" w:rsidRDefault="00611FC2" w:rsidP="00C25B3F">
            <w:pPr>
              <w:jc w:val="center"/>
              <w:rPr>
                <w:b/>
                <w:lang w:val="fr-FR"/>
              </w:rPr>
            </w:pPr>
            <w:r>
              <w:rPr>
                <w:b/>
                <w:sz w:val="22"/>
                <w:szCs w:val="22"/>
                <w:lang w:val="fr-FR"/>
              </w:rPr>
              <w:t>120</w:t>
            </w:r>
          </w:p>
        </w:tc>
      </w:tr>
    </w:tbl>
    <w:p w:rsidR="00840D9B" w:rsidRPr="00C57DBB" w:rsidRDefault="00840D9B">
      <w:pPr>
        <w:rPr>
          <w:lang w:val="fr-FR"/>
        </w:rPr>
      </w:pPr>
    </w:p>
    <w:p w:rsidR="00C57DBB" w:rsidRDefault="00C57DBB">
      <w:pPr>
        <w:rPr>
          <w:lang w:val="fr-FR"/>
        </w:rPr>
      </w:pPr>
    </w:p>
    <w:p w:rsidR="00186E02" w:rsidRDefault="00186E02" w:rsidP="00186E02">
      <w:pPr>
        <w:numPr>
          <w:ilvl w:val="0"/>
          <w:numId w:val="8"/>
        </w:numPr>
        <w:rPr>
          <w:b/>
          <w:bCs/>
          <w:sz w:val="28"/>
          <w:szCs w:val="28"/>
          <w:lang w:val="fr-FR"/>
        </w:rPr>
      </w:pPr>
      <w:r>
        <w:rPr>
          <w:b/>
          <w:bCs/>
          <w:sz w:val="28"/>
          <w:szCs w:val="28"/>
          <w:lang w:val="fr-FR"/>
        </w:rPr>
        <w:t>Precondiții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4"/>
        <w:gridCol w:w="5155"/>
      </w:tblGrid>
      <w:tr w:rsidR="00186E02" w:rsidRPr="006F16C9" w:rsidTr="006F16C9">
        <w:tc>
          <w:tcPr>
            <w:tcW w:w="5154" w:type="dxa"/>
            <w:shd w:val="clear" w:color="auto" w:fill="auto"/>
          </w:tcPr>
          <w:p w:rsidR="00186E02" w:rsidRPr="006F16C9" w:rsidRDefault="00186E02" w:rsidP="00186E02">
            <w:pPr>
              <w:rPr>
                <w:b/>
                <w:bCs/>
                <w:lang w:val="fr-FR"/>
              </w:rPr>
            </w:pPr>
            <w:r w:rsidRPr="006F16C9">
              <w:rPr>
                <w:b/>
                <w:bCs/>
                <w:sz w:val="22"/>
                <w:szCs w:val="22"/>
                <w:lang w:val="fr-FR"/>
              </w:rPr>
              <w:t>4.1.  de curriculum</w:t>
            </w:r>
          </w:p>
        </w:tc>
        <w:tc>
          <w:tcPr>
            <w:tcW w:w="5155" w:type="dxa"/>
            <w:shd w:val="clear" w:color="auto" w:fill="auto"/>
          </w:tcPr>
          <w:p w:rsidR="00186E02" w:rsidRPr="006F16C9" w:rsidRDefault="00CD71D7" w:rsidP="00186E02">
            <w:pPr>
              <w:rPr>
                <w:lang w:val="fr-FR"/>
              </w:rPr>
            </w:pPr>
            <w:r>
              <w:rPr>
                <w:sz w:val="22"/>
                <w:szCs w:val="22"/>
                <w:lang w:val="fr-FR"/>
              </w:rPr>
              <w:t>nu este cazul</w:t>
            </w:r>
          </w:p>
        </w:tc>
      </w:tr>
      <w:tr w:rsidR="00186E02" w:rsidRPr="006F16C9" w:rsidTr="006F16C9">
        <w:tc>
          <w:tcPr>
            <w:tcW w:w="5154" w:type="dxa"/>
            <w:shd w:val="clear" w:color="auto" w:fill="auto"/>
          </w:tcPr>
          <w:p w:rsidR="00186E02" w:rsidRPr="006F16C9" w:rsidRDefault="00186E02" w:rsidP="00186E02">
            <w:pPr>
              <w:rPr>
                <w:b/>
                <w:bCs/>
                <w:lang w:val="fr-FR"/>
              </w:rPr>
            </w:pPr>
            <w:r w:rsidRPr="006F16C9">
              <w:rPr>
                <w:b/>
                <w:bCs/>
                <w:sz w:val="22"/>
                <w:szCs w:val="22"/>
                <w:lang w:val="fr-FR"/>
              </w:rPr>
              <w:t>4.2. de competențe</w:t>
            </w:r>
          </w:p>
        </w:tc>
        <w:tc>
          <w:tcPr>
            <w:tcW w:w="5155" w:type="dxa"/>
            <w:shd w:val="clear" w:color="auto" w:fill="auto"/>
          </w:tcPr>
          <w:p w:rsidR="00186E02" w:rsidRPr="006F16C9" w:rsidRDefault="00CD71D7" w:rsidP="00186E02">
            <w:pPr>
              <w:rPr>
                <w:lang w:val="fr-FR"/>
              </w:rPr>
            </w:pPr>
            <w:r>
              <w:rPr>
                <w:sz w:val="22"/>
                <w:szCs w:val="22"/>
                <w:lang w:val="fr-FR"/>
              </w:rPr>
              <w:t>nu este cazul</w:t>
            </w:r>
          </w:p>
        </w:tc>
      </w:tr>
    </w:tbl>
    <w:p w:rsidR="00186E02" w:rsidRPr="00186E02" w:rsidRDefault="00186E02" w:rsidP="00186E02">
      <w:pPr>
        <w:rPr>
          <w:b/>
          <w:bCs/>
          <w:sz w:val="28"/>
          <w:szCs w:val="28"/>
          <w:lang w:val="fr-FR"/>
        </w:rPr>
      </w:pPr>
    </w:p>
    <w:p w:rsidR="00186E02" w:rsidRDefault="00186E02" w:rsidP="00186E02">
      <w:pPr>
        <w:numPr>
          <w:ilvl w:val="0"/>
          <w:numId w:val="8"/>
        </w:numPr>
        <w:rPr>
          <w:b/>
          <w:bCs/>
          <w:sz w:val="28"/>
          <w:szCs w:val="28"/>
          <w:lang w:val="fr-FR"/>
        </w:rPr>
      </w:pPr>
      <w:r>
        <w:rPr>
          <w:b/>
          <w:bCs/>
          <w:sz w:val="28"/>
          <w:szCs w:val="28"/>
          <w:lang w:val="fr-FR"/>
        </w:rPr>
        <w:t>Condiții (acolo unde este cazul)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4"/>
        <w:gridCol w:w="5160"/>
      </w:tblGrid>
      <w:tr w:rsidR="00F30024" w:rsidRPr="006F16C9" w:rsidTr="00F30024">
        <w:tc>
          <w:tcPr>
            <w:tcW w:w="5154" w:type="dxa"/>
            <w:shd w:val="clear" w:color="auto" w:fill="auto"/>
          </w:tcPr>
          <w:p w:rsidR="00F30024" w:rsidRPr="006F16C9" w:rsidRDefault="00F30024" w:rsidP="00EE5EA4">
            <w:pPr>
              <w:rPr>
                <w:b/>
                <w:bCs/>
                <w:lang w:val="fr-FR"/>
              </w:rPr>
            </w:pPr>
            <w:r w:rsidRPr="006F16C9">
              <w:rPr>
                <w:b/>
                <w:bCs/>
                <w:sz w:val="22"/>
                <w:szCs w:val="22"/>
                <w:lang w:val="fr-FR"/>
              </w:rPr>
              <w:t xml:space="preserve">5.1.  </w:t>
            </w:r>
          </w:p>
        </w:tc>
        <w:tc>
          <w:tcPr>
            <w:tcW w:w="5160" w:type="dxa"/>
          </w:tcPr>
          <w:p w:rsidR="00F30024" w:rsidRPr="006F16C9" w:rsidRDefault="00F30024" w:rsidP="00371D48">
            <w:pPr>
              <w:rPr>
                <w:lang w:val="fr-FR"/>
              </w:rPr>
            </w:pPr>
            <w:r>
              <w:rPr>
                <w:sz w:val="22"/>
                <w:szCs w:val="22"/>
                <w:lang w:val="fr-FR"/>
              </w:rPr>
              <w:t>nu este cazul</w:t>
            </w:r>
          </w:p>
        </w:tc>
      </w:tr>
      <w:tr w:rsidR="00F30024" w:rsidRPr="006F16C9" w:rsidTr="00F30024">
        <w:tc>
          <w:tcPr>
            <w:tcW w:w="5154" w:type="dxa"/>
            <w:shd w:val="clear" w:color="auto" w:fill="auto"/>
          </w:tcPr>
          <w:p w:rsidR="00F30024" w:rsidRPr="006F16C9" w:rsidRDefault="00F30024" w:rsidP="00EE5EA4">
            <w:pPr>
              <w:rPr>
                <w:b/>
                <w:bCs/>
                <w:lang w:val="fr-FR"/>
              </w:rPr>
            </w:pPr>
            <w:r w:rsidRPr="006F16C9">
              <w:rPr>
                <w:b/>
                <w:bCs/>
                <w:sz w:val="22"/>
                <w:szCs w:val="22"/>
                <w:lang w:val="fr-FR"/>
              </w:rPr>
              <w:t xml:space="preserve">5.2. </w:t>
            </w:r>
          </w:p>
        </w:tc>
        <w:tc>
          <w:tcPr>
            <w:tcW w:w="5160" w:type="dxa"/>
          </w:tcPr>
          <w:p w:rsidR="00F30024" w:rsidRPr="006F16C9" w:rsidRDefault="00F30024" w:rsidP="00371D48">
            <w:pPr>
              <w:rPr>
                <w:lang w:val="fr-FR"/>
              </w:rPr>
            </w:pPr>
            <w:r>
              <w:rPr>
                <w:sz w:val="22"/>
                <w:szCs w:val="22"/>
                <w:lang w:val="fr-FR"/>
              </w:rPr>
              <w:t>nu este cazul</w:t>
            </w:r>
          </w:p>
        </w:tc>
      </w:tr>
    </w:tbl>
    <w:p w:rsidR="00186E02" w:rsidRDefault="00186E02" w:rsidP="00186E02">
      <w:pPr>
        <w:rPr>
          <w:b/>
          <w:bCs/>
          <w:sz w:val="28"/>
          <w:szCs w:val="28"/>
          <w:lang w:val="fr-FR"/>
        </w:rPr>
      </w:pPr>
    </w:p>
    <w:p w:rsidR="00C57DBB" w:rsidRDefault="00891A8A" w:rsidP="00891A8A">
      <w:pPr>
        <w:numPr>
          <w:ilvl w:val="0"/>
          <w:numId w:val="8"/>
        </w:numPr>
        <w:rPr>
          <w:b/>
          <w:bCs/>
          <w:sz w:val="28"/>
          <w:szCs w:val="28"/>
          <w:lang w:val="fr-FR"/>
        </w:rPr>
      </w:pPr>
      <w:r w:rsidRPr="00891A8A">
        <w:rPr>
          <w:b/>
          <w:bCs/>
          <w:sz w:val="28"/>
          <w:szCs w:val="28"/>
          <w:lang w:val="fr-FR"/>
        </w:rPr>
        <w:t>Competențe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961"/>
      </w:tblGrid>
      <w:tr w:rsidR="00891A8A" w:rsidRPr="006F16C9" w:rsidTr="006F16C9">
        <w:tc>
          <w:tcPr>
            <w:tcW w:w="3348" w:type="dxa"/>
            <w:shd w:val="clear" w:color="auto" w:fill="auto"/>
          </w:tcPr>
          <w:p w:rsidR="00891A8A" w:rsidRPr="006F16C9" w:rsidRDefault="00891A8A" w:rsidP="00891A8A">
            <w:pPr>
              <w:rPr>
                <w:b/>
                <w:bCs/>
                <w:lang w:val="fr-FR"/>
              </w:rPr>
            </w:pPr>
            <w:r w:rsidRPr="006F16C9">
              <w:rPr>
                <w:b/>
                <w:bCs/>
                <w:sz w:val="22"/>
                <w:szCs w:val="22"/>
                <w:lang w:val="fr-FR"/>
              </w:rPr>
              <w:t>Competențe profesionale</w:t>
            </w:r>
            <w:r w:rsidR="00186E02" w:rsidRPr="006F16C9">
              <w:rPr>
                <w:b/>
                <w:bCs/>
                <w:sz w:val="22"/>
                <w:szCs w:val="22"/>
                <w:lang w:val="fr-FR"/>
              </w:rPr>
              <w:t xml:space="preserve"> (exprimate prin cunoștințe și abilități)</w:t>
            </w:r>
          </w:p>
        </w:tc>
        <w:tc>
          <w:tcPr>
            <w:tcW w:w="6961" w:type="dxa"/>
            <w:shd w:val="clear" w:color="auto" w:fill="auto"/>
          </w:tcPr>
          <w:p w:rsidR="0003225A" w:rsidRPr="00105662" w:rsidRDefault="0003225A" w:rsidP="0003225A">
            <w:pPr>
              <w:jc w:val="both"/>
              <w:rPr>
                <w:lang w:val="ro-RO"/>
              </w:rPr>
            </w:pPr>
            <w:r w:rsidRPr="00105662">
              <w:rPr>
                <w:sz w:val="22"/>
                <w:szCs w:val="22"/>
                <w:lang w:val="ro-RO"/>
              </w:rPr>
              <w:t xml:space="preserve">- Dezvoltarea abilitatilor privind aplicarea programelor de </w:t>
            </w:r>
            <w:r w:rsidR="001C0A36">
              <w:rPr>
                <w:sz w:val="22"/>
                <w:szCs w:val="22"/>
                <w:lang w:val="ro-RO"/>
              </w:rPr>
              <w:t>fizio</w:t>
            </w:r>
            <w:r w:rsidRPr="00105662">
              <w:rPr>
                <w:sz w:val="22"/>
                <w:szCs w:val="22"/>
                <w:lang w:val="ro-RO"/>
              </w:rPr>
              <w:t xml:space="preserve">kinetoterapie pentru realizarea diferitelor categorii de performanta si ameliorarea sechelelor posttraumatice la pacientul sportiv </w:t>
            </w:r>
          </w:p>
          <w:p w:rsidR="00891A8A" w:rsidRPr="00F30024" w:rsidRDefault="0003225A" w:rsidP="0003225A">
            <w:pPr>
              <w:rPr>
                <w:lang w:val="fr-FR"/>
              </w:rPr>
            </w:pPr>
            <w:r w:rsidRPr="00105662">
              <w:rPr>
                <w:sz w:val="22"/>
                <w:szCs w:val="22"/>
                <w:lang w:val="ro-RO"/>
              </w:rPr>
              <w:t>- Familiarizarea si dezvoltarea  initiativei pentru implicarea in  directiile  de cercetare biomecanica si clinico-functionala aplicativa in domeniul sportului si medicinei sportive</w:t>
            </w:r>
          </w:p>
        </w:tc>
      </w:tr>
      <w:tr w:rsidR="00891A8A" w:rsidRPr="006F16C9" w:rsidTr="006F16C9">
        <w:tc>
          <w:tcPr>
            <w:tcW w:w="3348" w:type="dxa"/>
            <w:shd w:val="clear" w:color="auto" w:fill="auto"/>
          </w:tcPr>
          <w:p w:rsidR="00891A8A" w:rsidRPr="006F16C9" w:rsidRDefault="00891A8A" w:rsidP="006A699A">
            <w:pPr>
              <w:rPr>
                <w:b/>
                <w:bCs/>
                <w:lang w:val="fr-FR"/>
              </w:rPr>
            </w:pPr>
            <w:r w:rsidRPr="006F16C9">
              <w:rPr>
                <w:b/>
                <w:bCs/>
                <w:sz w:val="22"/>
                <w:szCs w:val="22"/>
                <w:lang w:val="fr-FR"/>
              </w:rPr>
              <w:t>Competen</w:t>
            </w:r>
            <w:r w:rsidR="006A699A">
              <w:rPr>
                <w:b/>
                <w:bCs/>
                <w:sz w:val="22"/>
                <w:szCs w:val="22"/>
                <w:lang w:val="fr-FR"/>
              </w:rPr>
              <w:t>t</w:t>
            </w:r>
            <w:r w:rsidRPr="006F16C9">
              <w:rPr>
                <w:b/>
                <w:bCs/>
                <w:sz w:val="22"/>
                <w:szCs w:val="22"/>
                <w:lang w:val="fr-FR"/>
              </w:rPr>
              <w:t>e transversale</w:t>
            </w:r>
            <w:r w:rsidR="00186E02" w:rsidRPr="006F16C9">
              <w:rPr>
                <w:b/>
                <w:bCs/>
                <w:sz w:val="22"/>
                <w:szCs w:val="22"/>
                <w:lang w:val="fr-FR"/>
              </w:rPr>
              <w:t xml:space="preserve"> (de rol, de dezvoltare profesională, personale)</w:t>
            </w:r>
          </w:p>
        </w:tc>
        <w:tc>
          <w:tcPr>
            <w:tcW w:w="6961" w:type="dxa"/>
            <w:shd w:val="clear" w:color="auto" w:fill="auto"/>
          </w:tcPr>
          <w:p w:rsidR="0003225A" w:rsidRPr="00105662" w:rsidRDefault="0003225A" w:rsidP="0003225A">
            <w:pPr>
              <w:jc w:val="both"/>
              <w:rPr>
                <w:lang w:val="ro-RO"/>
              </w:rPr>
            </w:pPr>
            <w:r w:rsidRPr="00105662">
              <w:rPr>
                <w:sz w:val="22"/>
                <w:szCs w:val="22"/>
                <w:lang w:val="ro-RO"/>
              </w:rPr>
              <w:t>- Intelegerea si identificarea diferitelor manifestari fiziopatologice articulare, periarticulare, musculare si neurologice periferice sau centrale, in contextul aplicarii de exercitii fixice terapeutice pentru pacientul sportiv in sindromul de suprasolicitare si in stari posttraumatice</w:t>
            </w:r>
          </w:p>
          <w:p w:rsidR="0003225A" w:rsidRDefault="0003225A" w:rsidP="0003225A">
            <w:pPr>
              <w:jc w:val="both"/>
              <w:rPr>
                <w:lang w:val="ro-RO"/>
              </w:rPr>
            </w:pPr>
            <w:r w:rsidRPr="00105662">
              <w:rPr>
                <w:sz w:val="22"/>
                <w:szCs w:val="22"/>
                <w:lang w:val="ro-RO"/>
              </w:rPr>
              <w:t>- Dezvoltarea</w:t>
            </w:r>
            <w:r w:rsidR="001C0A36">
              <w:rPr>
                <w:sz w:val="22"/>
                <w:szCs w:val="22"/>
                <w:lang w:val="ro-RO"/>
              </w:rPr>
              <w:t xml:space="preserve"> si consolidarea</w:t>
            </w:r>
            <w:r w:rsidRPr="00105662">
              <w:rPr>
                <w:sz w:val="22"/>
                <w:szCs w:val="22"/>
                <w:lang w:val="ro-RO"/>
              </w:rPr>
              <w:t xml:space="preserve"> deprinderilor si abilitatilor legate de evaluarea clinico-functionala specifica pacientul</w:t>
            </w:r>
            <w:r w:rsidR="001C0A36">
              <w:rPr>
                <w:sz w:val="22"/>
                <w:szCs w:val="22"/>
                <w:lang w:val="ro-RO"/>
              </w:rPr>
              <w:t>ui</w:t>
            </w:r>
            <w:r w:rsidRPr="00105662">
              <w:rPr>
                <w:sz w:val="22"/>
                <w:szCs w:val="22"/>
                <w:lang w:val="ro-RO"/>
              </w:rPr>
              <w:t xml:space="preserve"> sportiv</w:t>
            </w:r>
          </w:p>
          <w:p w:rsidR="001C0A36" w:rsidRPr="00105662" w:rsidRDefault="001C0A36" w:rsidP="0003225A">
            <w:pPr>
              <w:jc w:val="both"/>
              <w:rPr>
                <w:lang w:val="ro-RO"/>
              </w:rPr>
            </w:pPr>
            <w:r>
              <w:rPr>
                <w:sz w:val="22"/>
                <w:szCs w:val="22"/>
                <w:lang w:val="ro-RO"/>
              </w:rPr>
              <w:t xml:space="preserve">- </w:t>
            </w:r>
            <w:r w:rsidRPr="00105662">
              <w:rPr>
                <w:sz w:val="22"/>
                <w:szCs w:val="22"/>
                <w:lang w:val="ro-RO"/>
              </w:rPr>
              <w:t>Dezvoltarea</w:t>
            </w:r>
            <w:r>
              <w:rPr>
                <w:sz w:val="22"/>
                <w:szCs w:val="22"/>
                <w:lang w:val="ro-RO"/>
              </w:rPr>
              <w:t xml:space="preserve"> si consolidarea</w:t>
            </w:r>
            <w:r w:rsidRPr="00105662">
              <w:rPr>
                <w:sz w:val="22"/>
                <w:szCs w:val="22"/>
                <w:lang w:val="ro-RO"/>
              </w:rPr>
              <w:t xml:space="preserve"> deprinderilor si abilitatilor legate de</w:t>
            </w:r>
            <w:r>
              <w:rPr>
                <w:sz w:val="22"/>
                <w:szCs w:val="22"/>
                <w:lang w:val="ro-RO"/>
              </w:rPr>
              <w:t xml:space="preserve"> aplicarea tehnicilor specifice fizical-kinetice in patologia sportiva.</w:t>
            </w:r>
          </w:p>
          <w:p w:rsidR="00F30024" w:rsidRPr="00F30024" w:rsidRDefault="00F30024" w:rsidP="0003225A">
            <w:pPr>
              <w:rPr>
                <w:b/>
                <w:bCs/>
                <w:lang w:val="fr-FR"/>
              </w:rPr>
            </w:pPr>
          </w:p>
        </w:tc>
      </w:tr>
    </w:tbl>
    <w:p w:rsidR="00891A8A" w:rsidRPr="00891A8A" w:rsidRDefault="00891A8A" w:rsidP="00891A8A">
      <w:pPr>
        <w:numPr>
          <w:ilvl w:val="0"/>
          <w:numId w:val="8"/>
        </w:numPr>
        <w:rPr>
          <w:b/>
          <w:bCs/>
          <w:sz w:val="28"/>
          <w:szCs w:val="28"/>
        </w:rPr>
      </w:pPr>
      <w:r w:rsidRPr="00891A8A">
        <w:rPr>
          <w:rStyle w:val="ln2tpunct"/>
          <w:b/>
          <w:bCs/>
          <w:sz w:val="28"/>
          <w:szCs w:val="28"/>
        </w:rPr>
        <w:t>Obiectivele disciplinei (reieşind din grila competenţelor specifice acumulate)</w:t>
      </w:r>
    </w:p>
    <w:p w:rsidR="00C57DBB" w:rsidRPr="00891A8A" w:rsidRDefault="00C57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6871"/>
      </w:tblGrid>
      <w:tr w:rsidR="00891A8A" w:rsidTr="006F16C9">
        <w:tc>
          <w:tcPr>
            <w:tcW w:w="3438" w:type="dxa"/>
            <w:shd w:val="clear" w:color="auto" w:fill="auto"/>
          </w:tcPr>
          <w:p w:rsidR="00891A8A" w:rsidRPr="006F16C9" w:rsidRDefault="00891A8A">
            <w:pPr>
              <w:rPr>
                <w:b/>
                <w:bCs/>
              </w:rPr>
            </w:pPr>
            <w:r w:rsidRPr="006F16C9">
              <w:rPr>
                <w:b/>
                <w:bCs/>
                <w:sz w:val="22"/>
                <w:szCs w:val="22"/>
              </w:rPr>
              <w:t>5.1. Obiectivul general</w:t>
            </w:r>
          </w:p>
        </w:tc>
        <w:tc>
          <w:tcPr>
            <w:tcW w:w="6871" w:type="dxa"/>
            <w:shd w:val="clear" w:color="auto" w:fill="auto"/>
          </w:tcPr>
          <w:p w:rsidR="0003225A" w:rsidRDefault="0003225A" w:rsidP="0003225A">
            <w:pPr>
              <w:jc w:val="both"/>
              <w:rPr>
                <w:lang w:val="it-IT"/>
              </w:rPr>
            </w:pPr>
            <w:r w:rsidRPr="00105662">
              <w:rPr>
                <w:sz w:val="22"/>
                <w:szCs w:val="22"/>
                <w:lang w:val="it-IT"/>
              </w:rPr>
              <w:t>-  Identificarea la pacientii sportivi a diferitelor categorii de disfunctii somatice, dizabilitati</w:t>
            </w:r>
            <w:r w:rsidR="001C0A36">
              <w:rPr>
                <w:sz w:val="22"/>
                <w:szCs w:val="22"/>
                <w:lang w:val="it-IT"/>
              </w:rPr>
              <w:t>.</w:t>
            </w:r>
            <w:r w:rsidRPr="00105662">
              <w:rPr>
                <w:sz w:val="22"/>
                <w:szCs w:val="22"/>
                <w:lang w:val="it-IT"/>
              </w:rPr>
              <w:t xml:space="preserve"> </w:t>
            </w:r>
          </w:p>
          <w:p w:rsidR="00891A8A" w:rsidRDefault="0003225A" w:rsidP="0003225A">
            <w:pPr>
              <w:jc w:val="both"/>
              <w:rPr>
                <w:lang w:val="it-IT"/>
              </w:rPr>
            </w:pPr>
            <w:r w:rsidRPr="00105662">
              <w:rPr>
                <w:sz w:val="22"/>
                <w:szCs w:val="22"/>
                <w:lang w:val="it-IT"/>
              </w:rPr>
              <w:t>- Cunoasterea structurii echipei de Recuperare Medicala, responsabilitatile fiecarui membru al echipei in fata unui pacient sportiv posttraumatic</w:t>
            </w:r>
            <w:r w:rsidR="001C0A36">
              <w:rPr>
                <w:sz w:val="22"/>
                <w:szCs w:val="22"/>
                <w:lang w:val="it-IT"/>
              </w:rPr>
              <w:t>.</w:t>
            </w:r>
          </w:p>
          <w:p w:rsidR="0003225A" w:rsidRPr="0003225A" w:rsidRDefault="0003225A" w:rsidP="0003225A">
            <w:pPr>
              <w:jc w:val="both"/>
              <w:rPr>
                <w:lang w:val="it-IT"/>
              </w:rPr>
            </w:pPr>
            <w:r w:rsidRPr="00105662">
              <w:rPr>
                <w:sz w:val="22"/>
                <w:szCs w:val="22"/>
                <w:lang w:val="it-IT"/>
              </w:rPr>
              <w:t>- Dezvoltarea interesului pentru Cercetarea Medicala din domeniul Recuperarii la sportivi</w:t>
            </w:r>
          </w:p>
        </w:tc>
      </w:tr>
      <w:tr w:rsidR="00891A8A" w:rsidTr="006F16C9">
        <w:tc>
          <w:tcPr>
            <w:tcW w:w="3438" w:type="dxa"/>
            <w:shd w:val="clear" w:color="auto" w:fill="auto"/>
          </w:tcPr>
          <w:p w:rsidR="00891A8A" w:rsidRPr="006F16C9" w:rsidRDefault="00891A8A">
            <w:pPr>
              <w:rPr>
                <w:b/>
                <w:bCs/>
              </w:rPr>
            </w:pPr>
            <w:r w:rsidRPr="006F16C9">
              <w:rPr>
                <w:b/>
                <w:bCs/>
                <w:sz w:val="22"/>
                <w:szCs w:val="22"/>
              </w:rPr>
              <w:t>5.2. Obiective specifice</w:t>
            </w:r>
          </w:p>
        </w:tc>
        <w:tc>
          <w:tcPr>
            <w:tcW w:w="6871" w:type="dxa"/>
            <w:shd w:val="clear" w:color="auto" w:fill="auto"/>
          </w:tcPr>
          <w:p w:rsidR="0003225A" w:rsidRPr="00105662" w:rsidRDefault="0003225A" w:rsidP="0003225A">
            <w:pPr>
              <w:jc w:val="both"/>
              <w:rPr>
                <w:lang w:val="it-IT"/>
              </w:rPr>
            </w:pPr>
            <w:r w:rsidRPr="00105662">
              <w:rPr>
                <w:sz w:val="22"/>
                <w:szCs w:val="22"/>
                <w:lang w:val="it-IT"/>
              </w:rPr>
              <w:t>- Dezvoltarea abilitatilor si a capacitatii de a evalua din punct de vedere clinico-functional aspectele care tin de durerea somatica si categoriile disfunctionale somatice ce motiveaza dirijarea pacientului sportiv pentru  Recuperare Medicala</w:t>
            </w:r>
          </w:p>
          <w:p w:rsidR="0003225A" w:rsidRPr="00105662" w:rsidRDefault="0003225A" w:rsidP="0003225A">
            <w:pPr>
              <w:jc w:val="both"/>
              <w:rPr>
                <w:lang w:val="it-IT"/>
              </w:rPr>
            </w:pPr>
            <w:r w:rsidRPr="00105662">
              <w:rPr>
                <w:sz w:val="22"/>
                <w:szCs w:val="22"/>
                <w:lang w:val="it-IT"/>
              </w:rPr>
              <w:t xml:space="preserve">- Cunoasterea si aplicarea corecta a programelor de kinetoterapie (repaos, terapie posturala, programe de mobilizare pasiva-activa ajutata, exercitii active rezistive) la pacientul sportiv, pentru a intra in programul de antrenament cat mai rapid si performant </w:t>
            </w:r>
          </w:p>
          <w:p w:rsidR="00891A8A" w:rsidRPr="0003225A" w:rsidRDefault="0003225A" w:rsidP="001C0A36">
            <w:pPr>
              <w:jc w:val="both"/>
              <w:rPr>
                <w:lang w:val="it-IT"/>
              </w:rPr>
            </w:pPr>
            <w:r w:rsidRPr="00105662">
              <w:rPr>
                <w:sz w:val="22"/>
                <w:szCs w:val="22"/>
                <w:lang w:val="it-IT"/>
              </w:rPr>
              <w:t xml:space="preserve">- </w:t>
            </w:r>
            <w:r w:rsidR="001C0A36">
              <w:rPr>
                <w:sz w:val="22"/>
                <w:szCs w:val="22"/>
                <w:lang w:val="it-IT"/>
              </w:rPr>
              <w:t>Dobandirea cunostintelor si abilitatilor practice necesare aplicarii principiilor de preventie a leziunilor si de refacere post-efort.</w:t>
            </w:r>
          </w:p>
        </w:tc>
      </w:tr>
    </w:tbl>
    <w:p w:rsidR="00C57DBB" w:rsidRDefault="00C57DBB"/>
    <w:p w:rsidR="00891A8A" w:rsidRPr="007A14CC" w:rsidRDefault="00891A8A" w:rsidP="00891A8A">
      <w:pPr>
        <w:numPr>
          <w:ilvl w:val="0"/>
          <w:numId w:val="8"/>
        </w:numPr>
        <w:rPr>
          <w:b/>
          <w:bCs/>
          <w:sz w:val="28"/>
          <w:szCs w:val="28"/>
        </w:rPr>
      </w:pPr>
      <w:r w:rsidRPr="007A14CC">
        <w:rPr>
          <w:b/>
          <w:bCs/>
          <w:sz w:val="28"/>
          <w:szCs w:val="28"/>
        </w:rPr>
        <w:t>Conținuturi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2"/>
        <w:gridCol w:w="2693"/>
        <w:gridCol w:w="1412"/>
      </w:tblGrid>
      <w:tr w:rsidR="00891A8A" w:rsidRPr="006F16C9" w:rsidTr="00D57D06">
        <w:tc>
          <w:tcPr>
            <w:tcW w:w="6204" w:type="dxa"/>
            <w:gridSpan w:val="2"/>
            <w:shd w:val="clear" w:color="auto" w:fill="auto"/>
          </w:tcPr>
          <w:p w:rsidR="00891A8A" w:rsidRPr="006F16C9" w:rsidRDefault="003E250A" w:rsidP="00891A8A">
            <w:pPr>
              <w:rPr>
                <w:b/>
                <w:bCs/>
              </w:rPr>
            </w:pPr>
            <w:r>
              <w:rPr>
                <w:b/>
                <w:bCs/>
                <w:sz w:val="22"/>
                <w:szCs w:val="22"/>
              </w:rPr>
              <w:t>8</w:t>
            </w:r>
            <w:r w:rsidR="00891A8A" w:rsidRPr="006F16C9">
              <w:rPr>
                <w:b/>
                <w:bCs/>
                <w:sz w:val="22"/>
                <w:szCs w:val="22"/>
              </w:rPr>
              <w:t>.1. Curs</w:t>
            </w:r>
          </w:p>
        </w:tc>
        <w:tc>
          <w:tcPr>
            <w:tcW w:w="2693" w:type="dxa"/>
            <w:shd w:val="clear" w:color="auto" w:fill="auto"/>
          </w:tcPr>
          <w:p w:rsidR="00891A8A" w:rsidRPr="006F16C9" w:rsidRDefault="00891A8A" w:rsidP="00891A8A">
            <w:pPr>
              <w:rPr>
                <w:b/>
                <w:bCs/>
              </w:rPr>
            </w:pPr>
            <w:r w:rsidRPr="006F16C9">
              <w:rPr>
                <w:b/>
                <w:bCs/>
                <w:sz w:val="22"/>
                <w:szCs w:val="22"/>
              </w:rPr>
              <w:t>Metode de predare</w:t>
            </w:r>
          </w:p>
        </w:tc>
        <w:tc>
          <w:tcPr>
            <w:tcW w:w="1412" w:type="dxa"/>
            <w:shd w:val="clear" w:color="auto" w:fill="auto"/>
          </w:tcPr>
          <w:p w:rsidR="00891A8A" w:rsidRPr="006F16C9" w:rsidRDefault="00891A8A" w:rsidP="00891A8A">
            <w:pPr>
              <w:rPr>
                <w:b/>
                <w:bCs/>
              </w:rPr>
            </w:pPr>
            <w:r w:rsidRPr="006F16C9">
              <w:rPr>
                <w:b/>
                <w:bCs/>
                <w:sz w:val="22"/>
                <w:szCs w:val="22"/>
              </w:rPr>
              <w:t>Observații</w:t>
            </w:r>
          </w:p>
        </w:tc>
      </w:tr>
      <w:tr w:rsidR="0081542E" w:rsidTr="00D57D06">
        <w:tc>
          <w:tcPr>
            <w:tcW w:w="6204" w:type="dxa"/>
            <w:gridSpan w:val="2"/>
            <w:shd w:val="clear" w:color="auto" w:fill="auto"/>
          </w:tcPr>
          <w:p w:rsidR="001C0A36" w:rsidRPr="006814F1" w:rsidRDefault="0081542E" w:rsidP="001C0A36">
            <w:pPr>
              <w:rPr>
                <w:bCs/>
                <w:lang w:val="it-IT"/>
              </w:rPr>
            </w:pPr>
            <w:r w:rsidRPr="006814F1">
              <w:rPr>
                <w:bCs/>
                <w:sz w:val="22"/>
                <w:szCs w:val="22"/>
                <w:lang w:val="ro-RO"/>
              </w:rPr>
              <w:t xml:space="preserve">1. </w:t>
            </w:r>
            <w:r w:rsidR="001C0A36">
              <w:rPr>
                <w:bCs/>
                <w:sz w:val="22"/>
                <w:szCs w:val="22"/>
                <w:lang w:val="it-IT"/>
              </w:rPr>
              <w:t xml:space="preserve">Efortul fizic – modificari fiziologice induse de exercitiul fizic. </w:t>
            </w:r>
          </w:p>
          <w:p w:rsidR="0081542E" w:rsidRPr="006814F1" w:rsidRDefault="0081542E" w:rsidP="00BF0119">
            <w:pPr>
              <w:rPr>
                <w:bCs/>
                <w:lang w:val="it-IT"/>
              </w:rPr>
            </w:pPr>
          </w:p>
        </w:tc>
        <w:tc>
          <w:tcPr>
            <w:tcW w:w="2693" w:type="dxa"/>
            <w:vMerge w:val="restart"/>
            <w:shd w:val="clear" w:color="auto" w:fill="auto"/>
          </w:tcPr>
          <w:p w:rsidR="0081542E" w:rsidRPr="006F16C9" w:rsidRDefault="0081542E" w:rsidP="00657FB6">
            <w:r w:rsidRPr="00D37E13">
              <w:rPr>
                <w:sz w:val="22"/>
                <w:szCs w:val="22"/>
              </w:rPr>
              <w:t>Expunerea interactiva a materialului conform programei analitice folosind mijloace multimedia, prezentari powerpoint, filme didactice, tabla magnetica, flipchart</w:t>
            </w:r>
          </w:p>
        </w:tc>
        <w:tc>
          <w:tcPr>
            <w:tcW w:w="1412" w:type="dxa"/>
            <w:shd w:val="clear" w:color="auto" w:fill="auto"/>
          </w:tcPr>
          <w:p w:rsidR="0081542E" w:rsidRPr="006F16C9" w:rsidRDefault="0081542E" w:rsidP="00657FB6">
            <w:r>
              <w:rPr>
                <w:sz w:val="22"/>
                <w:szCs w:val="22"/>
              </w:rPr>
              <w:t>2 ore</w:t>
            </w:r>
          </w:p>
        </w:tc>
      </w:tr>
      <w:tr w:rsidR="0081542E" w:rsidTr="00D57D06">
        <w:tc>
          <w:tcPr>
            <w:tcW w:w="6204" w:type="dxa"/>
            <w:gridSpan w:val="2"/>
            <w:shd w:val="clear" w:color="auto" w:fill="auto"/>
          </w:tcPr>
          <w:p w:rsidR="0081542E" w:rsidRPr="006814F1" w:rsidRDefault="0081542E" w:rsidP="001C0A36">
            <w:pPr>
              <w:jc w:val="both"/>
              <w:rPr>
                <w:bCs/>
                <w:lang w:val="it-IT"/>
              </w:rPr>
            </w:pPr>
            <w:r w:rsidRPr="006814F1">
              <w:rPr>
                <w:bCs/>
                <w:sz w:val="22"/>
                <w:szCs w:val="22"/>
                <w:lang w:val="it-IT"/>
              </w:rPr>
              <w:t xml:space="preserve">2. </w:t>
            </w:r>
            <w:r w:rsidR="001C0A36">
              <w:rPr>
                <w:bCs/>
                <w:sz w:val="22"/>
                <w:szCs w:val="22"/>
                <w:lang w:val="it-IT"/>
              </w:rPr>
              <w:t>Capacitatea de efort- baze fiziologice si biochimice</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81542E" w:rsidP="00BF0119">
            <w:pPr>
              <w:rPr>
                <w:bCs/>
                <w:lang w:val="it-IT"/>
              </w:rPr>
            </w:pPr>
            <w:r w:rsidRPr="006814F1">
              <w:rPr>
                <w:bCs/>
                <w:sz w:val="22"/>
                <w:szCs w:val="22"/>
                <w:lang w:val="pt-BR"/>
              </w:rPr>
              <w:t xml:space="preserve">3. </w:t>
            </w:r>
            <w:r w:rsidRPr="006814F1">
              <w:rPr>
                <w:bCs/>
                <w:sz w:val="22"/>
                <w:szCs w:val="22"/>
                <w:lang w:val="it-IT"/>
              </w:rPr>
              <w:t>Modificari imediate si tardive induse de efortul fizic (cardio-vasculare, respiratorii, musculare, etc)</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81542E" w:rsidP="001C0A36">
            <w:pPr>
              <w:rPr>
                <w:bCs/>
                <w:lang w:val="ro-RO"/>
              </w:rPr>
            </w:pPr>
            <w:r w:rsidRPr="006814F1">
              <w:rPr>
                <w:bCs/>
                <w:sz w:val="22"/>
                <w:szCs w:val="22"/>
                <w:lang w:val="ro-RO"/>
              </w:rPr>
              <w:t xml:space="preserve">4. </w:t>
            </w:r>
            <w:r w:rsidR="001C0A36">
              <w:rPr>
                <w:bCs/>
                <w:sz w:val="22"/>
                <w:szCs w:val="22"/>
                <w:lang w:val="es-ES"/>
              </w:rPr>
              <w:t xml:space="preserve">Principii de antrenament fizic- </w:t>
            </w:r>
            <w:r w:rsidR="00D57D06">
              <w:rPr>
                <w:bCs/>
                <w:sz w:val="22"/>
                <w:szCs w:val="22"/>
                <w:lang w:val="es-ES"/>
              </w:rPr>
              <w:t>capacitatea de efort, clasificarea eforturilor.</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81542E" w:rsidP="00D57D06">
            <w:pPr>
              <w:jc w:val="both"/>
              <w:rPr>
                <w:bCs/>
                <w:lang w:val="it-IT"/>
              </w:rPr>
            </w:pPr>
            <w:r w:rsidRPr="006814F1">
              <w:rPr>
                <w:bCs/>
                <w:sz w:val="22"/>
                <w:szCs w:val="22"/>
                <w:lang w:val="it-IT"/>
              </w:rPr>
              <w:t xml:space="preserve">5. </w:t>
            </w:r>
            <w:r w:rsidR="00D57D06">
              <w:rPr>
                <w:bCs/>
                <w:sz w:val="22"/>
                <w:szCs w:val="22"/>
                <w:lang w:val="it-IT"/>
              </w:rPr>
              <w:t>Probleme majore in patologia sportiva – leziuni acute, supra-antrenament, durerea (1)</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D57D06" w:rsidTr="00D57D06">
        <w:tc>
          <w:tcPr>
            <w:tcW w:w="6204" w:type="dxa"/>
            <w:gridSpan w:val="2"/>
            <w:shd w:val="clear" w:color="auto" w:fill="auto"/>
          </w:tcPr>
          <w:p w:rsidR="00D57D06" w:rsidRPr="006814F1" w:rsidRDefault="00D57D06" w:rsidP="00D57D06">
            <w:pPr>
              <w:jc w:val="both"/>
              <w:rPr>
                <w:bCs/>
                <w:lang w:val="it-IT"/>
              </w:rPr>
            </w:pPr>
            <w:r>
              <w:rPr>
                <w:bCs/>
                <w:sz w:val="22"/>
                <w:szCs w:val="22"/>
                <w:lang w:val="it-IT"/>
              </w:rPr>
              <w:t>6. Probleme majore in patologia sportiva – leziuni acute, supra-antrenament, durerea (2)</w:t>
            </w:r>
          </w:p>
        </w:tc>
        <w:tc>
          <w:tcPr>
            <w:tcW w:w="2693" w:type="dxa"/>
            <w:vMerge/>
            <w:shd w:val="clear" w:color="auto" w:fill="auto"/>
          </w:tcPr>
          <w:p w:rsidR="00D57D06" w:rsidRPr="006F16C9" w:rsidRDefault="00D57D06" w:rsidP="00D62632"/>
        </w:tc>
        <w:tc>
          <w:tcPr>
            <w:tcW w:w="1412" w:type="dxa"/>
            <w:shd w:val="clear" w:color="auto" w:fill="auto"/>
          </w:tcPr>
          <w:p w:rsidR="00D57D06" w:rsidRDefault="00D57D06" w:rsidP="00D62632"/>
        </w:tc>
      </w:tr>
      <w:tr w:rsidR="0081542E" w:rsidTr="00D57D06">
        <w:tc>
          <w:tcPr>
            <w:tcW w:w="6204" w:type="dxa"/>
            <w:gridSpan w:val="2"/>
            <w:shd w:val="clear" w:color="auto" w:fill="auto"/>
          </w:tcPr>
          <w:p w:rsidR="0081542E" w:rsidRPr="006814F1" w:rsidRDefault="00D57D06" w:rsidP="00D57D06">
            <w:pPr>
              <w:rPr>
                <w:bCs/>
                <w:lang w:val="ro-RO"/>
              </w:rPr>
            </w:pPr>
            <w:r>
              <w:rPr>
                <w:bCs/>
                <w:sz w:val="22"/>
                <w:szCs w:val="22"/>
                <w:lang w:val="it-IT"/>
              </w:rPr>
              <w:t>7</w:t>
            </w:r>
            <w:r w:rsidR="0081542E" w:rsidRPr="006814F1">
              <w:rPr>
                <w:bCs/>
                <w:sz w:val="22"/>
                <w:szCs w:val="22"/>
                <w:lang w:val="it-IT"/>
              </w:rPr>
              <w:t xml:space="preserve">. </w:t>
            </w:r>
            <w:r>
              <w:rPr>
                <w:bCs/>
                <w:sz w:val="22"/>
                <w:szCs w:val="22"/>
                <w:lang w:val="it-IT"/>
              </w:rPr>
              <w:t>Elemente de biomecanica specifice patologiei sportive – aspecte clinice.</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D57D06" w:rsidP="00D57D06">
            <w:pPr>
              <w:jc w:val="both"/>
              <w:rPr>
                <w:bCs/>
                <w:lang w:val="it-IT"/>
              </w:rPr>
            </w:pPr>
            <w:r>
              <w:rPr>
                <w:bCs/>
                <w:sz w:val="22"/>
                <w:szCs w:val="22"/>
                <w:lang w:val="it-IT"/>
              </w:rPr>
              <w:t>8</w:t>
            </w:r>
            <w:r w:rsidR="0081542E" w:rsidRPr="006814F1">
              <w:rPr>
                <w:bCs/>
                <w:sz w:val="22"/>
                <w:szCs w:val="22"/>
                <w:lang w:val="it-IT"/>
              </w:rPr>
              <w:t xml:space="preserve">. </w:t>
            </w:r>
            <w:r>
              <w:rPr>
                <w:bCs/>
                <w:sz w:val="22"/>
                <w:szCs w:val="22"/>
                <w:lang w:val="it-IT"/>
              </w:rPr>
              <w:t>Principii de preventie a leziunilor se de refacere post-efort.</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D57D06" w:rsidP="00D57D06">
            <w:pPr>
              <w:jc w:val="both"/>
              <w:rPr>
                <w:bCs/>
                <w:lang w:val="pt-BR"/>
              </w:rPr>
            </w:pPr>
            <w:r>
              <w:rPr>
                <w:bCs/>
                <w:sz w:val="22"/>
                <w:szCs w:val="22"/>
                <w:lang w:val="pt-BR"/>
              </w:rPr>
              <w:t>9</w:t>
            </w:r>
            <w:r w:rsidR="0081542E" w:rsidRPr="006814F1">
              <w:rPr>
                <w:bCs/>
                <w:sz w:val="22"/>
                <w:szCs w:val="22"/>
                <w:lang w:val="pt-BR"/>
              </w:rPr>
              <w:t xml:space="preserve">. </w:t>
            </w:r>
            <w:r>
              <w:rPr>
                <w:bCs/>
                <w:sz w:val="22"/>
                <w:szCs w:val="22"/>
                <w:lang w:val="pt-BR"/>
              </w:rPr>
              <w:t>Modalitati de fizioterapie in patologia musculoscheletala a sportivilor (1)</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D57D06" w:rsidP="00D57D06">
            <w:pPr>
              <w:jc w:val="both"/>
              <w:rPr>
                <w:bCs/>
                <w:lang w:val="it-IT"/>
              </w:rPr>
            </w:pPr>
            <w:r>
              <w:rPr>
                <w:bCs/>
                <w:sz w:val="22"/>
                <w:szCs w:val="22"/>
                <w:lang w:val="ro-RO"/>
              </w:rPr>
              <w:t>10</w:t>
            </w:r>
            <w:r w:rsidR="0081542E" w:rsidRPr="006814F1">
              <w:rPr>
                <w:bCs/>
                <w:sz w:val="22"/>
                <w:szCs w:val="22"/>
                <w:lang w:val="ro-RO"/>
              </w:rPr>
              <w:t xml:space="preserve">. </w:t>
            </w:r>
            <w:r>
              <w:rPr>
                <w:bCs/>
                <w:sz w:val="22"/>
                <w:szCs w:val="22"/>
                <w:lang w:val="pt-BR"/>
              </w:rPr>
              <w:t>Modalitati de fizioterapie in patologia musculoscheletala a sportivilor (2)</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D57D06" w:rsidP="00D57D06">
            <w:pPr>
              <w:rPr>
                <w:bCs/>
                <w:lang w:val="it-IT"/>
              </w:rPr>
            </w:pPr>
            <w:r>
              <w:rPr>
                <w:bCs/>
                <w:sz w:val="22"/>
                <w:szCs w:val="22"/>
                <w:lang w:val="it-IT"/>
              </w:rPr>
              <w:lastRenderedPageBreak/>
              <w:t>11</w:t>
            </w:r>
            <w:r w:rsidR="0081542E" w:rsidRPr="006814F1">
              <w:rPr>
                <w:bCs/>
                <w:sz w:val="22"/>
                <w:szCs w:val="22"/>
                <w:lang w:val="it-IT"/>
              </w:rPr>
              <w:t xml:space="preserve">. </w:t>
            </w:r>
            <w:r>
              <w:rPr>
                <w:bCs/>
                <w:sz w:val="22"/>
                <w:szCs w:val="22"/>
                <w:lang w:val="it-IT"/>
              </w:rPr>
              <w:t>Probleme regionale – patologia coloanei vertebrale la sportivi</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D57D06" w:rsidP="00D57D06">
            <w:pPr>
              <w:rPr>
                <w:bCs/>
                <w:lang w:val="it-IT"/>
              </w:rPr>
            </w:pPr>
            <w:r>
              <w:rPr>
                <w:bCs/>
                <w:sz w:val="22"/>
                <w:szCs w:val="22"/>
                <w:lang w:val="ro-RO"/>
              </w:rPr>
              <w:lastRenderedPageBreak/>
              <w:t>12</w:t>
            </w:r>
            <w:r w:rsidR="0081542E" w:rsidRPr="006814F1">
              <w:rPr>
                <w:bCs/>
                <w:sz w:val="22"/>
                <w:szCs w:val="22"/>
                <w:lang w:val="ro-RO"/>
              </w:rPr>
              <w:t xml:space="preserve">. </w:t>
            </w:r>
            <w:r>
              <w:rPr>
                <w:bCs/>
                <w:sz w:val="22"/>
                <w:szCs w:val="22"/>
                <w:lang w:val="it-IT"/>
              </w:rPr>
              <w:t>Probleme regionale – patologia membrului superior la sportivi</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D57D06" w:rsidP="00D57D06">
            <w:pPr>
              <w:jc w:val="both"/>
              <w:rPr>
                <w:bCs/>
                <w:lang w:val="it-IT"/>
              </w:rPr>
            </w:pPr>
            <w:r>
              <w:rPr>
                <w:bCs/>
                <w:sz w:val="22"/>
                <w:szCs w:val="22"/>
                <w:lang w:val="ro-RO"/>
              </w:rPr>
              <w:t>13</w:t>
            </w:r>
            <w:r w:rsidR="0081542E" w:rsidRPr="006814F1">
              <w:rPr>
                <w:bCs/>
                <w:sz w:val="22"/>
                <w:szCs w:val="22"/>
                <w:lang w:val="ro-RO"/>
              </w:rPr>
              <w:t>.</w:t>
            </w:r>
            <w:r w:rsidR="0081542E" w:rsidRPr="006814F1">
              <w:rPr>
                <w:bCs/>
                <w:sz w:val="22"/>
                <w:szCs w:val="22"/>
                <w:lang w:val="it-IT"/>
              </w:rPr>
              <w:t xml:space="preserve"> </w:t>
            </w:r>
            <w:r>
              <w:rPr>
                <w:bCs/>
                <w:sz w:val="22"/>
                <w:szCs w:val="22"/>
                <w:lang w:val="it-IT"/>
              </w:rPr>
              <w:t>Probleme regionale – patologia membrului inferior la sportivi (1)</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81542E" w:rsidP="00D57D06">
            <w:pPr>
              <w:rPr>
                <w:bCs/>
                <w:lang w:val="it-IT"/>
              </w:rPr>
            </w:pPr>
            <w:r w:rsidRPr="006814F1">
              <w:rPr>
                <w:bCs/>
                <w:sz w:val="22"/>
                <w:szCs w:val="22"/>
                <w:lang w:val="ro-RO"/>
              </w:rPr>
              <w:t>13.</w:t>
            </w:r>
            <w:r w:rsidRPr="006814F1">
              <w:rPr>
                <w:bCs/>
                <w:sz w:val="22"/>
                <w:szCs w:val="22"/>
                <w:lang w:val="it-IT"/>
              </w:rPr>
              <w:t xml:space="preserve"> </w:t>
            </w:r>
            <w:r w:rsidR="00D57D06">
              <w:rPr>
                <w:bCs/>
                <w:sz w:val="22"/>
                <w:szCs w:val="22"/>
                <w:lang w:val="it-IT"/>
              </w:rPr>
              <w:t>Probleme regionale – patologia membrului inferior la sportivi (2)</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D57D06">
        <w:tc>
          <w:tcPr>
            <w:tcW w:w="6204" w:type="dxa"/>
            <w:gridSpan w:val="2"/>
            <w:shd w:val="clear" w:color="auto" w:fill="auto"/>
          </w:tcPr>
          <w:p w:rsidR="0081542E" w:rsidRPr="006814F1" w:rsidRDefault="0081542E" w:rsidP="00D57D06">
            <w:pPr>
              <w:rPr>
                <w:bCs/>
                <w:lang w:val="it-IT"/>
              </w:rPr>
            </w:pPr>
            <w:r w:rsidRPr="006814F1">
              <w:rPr>
                <w:bCs/>
                <w:sz w:val="22"/>
                <w:szCs w:val="22"/>
                <w:lang w:val="ro-RO"/>
              </w:rPr>
              <w:t xml:space="preserve">14. </w:t>
            </w:r>
            <w:r w:rsidR="00F43812">
              <w:rPr>
                <w:bCs/>
                <w:sz w:val="22"/>
                <w:szCs w:val="22"/>
                <w:lang w:val="ro-RO"/>
              </w:rPr>
              <w:t>Elemente de imagistica musculoscheletala la sportivi.</w:t>
            </w:r>
          </w:p>
        </w:tc>
        <w:tc>
          <w:tcPr>
            <w:tcW w:w="2693" w:type="dxa"/>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657FB6" w:rsidRPr="006F16C9" w:rsidTr="006F16C9">
        <w:tc>
          <w:tcPr>
            <w:tcW w:w="10309" w:type="dxa"/>
            <w:gridSpan w:val="4"/>
            <w:shd w:val="clear" w:color="auto" w:fill="auto"/>
          </w:tcPr>
          <w:p w:rsidR="00F43812" w:rsidRDefault="00657FB6" w:rsidP="00657FB6">
            <w:pPr>
              <w:rPr>
                <w:b/>
                <w:bCs/>
              </w:rPr>
            </w:pPr>
            <w:r w:rsidRPr="006F16C9">
              <w:rPr>
                <w:b/>
                <w:bCs/>
                <w:sz w:val="22"/>
                <w:szCs w:val="22"/>
              </w:rPr>
              <w:t>Bibliografie</w:t>
            </w:r>
          </w:p>
          <w:p w:rsidR="0081542E" w:rsidRPr="00105662" w:rsidRDefault="0081542E" w:rsidP="0081542E">
            <w:pPr>
              <w:rPr>
                <w:lang w:val="it-IT"/>
              </w:rPr>
            </w:pPr>
            <w:r w:rsidRPr="00105662">
              <w:rPr>
                <w:sz w:val="22"/>
                <w:szCs w:val="22"/>
                <w:lang w:val="it-IT"/>
              </w:rPr>
              <w:t>1. DRAGAN, I. Medicina Sportiva, Bucuresti, Editura Medicala, 2002</w:t>
            </w:r>
          </w:p>
          <w:p w:rsidR="0081542E" w:rsidRPr="00105662" w:rsidRDefault="0081542E" w:rsidP="0081542E">
            <w:pPr>
              <w:rPr>
                <w:lang w:val="it-IT"/>
              </w:rPr>
            </w:pPr>
            <w:r w:rsidRPr="00105662">
              <w:rPr>
                <w:sz w:val="22"/>
                <w:szCs w:val="22"/>
                <w:lang w:val="it-IT"/>
              </w:rPr>
              <w:t>2. DRAGAN, I. Selectia si orientarea medico-sportiva. Bucuresti: Editura Sport-Turism, 1989.</w:t>
            </w:r>
          </w:p>
          <w:p w:rsidR="0081542E" w:rsidRPr="00105662" w:rsidRDefault="0081542E" w:rsidP="0081542E">
            <w:pPr>
              <w:rPr>
                <w:lang w:val="it-IT"/>
              </w:rPr>
            </w:pPr>
            <w:r w:rsidRPr="00105662">
              <w:rPr>
                <w:sz w:val="22"/>
                <w:szCs w:val="22"/>
                <w:lang w:val="it-IT"/>
              </w:rPr>
              <w:t xml:space="preserve">3. DRAGAN, I. Medicina sportiva aplicata, Bucuresti: Editis, 1994 </w:t>
            </w:r>
          </w:p>
          <w:p w:rsidR="0081542E" w:rsidRPr="00105662" w:rsidRDefault="0081542E" w:rsidP="0081542E">
            <w:pPr>
              <w:rPr>
                <w:lang w:val="pt-BR"/>
              </w:rPr>
            </w:pPr>
            <w:r w:rsidRPr="00105662">
              <w:rPr>
                <w:sz w:val="22"/>
                <w:szCs w:val="22"/>
                <w:lang w:val="it-IT"/>
              </w:rPr>
              <w:t xml:space="preserve">4. POENARU, D.V. si co. </w:t>
            </w:r>
            <w:r w:rsidRPr="00105662">
              <w:rPr>
                <w:sz w:val="22"/>
                <w:szCs w:val="22"/>
                <w:lang w:val="pt-BR"/>
              </w:rPr>
              <w:t>Elemente de Traumatologie, Editura de vest, 1997</w:t>
            </w:r>
          </w:p>
          <w:p w:rsidR="00F43812" w:rsidRDefault="00F43812" w:rsidP="00F43812">
            <w:pPr>
              <w:jc w:val="both"/>
              <w:rPr>
                <w:lang w:val="it-IT"/>
              </w:rPr>
            </w:pPr>
            <w:r>
              <w:t xml:space="preserve">5. </w:t>
            </w:r>
            <w:r>
              <w:rPr>
                <w:sz w:val="22"/>
                <w:szCs w:val="22"/>
                <w:lang w:val="it-IT"/>
              </w:rPr>
              <w:t>BRADDOM, R. Tratat de Medicina Fizica si de Reabilitare Editia a4-a. 2015</w:t>
            </w:r>
          </w:p>
          <w:p w:rsidR="00F43812" w:rsidRDefault="00F43812" w:rsidP="00F43812">
            <w:pPr>
              <w:jc w:val="both"/>
              <w:rPr>
                <w:lang w:val="it-IT"/>
              </w:rPr>
            </w:pPr>
            <w:r>
              <w:rPr>
                <w:sz w:val="22"/>
                <w:szCs w:val="22"/>
                <w:lang w:val="it-IT"/>
              </w:rPr>
              <w:t>6. BRUKNER, P. Clinica Sports Medicine Fourth Ed., McGraw-Hill 2012</w:t>
            </w:r>
          </w:p>
          <w:p w:rsidR="00657FB6" w:rsidRPr="003E17D5" w:rsidRDefault="00657FB6" w:rsidP="0081542E">
            <w:pPr>
              <w:pStyle w:val="BodyText"/>
            </w:pPr>
          </w:p>
        </w:tc>
      </w:tr>
      <w:tr w:rsidR="00657FB6" w:rsidRPr="006F16C9" w:rsidTr="00925B3F">
        <w:tc>
          <w:tcPr>
            <w:tcW w:w="6062" w:type="dxa"/>
            <w:shd w:val="clear" w:color="auto" w:fill="auto"/>
          </w:tcPr>
          <w:p w:rsidR="00657FB6" w:rsidRPr="006F16C9" w:rsidRDefault="00657FB6" w:rsidP="00657FB6">
            <w:pPr>
              <w:rPr>
                <w:b/>
                <w:bCs/>
              </w:rPr>
            </w:pPr>
            <w:r w:rsidRPr="006F16C9">
              <w:rPr>
                <w:b/>
                <w:bCs/>
                <w:sz w:val="22"/>
                <w:szCs w:val="22"/>
              </w:rPr>
              <w:t>6.2. Seminar / laborator</w:t>
            </w:r>
          </w:p>
        </w:tc>
        <w:tc>
          <w:tcPr>
            <w:tcW w:w="2835" w:type="dxa"/>
            <w:gridSpan w:val="2"/>
            <w:shd w:val="clear" w:color="auto" w:fill="auto"/>
          </w:tcPr>
          <w:p w:rsidR="00657FB6" w:rsidRPr="006F16C9" w:rsidRDefault="00657FB6" w:rsidP="00657FB6">
            <w:pPr>
              <w:rPr>
                <w:b/>
                <w:bCs/>
              </w:rPr>
            </w:pPr>
            <w:r w:rsidRPr="006F16C9">
              <w:rPr>
                <w:b/>
                <w:bCs/>
                <w:sz w:val="22"/>
                <w:szCs w:val="22"/>
              </w:rPr>
              <w:t>Metode de predare</w:t>
            </w:r>
          </w:p>
        </w:tc>
        <w:tc>
          <w:tcPr>
            <w:tcW w:w="1412" w:type="dxa"/>
            <w:shd w:val="clear" w:color="auto" w:fill="auto"/>
          </w:tcPr>
          <w:p w:rsidR="00657FB6" w:rsidRPr="006F16C9" w:rsidRDefault="00657FB6" w:rsidP="00657FB6">
            <w:pPr>
              <w:rPr>
                <w:b/>
                <w:bCs/>
              </w:rPr>
            </w:pPr>
            <w:r w:rsidRPr="006F16C9">
              <w:rPr>
                <w:b/>
                <w:bCs/>
                <w:sz w:val="22"/>
                <w:szCs w:val="22"/>
              </w:rPr>
              <w:t>Observații</w:t>
            </w:r>
          </w:p>
        </w:tc>
      </w:tr>
      <w:tr w:rsidR="0081542E" w:rsidTr="00925B3F">
        <w:tc>
          <w:tcPr>
            <w:tcW w:w="6062" w:type="dxa"/>
            <w:shd w:val="clear" w:color="auto" w:fill="auto"/>
          </w:tcPr>
          <w:p w:rsidR="0081542E" w:rsidRPr="00105662" w:rsidRDefault="0081542E" w:rsidP="00574714">
            <w:pPr>
              <w:rPr>
                <w:lang w:val="ro-RO"/>
              </w:rPr>
            </w:pPr>
            <w:r w:rsidRPr="00105662">
              <w:rPr>
                <w:sz w:val="22"/>
                <w:szCs w:val="22"/>
                <w:lang w:val="ro-RO"/>
              </w:rPr>
              <w:t xml:space="preserve">1. </w:t>
            </w:r>
            <w:r w:rsidR="00574714">
              <w:rPr>
                <w:sz w:val="22"/>
                <w:szCs w:val="22"/>
                <w:lang w:val="it-IT"/>
              </w:rPr>
              <w:t>Evaluarea si tratamentul fizical-kinetic al leziunilor acute – demonstratii practice, metodologie</w:t>
            </w:r>
          </w:p>
        </w:tc>
        <w:tc>
          <w:tcPr>
            <w:tcW w:w="2835" w:type="dxa"/>
            <w:gridSpan w:val="2"/>
            <w:vMerge w:val="restart"/>
            <w:shd w:val="clear" w:color="auto" w:fill="auto"/>
          </w:tcPr>
          <w:p w:rsidR="0081542E" w:rsidRPr="00105662" w:rsidRDefault="0081542E" w:rsidP="0081542E">
            <w:pPr>
              <w:rPr>
                <w:lang w:val="ro-RO"/>
              </w:rPr>
            </w:pPr>
            <w:r w:rsidRPr="00105662">
              <w:rPr>
                <w:sz w:val="22"/>
                <w:szCs w:val="22"/>
                <w:lang w:val="ro-RO"/>
              </w:rPr>
              <w:t>Se desfasoara in maniera diferita in functie de tema zilei: aplicativ, interactiv si studii de caz.</w:t>
            </w:r>
          </w:p>
          <w:p w:rsidR="0081542E" w:rsidRPr="006F16C9" w:rsidRDefault="0081542E" w:rsidP="00574714">
            <w:r w:rsidRPr="00105662">
              <w:rPr>
                <w:sz w:val="22"/>
                <w:szCs w:val="22"/>
                <w:lang w:val="ro-RO"/>
              </w:rPr>
              <w:t>Studentii se organizeaza in grupe, in laboratoarele de profil (testarea capacitatii de antrenare la efort, evaluarea musculaturii, evaluare clinico-functionala in cabinetele de consultatie) si sub supraveghere si indrumarea asistentului universitar, respectandu-se aspectele de etica medicala se desfasoara demonstratii secventiale, conform programei, analizandu-se aspectele de normalitate si consecintele diverselor categorii de traumatisme si suprasolicitari la sportivi si pacientul sportiv; se urmareste dezvoltarea de abilitati respectandu-se in procedura efectuata parametrii de protectie ai pacientului sportiv si la sfarsitul fiecarei sesiuni, studentii trebuie sa aiba in caietul de practica inregistrate 10 cazuri analizate</w:t>
            </w:r>
          </w:p>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574714">
            <w:pPr>
              <w:rPr>
                <w:lang w:val="it-IT"/>
              </w:rPr>
            </w:pPr>
            <w:r w:rsidRPr="00105662">
              <w:rPr>
                <w:sz w:val="22"/>
                <w:szCs w:val="22"/>
                <w:lang w:val="ro-RO"/>
              </w:rPr>
              <w:t xml:space="preserve">2. </w:t>
            </w:r>
            <w:r w:rsidR="00574714">
              <w:rPr>
                <w:sz w:val="22"/>
                <w:szCs w:val="22"/>
                <w:lang w:val="it-IT"/>
              </w:rPr>
              <w:t>Evaluarea durerii si modalitati fizical-kinetice cu rol analgetic</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574714">
            <w:pPr>
              <w:rPr>
                <w:lang w:val="ro-RO"/>
              </w:rPr>
            </w:pPr>
            <w:r w:rsidRPr="00105662">
              <w:rPr>
                <w:sz w:val="22"/>
                <w:szCs w:val="22"/>
                <w:lang w:val="ro-RO"/>
              </w:rPr>
              <w:t xml:space="preserve">3. </w:t>
            </w:r>
            <w:r w:rsidR="00574714">
              <w:rPr>
                <w:sz w:val="22"/>
                <w:szCs w:val="22"/>
                <w:lang w:val="ro-RO"/>
              </w:rPr>
              <w:t>Testarea cardio-pulmonara de efort la sportivi- demonstratii practice, interpretare rezultate</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574714">
            <w:pPr>
              <w:rPr>
                <w:lang w:val="ro-RO"/>
              </w:rPr>
            </w:pPr>
            <w:r w:rsidRPr="00105662">
              <w:rPr>
                <w:sz w:val="22"/>
                <w:szCs w:val="22"/>
                <w:lang w:val="it-IT"/>
              </w:rPr>
              <w:t xml:space="preserve">4. </w:t>
            </w:r>
            <w:r w:rsidR="00574714">
              <w:rPr>
                <w:sz w:val="22"/>
                <w:szCs w:val="22"/>
                <w:lang w:val="it-IT"/>
              </w:rPr>
              <w:t>Inregistrarea parametrilor biomecanici in context clinic – demonstratii practice, exersare.</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574714">
            <w:pPr>
              <w:tabs>
                <w:tab w:val="left" w:pos="1305"/>
              </w:tabs>
              <w:rPr>
                <w:lang w:val="ro-RO"/>
              </w:rPr>
            </w:pPr>
            <w:r w:rsidRPr="00105662">
              <w:rPr>
                <w:sz w:val="22"/>
                <w:szCs w:val="22"/>
                <w:lang w:val="it-IT"/>
              </w:rPr>
              <w:t xml:space="preserve">5. </w:t>
            </w:r>
            <w:r w:rsidR="00574714">
              <w:rPr>
                <w:sz w:val="22"/>
                <w:szCs w:val="22"/>
                <w:lang w:val="it-IT"/>
              </w:rPr>
              <w:t>Elemente de preventie a leziunilor  (incalzire, stretching, taping, echipamente protective)- demonstratii practice, exersare</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574714">
            <w:pPr>
              <w:rPr>
                <w:lang w:val="ro-RO"/>
              </w:rPr>
            </w:pPr>
            <w:r w:rsidRPr="00105662">
              <w:rPr>
                <w:sz w:val="22"/>
                <w:szCs w:val="22"/>
                <w:lang w:val="it-IT"/>
              </w:rPr>
              <w:t xml:space="preserve">6. </w:t>
            </w:r>
            <w:r w:rsidR="00574714">
              <w:rPr>
                <w:sz w:val="22"/>
                <w:szCs w:val="22"/>
                <w:lang w:val="it-IT"/>
              </w:rPr>
              <w:t>Metode de antrenament, tipuri de exercitiu fizic (izometric, izotonic, plyometric, lant kinetic inchis/deschis)</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574714">
            <w:pPr>
              <w:rPr>
                <w:lang w:val="ro-RO"/>
              </w:rPr>
            </w:pPr>
            <w:r w:rsidRPr="00105662">
              <w:rPr>
                <w:sz w:val="22"/>
                <w:szCs w:val="22"/>
                <w:lang w:val="ro-RO"/>
              </w:rPr>
              <w:t xml:space="preserve">7. </w:t>
            </w:r>
            <w:r w:rsidRPr="00105662">
              <w:rPr>
                <w:sz w:val="22"/>
                <w:szCs w:val="22"/>
                <w:lang w:val="it-IT"/>
              </w:rPr>
              <w:t xml:space="preserve">Demonstratii si exercitii privind evaluarea fortei si amplitudinii musculare prin </w:t>
            </w:r>
            <w:r w:rsidR="00574714">
              <w:rPr>
                <w:sz w:val="22"/>
                <w:szCs w:val="22"/>
                <w:lang w:val="it-IT"/>
              </w:rPr>
              <w:t>biofeedback EMG</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574714">
            <w:pPr>
              <w:rPr>
                <w:lang w:val="ro-RO"/>
              </w:rPr>
            </w:pPr>
            <w:r w:rsidRPr="00105662">
              <w:rPr>
                <w:sz w:val="22"/>
                <w:szCs w:val="22"/>
                <w:lang w:val="ro-RO"/>
              </w:rPr>
              <w:t xml:space="preserve">8. </w:t>
            </w:r>
            <w:r w:rsidR="00574714">
              <w:rPr>
                <w:sz w:val="22"/>
                <w:szCs w:val="22"/>
                <w:lang w:val="it-IT"/>
              </w:rPr>
              <w:t>Modalitati de fizioterapie cu rol analgetic si de biostimulare- rationament, metodologie, demonstratii practice, exersare</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D433A7">
            <w:pPr>
              <w:rPr>
                <w:lang w:val="ro-RO"/>
              </w:rPr>
            </w:pPr>
            <w:r w:rsidRPr="00105662">
              <w:rPr>
                <w:sz w:val="22"/>
                <w:szCs w:val="22"/>
                <w:lang w:val="ro-RO"/>
              </w:rPr>
              <w:t xml:space="preserve">9. </w:t>
            </w:r>
            <w:r w:rsidR="00D433A7" w:rsidRPr="00105662">
              <w:rPr>
                <w:sz w:val="22"/>
                <w:szCs w:val="22"/>
                <w:lang w:val="ro-RO"/>
              </w:rPr>
              <w:t>Demonstratii privind evaluarea si identificarea leziunilor musculare, articulare si periarticulare in situatiile de suprasolicitare in sport</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D433A7">
            <w:pPr>
              <w:rPr>
                <w:lang w:val="ro-RO"/>
              </w:rPr>
            </w:pPr>
            <w:r w:rsidRPr="00105662">
              <w:rPr>
                <w:sz w:val="22"/>
                <w:szCs w:val="22"/>
                <w:lang w:val="ro-RO"/>
              </w:rPr>
              <w:t xml:space="preserve">10. </w:t>
            </w:r>
            <w:r w:rsidR="00D433A7">
              <w:rPr>
                <w:sz w:val="22"/>
                <w:szCs w:val="22"/>
                <w:lang w:val="ro-RO"/>
              </w:rPr>
              <w:t>Terapia cu unde de soc extracorporeale – rationament, metodologie, demonstratii practice, exersare</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D433A7" w:rsidP="00D433A7">
            <w:pPr>
              <w:rPr>
                <w:lang w:val="ro-RO"/>
              </w:rPr>
            </w:pPr>
            <w:r>
              <w:rPr>
                <w:sz w:val="22"/>
                <w:szCs w:val="22"/>
                <w:lang w:val="ro-RO"/>
              </w:rPr>
              <w:t>11. Metode fizical-kinetice in patologia coloanei lombare la sportivi- demonstratii practice, exersare</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D433A7">
            <w:pPr>
              <w:rPr>
                <w:lang w:val="ro-RO"/>
              </w:rPr>
            </w:pPr>
            <w:r w:rsidRPr="00105662">
              <w:rPr>
                <w:sz w:val="22"/>
                <w:szCs w:val="22"/>
                <w:lang w:val="ro-RO"/>
              </w:rPr>
              <w:t xml:space="preserve">12. </w:t>
            </w:r>
            <w:r w:rsidR="00D433A7">
              <w:rPr>
                <w:sz w:val="22"/>
                <w:szCs w:val="22"/>
                <w:lang w:val="ro-RO"/>
              </w:rPr>
              <w:t>Metode fizical-kinetice in patologia membrului superior la sportivi- demonstratii practice, exersare</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D433A7">
            <w:pPr>
              <w:rPr>
                <w:lang w:val="ro-RO"/>
              </w:rPr>
            </w:pPr>
            <w:r w:rsidRPr="00105662">
              <w:rPr>
                <w:sz w:val="22"/>
                <w:szCs w:val="22"/>
                <w:lang w:val="ro-RO"/>
              </w:rPr>
              <w:t xml:space="preserve">13. </w:t>
            </w:r>
            <w:r w:rsidR="00D433A7">
              <w:rPr>
                <w:sz w:val="22"/>
                <w:szCs w:val="22"/>
                <w:lang w:val="ro-RO"/>
              </w:rPr>
              <w:t>Metode fizical-kinetice in patologia membrului inferior la sportivi- demonstratii practice, exersare</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81542E" w:rsidTr="00925B3F">
        <w:tc>
          <w:tcPr>
            <w:tcW w:w="6062" w:type="dxa"/>
            <w:shd w:val="clear" w:color="auto" w:fill="auto"/>
          </w:tcPr>
          <w:p w:rsidR="0081542E" w:rsidRPr="00105662" w:rsidRDefault="0081542E" w:rsidP="00D433A7">
            <w:pPr>
              <w:rPr>
                <w:lang w:val="ro-RO"/>
              </w:rPr>
            </w:pPr>
            <w:r w:rsidRPr="00105662">
              <w:rPr>
                <w:sz w:val="22"/>
                <w:szCs w:val="22"/>
                <w:lang w:val="ro-RO"/>
              </w:rPr>
              <w:t xml:space="preserve">14. </w:t>
            </w:r>
            <w:r w:rsidR="00D433A7">
              <w:rPr>
                <w:sz w:val="22"/>
                <w:szCs w:val="22"/>
                <w:lang w:val="ro-RO"/>
              </w:rPr>
              <w:t>Evaluare imagistica in patologia sportiva – Rx, RMN, Ecografia musculoscheletala.</w:t>
            </w:r>
          </w:p>
        </w:tc>
        <w:tc>
          <w:tcPr>
            <w:tcW w:w="2835" w:type="dxa"/>
            <w:gridSpan w:val="2"/>
            <w:vMerge/>
            <w:shd w:val="clear" w:color="auto" w:fill="auto"/>
          </w:tcPr>
          <w:p w:rsidR="0081542E" w:rsidRPr="006F16C9" w:rsidRDefault="0081542E" w:rsidP="00D62632"/>
        </w:tc>
        <w:tc>
          <w:tcPr>
            <w:tcW w:w="1412" w:type="dxa"/>
            <w:shd w:val="clear" w:color="auto" w:fill="auto"/>
          </w:tcPr>
          <w:p w:rsidR="0081542E" w:rsidRPr="006F16C9" w:rsidRDefault="0081542E" w:rsidP="00D62632">
            <w:r>
              <w:rPr>
                <w:sz w:val="22"/>
                <w:szCs w:val="22"/>
              </w:rPr>
              <w:t>2 ore</w:t>
            </w:r>
          </w:p>
        </w:tc>
      </w:tr>
      <w:tr w:rsidR="00657FB6" w:rsidTr="006F16C9">
        <w:tc>
          <w:tcPr>
            <w:tcW w:w="10309" w:type="dxa"/>
            <w:gridSpan w:val="4"/>
            <w:shd w:val="clear" w:color="auto" w:fill="auto"/>
          </w:tcPr>
          <w:p w:rsidR="00657FB6" w:rsidRPr="006F16C9" w:rsidRDefault="00657FB6" w:rsidP="00657FB6">
            <w:pPr>
              <w:rPr>
                <w:b/>
                <w:bCs/>
              </w:rPr>
            </w:pPr>
            <w:r w:rsidRPr="006F16C9">
              <w:rPr>
                <w:b/>
                <w:bCs/>
                <w:sz w:val="22"/>
                <w:szCs w:val="22"/>
              </w:rPr>
              <w:t>Bibliografie</w:t>
            </w:r>
          </w:p>
          <w:p w:rsidR="00D433A7" w:rsidRPr="00BA16AF" w:rsidRDefault="0081542E" w:rsidP="00BA16AF">
            <w:pPr>
              <w:rPr>
                <w:lang w:val="it-IT"/>
              </w:rPr>
            </w:pPr>
            <w:r w:rsidRPr="00105662">
              <w:rPr>
                <w:sz w:val="22"/>
                <w:szCs w:val="22"/>
                <w:lang w:val="it-IT"/>
              </w:rPr>
              <w:t>1. DRAGAN, I. Medicina Sportiva, Bucuresti, Editura Medicala, 2002</w:t>
            </w:r>
            <w:r w:rsidR="00D433A7">
              <w:t xml:space="preserve"> </w:t>
            </w:r>
          </w:p>
          <w:p w:rsidR="00D433A7" w:rsidRDefault="00BA16AF" w:rsidP="00D433A7">
            <w:pPr>
              <w:jc w:val="both"/>
              <w:rPr>
                <w:lang w:val="it-IT"/>
              </w:rPr>
            </w:pPr>
            <w:r>
              <w:t>2</w:t>
            </w:r>
            <w:r w:rsidR="00D433A7">
              <w:t xml:space="preserve">. </w:t>
            </w:r>
            <w:r w:rsidR="00D433A7">
              <w:rPr>
                <w:sz w:val="22"/>
                <w:szCs w:val="22"/>
                <w:lang w:val="it-IT"/>
              </w:rPr>
              <w:t>BRADDOM, R. Tratat de Medicina Fizica si de Reabilitare Editia a4-a. 2015</w:t>
            </w:r>
          </w:p>
          <w:p w:rsidR="0081542E" w:rsidRPr="00BA16AF" w:rsidRDefault="00BA16AF" w:rsidP="00BA16AF">
            <w:pPr>
              <w:jc w:val="both"/>
              <w:rPr>
                <w:lang w:val="it-IT"/>
              </w:rPr>
            </w:pPr>
            <w:r>
              <w:rPr>
                <w:sz w:val="22"/>
                <w:szCs w:val="22"/>
                <w:lang w:val="it-IT"/>
              </w:rPr>
              <w:t>3</w:t>
            </w:r>
            <w:r w:rsidR="00D433A7">
              <w:rPr>
                <w:sz w:val="22"/>
                <w:szCs w:val="22"/>
                <w:lang w:val="it-IT"/>
              </w:rPr>
              <w:t>. BRUKNER, P. Clinica Sports Medicine Fourth Ed., McGraw-Hill 2012</w:t>
            </w:r>
          </w:p>
          <w:p w:rsidR="00D433A7" w:rsidRPr="00BA16AF" w:rsidRDefault="00BA16AF" w:rsidP="00BA16AF">
            <w:pPr>
              <w:jc w:val="both"/>
              <w:rPr>
                <w:lang w:val="it-IT"/>
              </w:rPr>
            </w:pPr>
            <w:r>
              <w:rPr>
                <w:sz w:val="22"/>
                <w:szCs w:val="22"/>
                <w:lang w:val="it-IT"/>
              </w:rPr>
              <w:t>4</w:t>
            </w:r>
            <w:r w:rsidR="00D433A7">
              <w:rPr>
                <w:sz w:val="22"/>
                <w:szCs w:val="22"/>
                <w:lang w:val="it-IT"/>
              </w:rPr>
              <w:t xml:space="preserve">. </w:t>
            </w:r>
            <w:r w:rsidR="00D433A7">
              <w:rPr>
                <w:lang w:val="it-IT"/>
              </w:rPr>
              <w:t xml:space="preserve">Watson T. (2008) </w:t>
            </w:r>
            <w:r w:rsidR="00D433A7" w:rsidRPr="000E66AE">
              <w:rPr>
                <w:kern w:val="36"/>
                <w:lang w:val="ro-RO" w:eastAsia="ro-RO"/>
              </w:rPr>
              <w:t>Electrotherapy</w:t>
            </w:r>
            <w:r w:rsidR="00D433A7">
              <w:rPr>
                <w:lang w:val="it-IT"/>
              </w:rPr>
              <w:t xml:space="preserve"> evidence-based practice. </w:t>
            </w:r>
            <w:r w:rsidR="00D433A7" w:rsidRPr="000E66AE">
              <w:rPr>
                <w:lang w:val="ro-RO" w:eastAsia="ro-RO"/>
              </w:rPr>
              <w:t>12th Edition</w:t>
            </w:r>
            <w:r w:rsidR="00D433A7">
              <w:rPr>
                <w:lang w:val="ro-RO" w:eastAsia="ro-RO"/>
              </w:rPr>
              <w:t xml:space="preserve">, Churchill Livingstone </w:t>
            </w:r>
          </w:p>
        </w:tc>
      </w:tr>
    </w:tbl>
    <w:p w:rsidR="00891A8A" w:rsidRPr="00891A8A" w:rsidRDefault="00891A8A" w:rsidP="00891A8A"/>
    <w:p w:rsidR="00C57DBB" w:rsidRDefault="00891A8A" w:rsidP="00891A8A">
      <w:pPr>
        <w:numPr>
          <w:ilvl w:val="0"/>
          <w:numId w:val="8"/>
        </w:numPr>
        <w:jc w:val="both"/>
        <w:rPr>
          <w:rStyle w:val="ln2tpunct"/>
          <w:b/>
          <w:bCs/>
          <w:sz w:val="28"/>
          <w:szCs w:val="28"/>
        </w:rPr>
      </w:pPr>
      <w:r w:rsidRPr="00891A8A">
        <w:rPr>
          <w:rStyle w:val="ln2tpunct"/>
          <w:b/>
          <w:bCs/>
          <w:sz w:val="28"/>
          <w:szCs w:val="28"/>
        </w:rPr>
        <w:lastRenderedPageBreak/>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9"/>
      </w:tblGrid>
      <w:tr w:rsidR="00891A8A" w:rsidRPr="006F16C9" w:rsidTr="006F16C9">
        <w:tc>
          <w:tcPr>
            <w:tcW w:w="10309" w:type="dxa"/>
            <w:shd w:val="clear" w:color="auto" w:fill="auto"/>
          </w:tcPr>
          <w:p w:rsidR="00D37E13" w:rsidRDefault="00D37E13" w:rsidP="006F16C9">
            <w:pPr>
              <w:jc w:val="both"/>
              <w:rPr>
                <w:bCs/>
              </w:rPr>
            </w:pPr>
            <w:r>
              <w:rPr>
                <w:bCs/>
              </w:rPr>
              <w:t xml:space="preserve">Pregatirea studentului urmareste intelegerea rolului recuperarii </w:t>
            </w:r>
            <w:r w:rsidR="0081542E">
              <w:rPr>
                <w:bCs/>
              </w:rPr>
              <w:t>la sportivi</w:t>
            </w:r>
            <w:r>
              <w:rPr>
                <w:bCs/>
              </w:rPr>
              <w:t xml:space="preserve">, astfel incat viitorul </w:t>
            </w:r>
            <w:r w:rsidR="0081542E">
              <w:rPr>
                <w:bCs/>
              </w:rPr>
              <w:t xml:space="preserve">fiziokinetoterapeut </w:t>
            </w:r>
            <w:r>
              <w:rPr>
                <w:bCs/>
              </w:rPr>
              <w:t>sa ia decizii corecte privind managementul cazului la diferite niveluri ale asistentei medicale si in echipa multidisciplinara.</w:t>
            </w:r>
          </w:p>
          <w:p w:rsidR="00891A8A" w:rsidRPr="00D37E13" w:rsidRDefault="00D37E13" w:rsidP="006F16C9">
            <w:pPr>
              <w:jc w:val="both"/>
              <w:rPr>
                <w:bCs/>
              </w:rPr>
            </w:pPr>
            <w:r>
              <w:rPr>
                <w:bCs/>
              </w:rPr>
              <w:t>Continutul disciplinei este in concordanta cu cerintele asociatiilor profesionale si ale angajatorilor.</w:t>
            </w:r>
          </w:p>
        </w:tc>
      </w:tr>
    </w:tbl>
    <w:p w:rsidR="00891A8A" w:rsidRDefault="00891A8A" w:rsidP="00891A8A">
      <w:pPr>
        <w:jc w:val="both"/>
        <w:rPr>
          <w:b/>
          <w:bCs/>
          <w:sz w:val="28"/>
          <w:szCs w:val="28"/>
        </w:rPr>
      </w:pPr>
    </w:p>
    <w:p w:rsidR="00891A8A" w:rsidRDefault="00163D88" w:rsidP="00163D88">
      <w:pPr>
        <w:numPr>
          <w:ilvl w:val="0"/>
          <w:numId w:val="8"/>
        </w:numPr>
        <w:jc w:val="both"/>
        <w:rPr>
          <w:b/>
          <w:bCs/>
          <w:sz w:val="28"/>
          <w:szCs w:val="28"/>
        </w:rPr>
      </w:pPr>
      <w:r>
        <w:rPr>
          <w:b/>
          <w:bCs/>
          <w:sz w:val="28"/>
          <w:szCs w:val="28"/>
        </w:rPr>
        <w:t>Evaluarea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693"/>
        <w:gridCol w:w="3261"/>
        <w:gridCol w:w="2404"/>
      </w:tblGrid>
      <w:tr w:rsidR="00163D88" w:rsidRPr="006F16C9" w:rsidTr="0081542E">
        <w:tc>
          <w:tcPr>
            <w:tcW w:w="1951" w:type="dxa"/>
            <w:shd w:val="clear" w:color="auto" w:fill="auto"/>
          </w:tcPr>
          <w:p w:rsidR="00163D88" w:rsidRPr="006F16C9" w:rsidRDefault="00AE4642" w:rsidP="006F16C9">
            <w:pPr>
              <w:jc w:val="both"/>
              <w:rPr>
                <w:b/>
                <w:bCs/>
              </w:rPr>
            </w:pPr>
            <w:r w:rsidRPr="006F16C9">
              <w:rPr>
                <w:b/>
                <w:bCs/>
                <w:sz w:val="22"/>
                <w:szCs w:val="22"/>
              </w:rPr>
              <w:t>Tip de activitate</w:t>
            </w:r>
          </w:p>
        </w:tc>
        <w:tc>
          <w:tcPr>
            <w:tcW w:w="2693" w:type="dxa"/>
            <w:shd w:val="clear" w:color="auto" w:fill="auto"/>
          </w:tcPr>
          <w:p w:rsidR="00163D88" w:rsidRDefault="00567651" w:rsidP="00567651">
            <w:pPr>
              <w:jc w:val="both"/>
              <w:rPr>
                <w:b/>
                <w:bCs/>
              </w:rPr>
            </w:pPr>
            <w:r>
              <w:rPr>
                <w:b/>
                <w:bCs/>
                <w:sz w:val="22"/>
                <w:szCs w:val="22"/>
              </w:rPr>
              <w:t>10</w:t>
            </w:r>
            <w:r w:rsidR="00AE4642" w:rsidRPr="006F16C9">
              <w:rPr>
                <w:b/>
                <w:bCs/>
                <w:sz w:val="22"/>
                <w:szCs w:val="22"/>
              </w:rPr>
              <w:t>.1.</w:t>
            </w:r>
            <w:r>
              <w:rPr>
                <w:b/>
                <w:bCs/>
                <w:sz w:val="22"/>
                <w:szCs w:val="22"/>
              </w:rPr>
              <w:t xml:space="preserve"> C</w:t>
            </w:r>
            <w:r w:rsidR="00AE4642" w:rsidRPr="006F16C9">
              <w:rPr>
                <w:b/>
                <w:bCs/>
                <w:sz w:val="22"/>
                <w:szCs w:val="22"/>
              </w:rPr>
              <w:t>riterii de evaluare</w:t>
            </w:r>
            <w:r w:rsidR="00626ED7">
              <w:rPr>
                <w:b/>
                <w:bCs/>
                <w:sz w:val="22"/>
                <w:szCs w:val="22"/>
              </w:rPr>
              <w:t>:</w:t>
            </w:r>
          </w:p>
          <w:p w:rsidR="00626ED7" w:rsidRPr="00626ED7" w:rsidRDefault="00626ED7" w:rsidP="00BC1287">
            <w:pPr>
              <w:jc w:val="both"/>
              <w:rPr>
                <w:bCs/>
              </w:rPr>
            </w:pPr>
          </w:p>
        </w:tc>
        <w:tc>
          <w:tcPr>
            <w:tcW w:w="3261" w:type="dxa"/>
            <w:shd w:val="clear" w:color="auto" w:fill="auto"/>
          </w:tcPr>
          <w:p w:rsidR="00163D88" w:rsidRDefault="00567651" w:rsidP="006F16C9">
            <w:pPr>
              <w:jc w:val="both"/>
              <w:rPr>
                <w:b/>
                <w:bCs/>
              </w:rPr>
            </w:pPr>
            <w:r>
              <w:rPr>
                <w:b/>
                <w:bCs/>
                <w:sz w:val="22"/>
                <w:szCs w:val="22"/>
              </w:rPr>
              <w:t>10</w:t>
            </w:r>
            <w:r w:rsidR="00AE4642" w:rsidRPr="006F16C9">
              <w:rPr>
                <w:b/>
                <w:bCs/>
                <w:sz w:val="22"/>
                <w:szCs w:val="22"/>
              </w:rPr>
              <w:t>.2. Metode de evaluare</w:t>
            </w:r>
          </w:p>
          <w:p w:rsidR="00626ED7" w:rsidRDefault="00626ED7" w:rsidP="006F16C9">
            <w:pPr>
              <w:jc w:val="both"/>
              <w:rPr>
                <w:b/>
                <w:bCs/>
              </w:rPr>
            </w:pPr>
          </w:p>
          <w:p w:rsidR="00626ED7" w:rsidRPr="006F16C9" w:rsidRDefault="00626ED7" w:rsidP="00557768">
            <w:pPr>
              <w:jc w:val="both"/>
              <w:rPr>
                <w:b/>
                <w:bCs/>
              </w:rPr>
            </w:pPr>
          </w:p>
        </w:tc>
        <w:tc>
          <w:tcPr>
            <w:tcW w:w="2404" w:type="dxa"/>
            <w:shd w:val="clear" w:color="auto" w:fill="auto"/>
          </w:tcPr>
          <w:p w:rsidR="00163D88" w:rsidRDefault="00567651" w:rsidP="006F16C9">
            <w:pPr>
              <w:jc w:val="both"/>
              <w:rPr>
                <w:b/>
                <w:bCs/>
              </w:rPr>
            </w:pPr>
            <w:r>
              <w:rPr>
                <w:b/>
                <w:bCs/>
                <w:sz w:val="22"/>
                <w:szCs w:val="22"/>
              </w:rPr>
              <w:t>10</w:t>
            </w:r>
            <w:r w:rsidR="00AE4642" w:rsidRPr="006F16C9">
              <w:rPr>
                <w:b/>
                <w:bCs/>
                <w:sz w:val="22"/>
                <w:szCs w:val="22"/>
              </w:rPr>
              <w:t>.3. Pondere din nota finală</w:t>
            </w:r>
          </w:p>
          <w:p w:rsidR="00557768" w:rsidRPr="006F16C9" w:rsidRDefault="00557768" w:rsidP="00557768">
            <w:pPr>
              <w:jc w:val="both"/>
              <w:rPr>
                <w:b/>
                <w:bCs/>
              </w:rPr>
            </w:pPr>
          </w:p>
          <w:p w:rsidR="00626ED7" w:rsidRPr="006F16C9" w:rsidRDefault="00626ED7" w:rsidP="008D0D7A">
            <w:pPr>
              <w:jc w:val="both"/>
              <w:rPr>
                <w:b/>
                <w:bCs/>
              </w:rPr>
            </w:pPr>
          </w:p>
        </w:tc>
      </w:tr>
      <w:tr w:rsidR="00567651" w:rsidRPr="006F16C9" w:rsidTr="0081542E">
        <w:tc>
          <w:tcPr>
            <w:tcW w:w="1951" w:type="dxa"/>
            <w:shd w:val="clear" w:color="auto" w:fill="auto"/>
          </w:tcPr>
          <w:p w:rsidR="00567651" w:rsidRPr="006F16C9" w:rsidRDefault="00567651" w:rsidP="006F16C9">
            <w:pPr>
              <w:jc w:val="both"/>
              <w:rPr>
                <w:b/>
                <w:bCs/>
              </w:rPr>
            </w:pPr>
            <w:r>
              <w:rPr>
                <w:b/>
                <w:bCs/>
                <w:sz w:val="22"/>
                <w:szCs w:val="22"/>
              </w:rPr>
              <w:t>10</w:t>
            </w:r>
            <w:r w:rsidRPr="006F16C9">
              <w:rPr>
                <w:b/>
                <w:bCs/>
                <w:sz w:val="22"/>
                <w:szCs w:val="22"/>
              </w:rPr>
              <w:t>.4. Curs</w:t>
            </w:r>
          </w:p>
        </w:tc>
        <w:tc>
          <w:tcPr>
            <w:tcW w:w="2693" w:type="dxa"/>
            <w:shd w:val="clear" w:color="auto" w:fill="auto"/>
          </w:tcPr>
          <w:p w:rsidR="00567651" w:rsidRPr="00567651" w:rsidRDefault="00567651" w:rsidP="006F16C9">
            <w:pPr>
              <w:jc w:val="both"/>
              <w:rPr>
                <w:bCs/>
              </w:rPr>
            </w:pPr>
            <w:r w:rsidRPr="00567651">
              <w:rPr>
                <w:bCs/>
                <w:sz w:val="22"/>
                <w:szCs w:val="22"/>
              </w:rPr>
              <w:t>Insusirea adecvata a notiunilor prezentate si intelegerea corecta a acestora</w:t>
            </w:r>
          </w:p>
        </w:tc>
        <w:tc>
          <w:tcPr>
            <w:tcW w:w="3261" w:type="dxa"/>
            <w:shd w:val="clear" w:color="auto" w:fill="auto"/>
          </w:tcPr>
          <w:p w:rsidR="00567651" w:rsidRPr="00567651" w:rsidRDefault="0081542E" w:rsidP="0054009E">
            <w:pPr>
              <w:jc w:val="both"/>
              <w:rPr>
                <w:bCs/>
              </w:rPr>
            </w:pPr>
            <w:r w:rsidRPr="00105662">
              <w:rPr>
                <w:sz w:val="22"/>
                <w:szCs w:val="22"/>
                <w:lang w:val="ro-RO"/>
              </w:rPr>
              <w:t>Evaluare teoretică generală –  test grila cu raspunsuri multiple, 20 de intrebari</w:t>
            </w:r>
          </w:p>
        </w:tc>
        <w:tc>
          <w:tcPr>
            <w:tcW w:w="2404" w:type="dxa"/>
            <w:shd w:val="clear" w:color="auto" w:fill="auto"/>
          </w:tcPr>
          <w:p w:rsidR="00567651" w:rsidRPr="006F16C9" w:rsidRDefault="0081542E" w:rsidP="006F16C9">
            <w:pPr>
              <w:jc w:val="both"/>
              <w:rPr>
                <w:b/>
                <w:bCs/>
              </w:rPr>
            </w:pPr>
            <w:r>
              <w:rPr>
                <w:b/>
                <w:bCs/>
                <w:sz w:val="22"/>
                <w:szCs w:val="22"/>
              </w:rPr>
              <w:t>5</w:t>
            </w:r>
            <w:r w:rsidR="00567651">
              <w:rPr>
                <w:b/>
                <w:bCs/>
                <w:sz w:val="22"/>
                <w:szCs w:val="22"/>
              </w:rPr>
              <w:t>0%</w:t>
            </w:r>
          </w:p>
        </w:tc>
      </w:tr>
      <w:tr w:rsidR="00567651" w:rsidRPr="006F16C9" w:rsidTr="0081542E">
        <w:tc>
          <w:tcPr>
            <w:tcW w:w="1951" w:type="dxa"/>
            <w:shd w:val="clear" w:color="auto" w:fill="auto"/>
          </w:tcPr>
          <w:p w:rsidR="00567651" w:rsidRPr="006F16C9" w:rsidRDefault="00567651" w:rsidP="006F16C9">
            <w:pPr>
              <w:jc w:val="both"/>
              <w:rPr>
                <w:b/>
                <w:bCs/>
              </w:rPr>
            </w:pPr>
            <w:r>
              <w:rPr>
                <w:b/>
                <w:bCs/>
                <w:sz w:val="22"/>
                <w:szCs w:val="22"/>
              </w:rPr>
              <w:t>10</w:t>
            </w:r>
            <w:r w:rsidRPr="006F16C9">
              <w:rPr>
                <w:b/>
                <w:bCs/>
                <w:sz w:val="22"/>
                <w:szCs w:val="22"/>
              </w:rPr>
              <w:t>.5. Seminar / laborator</w:t>
            </w:r>
          </w:p>
        </w:tc>
        <w:tc>
          <w:tcPr>
            <w:tcW w:w="2693" w:type="dxa"/>
            <w:shd w:val="clear" w:color="auto" w:fill="auto"/>
          </w:tcPr>
          <w:p w:rsidR="00567651" w:rsidRPr="00567651" w:rsidRDefault="00567651" w:rsidP="006F16C9">
            <w:pPr>
              <w:jc w:val="both"/>
              <w:rPr>
                <w:bCs/>
              </w:rPr>
            </w:pPr>
            <w:r w:rsidRPr="00567651">
              <w:rPr>
                <w:bCs/>
                <w:sz w:val="22"/>
                <w:szCs w:val="22"/>
              </w:rPr>
              <w:t>Rezolvarea corecta a unor studii de caz, aplicatii practice, utilizand metodele expuse si cunostintele dobandite la lucrarile practice</w:t>
            </w:r>
          </w:p>
        </w:tc>
        <w:tc>
          <w:tcPr>
            <w:tcW w:w="3261" w:type="dxa"/>
            <w:shd w:val="clear" w:color="auto" w:fill="auto"/>
          </w:tcPr>
          <w:p w:rsidR="0081542E" w:rsidRPr="00105662" w:rsidRDefault="0081542E" w:rsidP="0081542E">
            <w:pPr>
              <w:rPr>
                <w:lang w:val="ro-RO"/>
              </w:rPr>
            </w:pPr>
            <w:r w:rsidRPr="00105662">
              <w:rPr>
                <w:sz w:val="22"/>
                <w:szCs w:val="22"/>
                <w:lang w:val="ro-RO"/>
              </w:rPr>
              <w:t>Testare practică – pe 2 cazuri privind:</w:t>
            </w:r>
          </w:p>
          <w:p w:rsidR="0081542E" w:rsidRPr="00105662" w:rsidRDefault="0081542E" w:rsidP="0081542E">
            <w:pPr>
              <w:ind w:left="60"/>
              <w:rPr>
                <w:lang w:val="ro-RO"/>
              </w:rPr>
            </w:pPr>
            <w:r w:rsidRPr="00105662">
              <w:rPr>
                <w:sz w:val="22"/>
                <w:szCs w:val="22"/>
                <w:lang w:val="ro-RO"/>
              </w:rPr>
              <w:t>-1 caz pentru evaluare functionala locomotorie la sportiv: evaluare articulara, musculara, coordonare, control motor, antrenament la efort</w:t>
            </w:r>
          </w:p>
          <w:p w:rsidR="0081542E" w:rsidRPr="00105662" w:rsidRDefault="0081542E" w:rsidP="0081542E">
            <w:pPr>
              <w:ind w:left="60"/>
              <w:rPr>
                <w:lang w:val="ro-RO"/>
              </w:rPr>
            </w:pPr>
            <w:r w:rsidRPr="00105662">
              <w:rPr>
                <w:sz w:val="22"/>
                <w:szCs w:val="22"/>
                <w:lang w:val="ro-RO"/>
              </w:rPr>
              <w:t xml:space="preserve">- evaluarea unui pacient sportiv posttraumatic in vederea stabilirii obiectivelor si aplicarii metodologiei de recuperare </w:t>
            </w:r>
          </w:p>
          <w:p w:rsidR="00567651" w:rsidRPr="00567651" w:rsidRDefault="0081542E" w:rsidP="0081542E">
            <w:pPr>
              <w:jc w:val="both"/>
              <w:rPr>
                <w:bCs/>
              </w:rPr>
            </w:pPr>
            <w:r w:rsidRPr="00105662">
              <w:rPr>
                <w:sz w:val="22"/>
                <w:szCs w:val="22"/>
                <w:lang w:val="ro-RO"/>
              </w:rPr>
              <w:t xml:space="preserve">- evaluarea caietului de stagiu  </w:t>
            </w:r>
          </w:p>
        </w:tc>
        <w:tc>
          <w:tcPr>
            <w:tcW w:w="2404" w:type="dxa"/>
            <w:shd w:val="clear" w:color="auto" w:fill="auto"/>
          </w:tcPr>
          <w:p w:rsidR="00567651" w:rsidRPr="006F16C9" w:rsidRDefault="0081542E" w:rsidP="006F16C9">
            <w:pPr>
              <w:jc w:val="both"/>
              <w:rPr>
                <w:b/>
                <w:bCs/>
              </w:rPr>
            </w:pPr>
            <w:r>
              <w:rPr>
                <w:b/>
                <w:bCs/>
                <w:sz w:val="22"/>
                <w:szCs w:val="22"/>
              </w:rPr>
              <w:t>5</w:t>
            </w:r>
            <w:r w:rsidR="00567651">
              <w:rPr>
                <w:b/>
                <w:bCs/>
                <w:sz w:val="22"/>
                <w:szCs w:val="22"/>
              </w:rPr>
              <w:t>0%</w:t>
            </w:r>
          </w:p>
        </w:tc>
      </w:tr>
      <w:tr w:rsidR="00567651" w:rsidRPr="006F16C9" w:rsidTr="00567651">
        <w:tc>
          <w:tcPr>
            <w:tcW w:w="10309" w:type="dxa"/>
            <w:gridSpan w:val="4"/>
            <w:shd w:val="clear" w:color="auto" w:fill="auto"/>
          </w:tcPr>
          <w:p w:rsidR="00567651" w:rsidRPr="006F16C9" w:rsidRDefault="00567651" w:rsidP="006F16C9">
            <w:pPr>
              <w:jc w:val="both"/>
              <w:rPr>
                <w:b/>
                <w:bCs/>
              </w:rPr>
            </w:pPr>
            <w:r>
              <w:rPr>
                <w:b/>
                <w:bCs/>
                <w:sz w:val="22"/>
                <w:szCs w:val="22"/>
              </w:rPr>
              <w:t>Standard minim de performant</w:t>
            </w:r>
            <w:r w:rsidRPr="006F16C9">
              <w:rPr>
                <w:b/>
                <w:bCs/>
                <w:sz w:val="22"/>
                <w:szCs w:val="22"/>
              </w:rPr>
              <w:t>ă</w:t>
            </w:r>
          </w:p>
        </w:tc>
      </w:tr>
      <w:tr w:rsidR="00567651" w:rsidRPr="006F16C9" w:rsidTr="00567651">
        <w:tc>
          <w:tcPr>
            <w:tcW w:w="10309" w:type="dxa"/>
            <w:gridSpan w:val="4"/>
            <w:shd w:val="clear" w:color="auto" w:fill="auto"/>
          </w:tcPr>
          <w:p w:rsidR="00567651" w:rsidRPr="00567651" w:rsidRDefault="00567651" w:rsidP="0081542E">
            <w:pPr>
              <w:ind w:left="720"/>
              <w:jc w:val="both"/>
              <w:rPr>
                <w:bCs/>
              </w:rPr>
            </w:pPr>
          </w:p>
        </w:tc>
      </w:tr>
    </w:tbl>
    <w:p w:rsidR="00AE4642" w:rsidRDefault="00AE4642" w:rsidP="00163D88">
      <w:pPr>
        <w:jc w:val="both"/>
        <w:rPr>
          <w:b/>
          <w:bCs/>
          <w:sz w:val="28"/>
          <w:szCs w:val="28"/>
        </w:rPr>
      </w:pPr>
    </w:p>
    <w:tbl>
      <w:tblPr>
        <w:tblW w:w="0" w:type="auto"/>
        <w:tblLook w:val="00A0" w:firstRow="1" w:lastRow="0" w:firstColumn="1" w:lastColumn="0" w:noHBand="0" w:noVBand="0"/>
      </w:tblPr>
      <w:tblGrid>
        <w:gridCol w:w="3436"/>
        <w:gridCol w:w="3436"/>
        <w:gridCol w:w="3437"/>
      </w:tblGrid>
      <w:tr w:rsidR="00AE4642" w:rsidRPr="000E1D1A" w:rsidTr="006F16C9">
        <w:tc>
          <w:tcPr>
            <w:tcW w:w="3436" w:type="dxa"/>
            <w:vMerge w:val="restart"/>
            <w:shd w:val="clear" w:color="auto" w:fill="auto"/>
          </w:tcPr>
          <w:p w:rsidR="00AE4642" w:rsidRPr="000E1D1A" w:rsidRDefault="00AE4642" w:rsidP="006F16C9">
            <w:pPr>
              <w:jc w:val="both"/>
              <w:rPr>
                <w:b/>
                <w:bCs/>
              </w:rPr>
            </w:pPr>
            <w:r w:rsidRPr="000E1D1A">
              <w:rPr>
                <w:b/>
                <w:bCs/>
                <w:sz w:val="22"/>
                <w:szCs w:val="22"/>
              </w:rPr>
              <w:t>Data completării:</w:t>
            </w:r>
          </w:p>
          <w:p w:rsidR="001F34B8" w:rsidRPr="000E1D1A" w:rsidRDefault="001F34B8" w:rsidP="006F16C9">
            <w:pPr>
              <w:jc w:val="both"/>
              <w:rPr>
                <w:b/>
                <w:bCs/>
              </w:rPr>
            </w:pPr>
          </w:p>
          <w:p w:rsidR="00E96246" w:rsidRPr="000E1D1A" w:rsidRDefault="00E96246" w:rsidP="006F16C9">
            <w:pPr>
              <w:jc w:val="both"/>
              <w:rPr>
                <w:b/>
                <w:bCs/>
              </w:rPr>
            </w:pPr>
          </w:p>
          <w:p w:rsidR="00AE4642" w:rsidRPr="000E1D1A" w:rsidRDefault="00AE4642" w:rsidP="00604917">
            <w:pPr>
              <w:jc w:val="both"/>
              <w:rPr>
                <w:b/>
                <w:bCs/>
              </w:rPr>
            </w:pPr>
          </w:p>
        </w:tc>
        <w:tc>
          <w:tcPr>
            <w:tcW w:w="3436" w:type="dxa"/>
            <w:shd w:val="clear" w:color="auto" w:fill="auto"/>
          </w:tcPr>
          <w:p w:rsidR="00AE4642" w:rsidRPr="000E1D1A" w:rsidRDefault="00AE4642" w:rsidP="006F16C9">
            <w:pPr>
              <w:jc w:val="both"/>
              <w:rPr>
                <w:b/>
                <w:bCs/>
              </w:rPr>
            </w:pPr>
            <w:r w:rsidRPr="000E1D1A">
              <w:rPr>
                <w:b/>
                <w:bCs/>
                <w:sz w:val="22"/>
                <w:szCs w:val="22"/>
              </w:rPr>
              <w:t>Semnătura titularului de curs</w:t>
            </w:r>
          </w:p>
          <w:p w:rsidR="001F34B8" w:rsidRPr="000E1D1A" w:rsidRDefault="00477B7F" w:rsidP="00477B7F">
            <w:pPr>
              <w:rPr>
                <w:b/>
                <w:bCs/>
              </w:rPr>
            </w:pPr>
            <w:r w:rsidRPr="000E1D1A">
              <w:rPr>
                <w:b/>
                <w:bCs/>
              </w:rPr>
              <w:t>Sef Lucrari Fiziokinetoterapeut</w:t>
            </w:r>
          </w:p>
        </w:tc>
        <w:tc>
          <w:tcPr>
            <w:tcW w:w="3437" w:type="dxa"/>
            <w:shd w:val="clear" w:color="auto" w:fill="auto"/>
          </w:tcPr>
          <w:p w:rsidR="00AE4642" w:rsidRPr="000E1D1A" w:rsidRDefault="00AE4642" w:rsidP="006F16C9">
            <w:pPr>
              <w:jc w:val="both"/>
              <w:rPr>
                <w:b/>
                <w:bCs/>
              </w:rPr>
            </w:pPr>
            <w:r w:rsidRPr="000E1D1A">
              <w:rPr>
                <w:b/>
                <w:bCs/>
                <w:sz w:val="22"/>
                <w:szCs w:val="22"/>
              </w:rPr>
              <w:t>Semnătura titularului de seminar</w:t>
            </w:r>
          </w:p>
          <w:p w:rsidR="00835760" w:rsidRPr="000E1D1A" w:rsidRDefault="00835760" w:rsidP="006F16C9">
            <w:pPr>
              <w:jc w:val="both"/>
              <w:rPr>
                <w:b/>
                <w:bCs/>
              </w:rPr>
            </w:pPr>
            <w:r w:rsidRPr="000E1D1A">
              <w:rPr>
                <w:b/>
                <w:bCs/>
                <w:sz w:val="22"/>
                <w:szCs w:val="22"/>
              </w:rPr>
              <w:t xml:space="preserve">Sef Lucrari </w:t>
            </w:r>
          </w:p>
          <w:p w:rsidR="00835760" w:rsidRPr="000E1D1A" w:rsidRDefault="00835760" w:rsidP="006F16C9">
            <w:pPr>
              <w:jc w:val="both"/>
              <w:rPr>
                <w:b/>
                <w:bCs/>
              </w:rPr>
            </w:pPr>
            <w:r w:rsidRPr="000E1D1A">
              <w:rPr>
                <w:b/>
                <w:bCs/>
              </w:rPr>
              <w:t>Fiziokinetoterapeut</w:t>
            </w:r>
          </w:p>
        </w:tc>
      </w:tr>
      <w:tr w:rsidR="00AE4642" w:rsidRPr="000E1D1A" w:rsidTr="006F16C9">
        <w:tc>
          <w:tcPr>
            <w:tcW w:w="3436" w:type="dxa"/>
            <w:vMerge/>
            <w:shd w:val="clear" w:color="auto" w:fill="auto"/>
          </w:tcPr>
          <w:p w:rsidR="00AE4642" w:rsidRPr="000E1D1A" w:rsidRDefault="00AE4642" w:rsidP="006F16C9">
            <w:pPr>
              <w:jc w:val="both"/>
              <w:rPr>
                <w:b/>
                <w:bCs/>
              </w:rPr>
            </w:pPr>
          </w:p>
        </w:tc>
        <w:tc>
          <w:tcPr>
            <w:tcW w:w="3436" w:type="dxa"/>
            <w:shd w:val="clear" w:color="auto" w:fill="auto"/>
          </w:tcPr>
          <w:p w:rsidR="00AE4642" w:rsidRPr="000E1D1A" w:rsidRDefault="00477B7F" w:rsidP="005E7AEE">
            <w:pPr>
              <w:rPr>
                <w:b/>
                <w:bCs/>
              </w:rPr>
            </w:pPr>
            <w:r w:rsidRPr="000E1D1A">
              <w:rPr>
                <w:b/>
                <w:bCs/>
              </w:rPr>
              <w:t>Alina Iliescu</w:t>
            </w:r>
          </w:p>
        </w:tc>
        <w:tc>
          <w:tcPr>
            <w:tcW w:w="3437" w:type="dxa"/>
            <w:shd w:val="clear" w:color="auto" w:fill="auto"/>
          </w:tcPr>
          <w:p w:rsidR="001F34B8" w:rsidRPr="000E1D1A" w:rsidRDefault="00835760" w:rsidP="005E7AEE">
            <w:pPr>
              <w:rPr>
                <w:b/>
                <w:bCs/>
              </w:rPr>
            </w:pPr>
            <w:r w:rsidRPr="000E1D1A">
              <w:rPr>
                <w:b/>
                <w:bCs/>
              </w:rPr>
              <w:t>Alina Iliescu</w:t>
            </w:r>
          </w:p>
        </w:tc>
      </w:tr>
      <w:tr w:rsidR="00AE4642" w:rsidRPr="006F16C9" w:rsidTr="006F16C9">
        <w:tc>
          <w:tcPr>
            <w:tcW w:w="3436" w:type="dxa"/>
            <w:vMerge w:val="restart"/>
            <w:shd w:val="clear" w:color="auto" w:fill="auto"/>
          </w:tcPr>
          <w:p w:rsidR="00E06A2B" w:rsidRPr="000E1D1A" w:rsidRDefault="00E06A2B" w:rsidP="006F16C9">
            <w:pPr>
              <w:jc w:val="both"/>
              <w:rPr>
                <w:b/>
                <w:bCs/>
              </w:rPr>
            </w:pPr>
          </w:p>
          <w:p w:rsidR="007C028F" w:rsidRPr="000E1D1A" w:rsidRDefault="007C028F" w:rsidP="006F16C9">
            <w:pPr>
              <w:jc w:val="both"/>
              <w:rPr>
                <w:b/>
                <w:bCs/>
              </w:rPr>
            </w:pPr>
          </w:p>
          <w:p w:rsidR="007C028F" w:rsidRPr="000E1D1A" w:rsidRDefault="007C028F" w:rsidP="006F16C9">
            <w:pPr>
              <w:jc w:val="both"/>
              <w:rPr>
                <w:b/>
                <w:bCs/>
              </w:rPr>
            </w:pPr>
          </w:p>
          <w:p w:rsidR="00AE4642" w:rsidRPr="000E1D1A" w:rsidRDefault="00AE4642" w:rsidP="006F16C9">
            <w:pPr>
              <w:jc w:val="both"/>
              <w:rPr>
                <w:b/>
                <w:bCs/>
              </w:rPr>
            </w:pPr>
            <w:r w:rsidRPr="000E1D1A">
              <w:rPr>
                <w:b/>
                <w:bCs/>
                <w:sz w:val="22"/>
                <w:szCs w:val="22"/>
              </w:rPr>
              <w:t>Data avizării în Consiliul Departamentului:</w:t>
            </w:r>
          </w:p>
          <w:p w:rsidR="00A0578B" w:rsidRPr="000E1D1A" w:rsidRDefault="00A0578B" w:rsidP="006F16C9">
            <w:pPr>
              <w:jc w:val="both"/>
              <w:rPr>
                <w:b/>
                <w:bCs/>
              </w:rPr>
            </w:pPr>
          </w:p>
          <w:p w:rsidR="00A0578B" w:rsidRPr="000E1D1A" w:rsidRDefault="00A0578B" w:rsidP="006F16C9">
            <w:pPr>
              <w:jc w:val="both"/>
              <w:rPr>
                <w:b/>
                <w:bCs/>
              </w:rPr>
            </w:pPr>
            <w:r w:rsidRPr="000E1D1A">
              <w:rPr>
                <w:b/>
                <w:bCs/>
                <w:sz w:val="22"/>
                <w:szCs w:val="22"/>
              </w:rPr>
              <w:t>……………………………</w:t>
            </w:r>
          </w:p>
        </w:tc>
        <w:tc>
          <w:tcPr>
            <w:tcW w:w="6873" w:type="dxa"/>
            <w:gridSpan w:val="2"/>
            <w:shd w:val="clear" w:color="auto" w:fill="auto"/>
            <w:vAlign w:val="center"/>
          </w:tcPr>
          <w:p w:rsidR="00E06A2B" w:rsidRPr="000E1D1A" w:rsidRDefault="00E06A2B" w:rsidP="006F16C9">
            <w:pPr>
              <w:jc w:val="center"/>
              <w:rPr>
                <w:b/>
                <w:bCs/>
              </w:rPr>
            </w:pPr>
          </w:p>
          <w:p w:rsidR="007C028F" w:rsidRPr="000E1D1A" w:rsidRDefault="007C028F" w:rsidP="006F16C9">
            <w:pPr>
              <w:jc w:val="center"/>
              <w:rPr>
                <w:b/>
                <w:bCs/>
              </w:rPr>
            </w:pPr>
          </w:p>
          <w:p w:rsidR="007C028F" w:rsidRPr="000E1D1A" w:rsidRDefault="007C028F" w:rsidP="006F16C9">
            <w:pPr>
              <w:jc w:val="center"/>
              <w:rPr>
                <w:b/>
                <w:bCs/>
              </w:rPr>
            </w:pPr>
          </w:p>
          <w:p w:rsidR="00AE4642" w:rsidRDefault="00AE4642" w:rsidP="006F16C9">
            <w:pPr>
              <w:jc w:val="center"/>
              <w:rPr>
                <w:b/>
                <w:bCs/>
              </w:rPr>
            </w:pPr>
            <w:r w:rsidRPr="000E1D1A">
              <w:rPr>
                <w:b/>
                <w:bCs/>
                <w:sz w:val="22"/>
                <w:szCs w:val="22"/>
              </w:rPr>
              <w:t xml:space="preserve">Semnătura directorului de </w:t>
            </w:r>
            <w:r w:rsidR="00B014BB">
              <w:rPr>
                <w:b/>
                <w:bCs/>
                <w:sz w:val="22"/>
                <w:szCs w:val="22"/>
              </w:rPr>
              <w:t>department</w:t>
            </w:r>
          </w:p>
          <w:p w:rsidR="00B014BB" w:rsidRPr="006F16C9" w:rsidRDefault="00B014BB" w:rsidP="006F16C9">
            <w:pPr>
              <w:jc w:val="center"/>
              <w:rPr>
                <w:b/>
                <w:bCs/>
              </w:rPr>
            </w:pPr>
            <w:r>
              <w:rPr>
                <w:b/>
                <w:bCs/>
                <w:sz w:val="22"/>
                <w:szCs w:val="22"/>
              </w:rPr>
              <w:t>Prof. dr. Petru Armean</w:t>
            </w:r>
          </w:p>
        </w:tc>
      </w:tr>
      <w:tr w:rsidR="00AE4642" w:rsidRPr="006F16C9" w:rsidTr="006F16C9">
        <w:tc>
          <w:tcPr>
            <w:tcW w:w="3436" w:type="dxa"/>
            <w:vMerge/>
            <w:shd w:val="clear" w:color="auto" w:fill="auto"/>
          </w:tcPr>
          <w:p w:rsidR="00AE4642" w:rsidRPr="006F16C9" w:rsidRDefault="00AE4642" w:rsidP="006F16C9">
            <w:pPr>
              <w:jc w:val="both"/>
              <w:rPr>
                <w:b/>
                <w:bCs/>
              </w:rPr>
            </w:pPr>
          </w:p>
        </w:tc>
        <w:tc>
          <w:tcPr>
            <w:tcW w:w="6873" w:type="dxa"/>
            <w:gridSpan w:val="2"/>
            <w:shd w:val="clear" w:color="auto" w:fill="auto"/>
          </w:tcPr>
          <w:p w:rsidR="00AE4642" w:rsidRPr="006F16C9" w:rsidRDefault="00AE4642" w:rsidP="006F16C9">
            <w:pPr>
              <w:jc w:val="both"/>
              <w:rPr>
                <w:b/>
                <w:bCs/>
              </w:rPr>
            </w:pPr>
          </w:p>
        </w:tc>
      </w:tr>
    </w:tbl>
    <w:p w:rsidR="00AE4642" w:rsidRPr="00891A8A" w:rsidRDefault="00AE4642" w:rsidP="00163D88">
      <w:pPr>
        <w:jc w:val="both"/>
        <w:rPr>
          <w:b/>
          <w:bCs/>
          <w:sz w:val="28"/>
          <w:szCs w:val="28"/>
        </w:rPr>
      </w:pPr>
    </w:p>
    <w:sectPr w:rsidR="00AE4642" w:rsidRPr="00891A8A" w:rsidSect="00EE5EA4">
      <w:footerReference w:type="default" r:id="rId8"/>
      <w:pgSz w:w="11907" w:h="16840" w:code="9"/>
      <w:pgMar w:top="851" w:right="68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59" w:rsidRDefault="00191059" w:rsidP="00362AA3">
      <w:r>
        <w:separator/>
      </w:r>
    </w:p>
  </w:endnote>
  <w:endnote w:type="continuationSeparator" w:id="0">
    <w:p w:rsidR="00191059" w:rsidRDefault="00191059" w:rsidP="0036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D2" w:rsidRDefault="00DE26D2">
    <w:pPr>
      <w:pStyle w:val="Footer"/>
      <w:jc w:val="right"/>
    </w:pPr>
    <w:r w:rsidRPr="00DE26D2">
      <w:rPr>
        <w:sz w:val="20"/>
        <w:szCs w:val="20"/>
      </w:rPr>
      <w:t xml:space="preserve">Pag. </w:t>
    </w:r>
    <w:r w:rsidR="00381DD1" w:rsidRPr="00DE26D2">
      <w:rPr>
        <w:b/>
        <w:bCs/>
        <w:sz w:val="20"/>
        <w:szCs w:val="20"/>
      </w:rPr>
      <w:fldChar w:fldCharType="begin"/>
    </w:r>
    <w:r w:rsidRPr="00DE26D2">
      <w:rPr>
        <w:b/>
        <w:bCs/>
        <w:sz w:val="20"/>
        <w:szCs w:val="20"/>
      </w:rPr>
      <w:instrText xml:space="preserve"> PAGE </w:instrText>
    </w:r>
    <w:r w:rsidR="00381DD1" w:rsidRPr="00DE26D2">
      <w:rPr>
        <w:b/>
        <w:bCs/>
        <w:sz w:val="20"/>
        <w:szCs w:val="20"/>
      </w:rPr>
      <w:fldChar w:fldCharType="separate"/>
    </w:r>
    <w:r w:rsidR="00680EC3">
      <w:rPr>
        <w:b/>
        <w:bCs/>
        <w:noProof/>
        <w:sz w:val="20"/>
        <w:szCs w:val="20"/>
      </w:rPr>
      <w:t>1</w:t>
    </w:r>
    <w:r w:rsidR="00381DD1" w:rsidRPr="00DE26D2">
      <w:rPr>
        <w:b/>
        <w:bCs/>
        <w:sz w:val="20"/>
        <w:szCs w:val="20"/>
      </w:rPr>
      <w:fldChar w:fldCharType="end"/>
    </w:r>
    <w:r w:rsidRPr="00DE26D2">
      <w:rPr>
        <w:sz w:val="20"/>
        <w:szCs w:val="20"/>
      </w:rPr>
      <w:t xml:space="preserve"> / </w:t>
    </w:r>
    <w:r w:rsidR="00381DD1" w:rsidRPr="00DE26D2">
      <w:rPr>
        <w:b/>
        <w:bCs/>
        <w:sz w:val="20"/>
        <w:szCs w:val="20"/>
      </w:rPr>
      <w:fldChar w:fldCharType="begin"/>
    </w:r>
    <w:r w:rsidRPr="00DE26D2">
      <w:rPr>
        <w:b/>
        <w:bCs/>
        <w:sz w:val="20"/>
        <w:szCs w:val="20"/>
      </w:rPr>
      <w:instrText xml:space="preserve"> NUMPAGES  </w:instrText>
    </w:r>
    <w:r w:rsidR="00381DD1" w:rsidRPr="00DE26D2">
      <w:rPr>
        <w:b/>
        <w:bCs/>
        <w:sz w:val="20"/>
        <w:szCs w:val="20"/>
      </w:rPr>
      <w:fldChar w:fldCharType="separate"/>
    </w:r>
    <w:r w:rsidR="00680EC3">
      <w:rPr>
        <w:b/>
        <w:bCs/>
        <w:noProof/>
        <w:sz w:val="20"/>
        <w:szCs w:val="20"/>
      </w:rPr>
      <w:t>4</w:t>
    </w:r>
    <w:r w:rsidR="00381DD1" w:rsidRPr="00DE26D2">
      <w:rPr>
        <w:b/>
        <w:bCs/>
        <w:sz w:val="20"/>
        <w:szCs w:val="20"/>
      </w:rPr>
      <w:fldChar w:fldCharType="end"/>
    </w:r>
  </w:p>
  <w:p w:rsidR="00DE26D2" w:rsidRDefault="00DE2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59" w:rsidRDefault="00191059" w:rsidP="00362AA3">
      <w:r>
        <w:separator/>
      </w:r>
    </w:p>
  </w:footnote>
  <w:footnote w:type="continuationSeparator" w:id="0">
    <w:p w:rsidR="00191059" w:rsidRDefault="00191059" w:rsidP="00362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138"/>
    <w:multiLevelType w:val="hybridMultilevel"/>
    <w:tmpl w:val="376A4802"/>
    <w:lvl w:ilvl="0" w:tplc="E4C2942E">
      <w:start w:val="1"/>
      <w:numFmt w:val="decimal"/>
      <w:lvlText w:val="%1."/>
      <w:lvlJc w:val="left"/>
      <w:pPr>
        <w:tabs>
          <w:tab w:val="num" w:pos="720"/>
        </w:tabs>
        <w:ind w:left="720" w:hanging="360"/>
      </w:pPr>
      <w:rPr>
        <w:rFonts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88040F"/>
    <w:multiLevelType w:val="multilevel"/>
    <w:tmpl w:val="C0E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29973B8"/>
    <w:multiLevelType w:val="multilevel"/>
    <w:tmpl w:val="DC261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F1765F"/>
    <w:multiLevelType w:val="hybridMultilevel"/>
    <w:tmpl w:val="E7E6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23B24"/>
    <w:multiLevelType w:val="multilevel"/>
    <w:tmpl w:val="16B0A98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092E18"/>
    <w:multiLevelType w:val="hybridMultilevel"/>
    <w:tmpl w:val="14123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1E25CCD"/>
    <w:multiLevelType w:val="multilevel"/>
    <w:tmpl w:val="BE34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53D35"/>
    <w:multiLevelType w:val="hybridMultilevel"/>
    <w:tmpl w:val="BF408CE0"/>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15:restartNumberingAfterBreak="0">
    <w:nsid w:val="3D3B3EA8"/>
    <w:multiLevelType w:val="hybridMultilevel"/>
    <w:tmpl w:val="F0544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BE37D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2B967CD"/>
    <w:multiLevelType w:val="hybridMultilevel"/>
    <w:tmpl w:val="027C94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AE323D7"/>
    <w:multiLevelType w:val="hybridMultilevel"/>
    <w:tmpl w:val="AABA3794"/>
    <w:lvl w:ilvl="0" w:tplc="D8F6E5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561D699F"/>
    <w:multiLevelType w:val="hybridMultilevel"/>
    <w:tmpl w:val="808A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76E94"/>
    <w:multiLevelType w:val="hybridMultilevel"/>
    <w:tmpl w:val="FB5E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385E50"/>
    <w:multiLevelType w:val="hybridMultilevel"/>
    <w:tmpl w:val="C7442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22D2C4F"/>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A253072"/>
    <w:multiLevelType w:val="hybridMultilevel"/>
    <w:tmpl w:val="7B4C7A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AF73127"/>
    <w:multiLevelType w:val="multilevel"/>
    <w:tmpl w:val="197AB8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8926DA"/>
    <w:multiLevelType w:val="hybridMultilevel"/>
    <w:tmpl w:val="54268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6"/>
  </w:num>
  <w:num w:numId="3">
    <w:abstractNumId w:val="0"/>
  </w:num>
  <w:num w:numId="4">
    <w:abstractNumId w:val="19"/>
  </w:num>
  <w:num w:numId="5">
    <w:abstractNumId w:val="21"/>
  </w:num>
  <w:num w:numId="6">
    <w:abstractNumId w:val="11"/>
  </w:num>
  <w:num w:numId="7">
    <w:abstractNumId w:val="3"/>
  </w:num>
  <w:num w:numId="8">
    <w:abstractNumId w:val="20"/>
  </w:num>
  <w:num w:numId="9">
    <w:abstractNumId w:val="5"/>
  </w:num>
  <w:num w:numId="10">
    <w:abstractNumId w:val="6"/>
  </w:num>
  <w:num w:numId="11">
    <w:abstractNumId w:val="13"/>
  </w:num>
  <w:num w:numId="12">
    <w:abstractNumId w:val="2"/>
  </w:num>
  <w:num w:numId="13">
    <w:abstractNumId w:val="18"/>
  </w:num>
  <w:num w:numId="14">
    <w:abstractNumId w:val="7"/>
  </w:num>
  <w:num w:numId="15">
    <w:abstractNumId w:val="1"/>
  </w:num>
  <w:num w:numId="16">
    <w:abstractNumId w:val="9"/>
  </w:num>
  <w:num w:numId="17">
    <w:abstractNumId w:val="15"/>
  </w:num>
  <w:num w:numId="18">
    <w:abstractNumId w:val="14"/>
  </w:num>
  <w:num w:numId="19">
    <w:abstractNumId w:val="12"/>
  </w:num>
  <w:num w:numId="20">
    <w:abstractNumId w:val="17"/>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16C4A"/>
    <w:rsid w:val="00000418"/>
    <w:rsid w:val="00002C15"/>
    <w:rsid w:val="00004D22"/>
    <w:rsid w:val="000104E7"/>
    <w:rsid w:val="000121DC"/>
    <w:rsid w:val="00015D71"/>
    <w:rsid w:val="00025F12"/>
    <w:rsid w:val="0003225A"/>
    <w:rsid w:val="00051354"/>
    <w:rsid w:val="000609BF"/>
    <w:rsid w:val="00071FA4"/>
    <w:rsid w:val="000D3D43"/>
    <w:rsid w:val="000E1D1A"/>
    <w:rsid w:val="000E4497"/>
    <w:rsid w:val="000E61E3"/>
    <w:rsid w:val="000F37AA"/>
    <w:rsid w:val="000F3955"/>
    <w:rsid w:val="00102DCD"/>
    <w:rsid w:val="00125989"/>
    <w:rsid w:val="00143FCE"/>
    <w:rsid w:val="00145DB4"/>
    <w:rsid w:val="00146A4C"/>
    <w:rsid w:val="00146ABF"/>
    <w:rsid w:val="00150567"/>
    <w:rsid w:val="00163D88"/>
    <w:rsid w:val="001777E7"/>
    <w:rsid w:val="00181924"/>
    <w:rsid w:val="0018542C"/>
    <w:rsid w:val="00186E02"/>
    <w:rsid w:val="00191059"/>
    <w:rsid w:val="001945FC"/>
    <w:rsid w:val="001B156A"/>
    <w:rsid w:val="001B1C76"/>
    <w:rsid w:val="001C0A36"/>
    <w:rsid w:val="001C409F"/>
    <w:rsid w:val="001D0CF9"/>
    <w:rsid w:val="001D4DB6"/>
    <w:rsid w:val="001F14C2"/>
    <w:rsid w:val="001F34B8"/>
    <w:rsid w:val="001F3E35"/>
    <w:rsid w:val="002050DD"/>
    <w:rsid w:val="0020799F"/>
    <w:rsid w:val="0021108E"/>
    <w:rsid w:val="002143E7"/>
    <w:rsid w:val="00216A92"/>
    <w:rsid w:val="00216C4A"/>
    <w:rsid w:val="00221121"/>
    <w:rsid w:val="002237CF"/>
    <w:rsid w:val="00235E4D"/>
    <w:rsid w:val="00247E1E"/>
    <w:rsid w:val="0025376C"/>
    <w:rsid w:val="00261363"/>
    <w:rsid w:val="00270E9B"/>
    <w:rsid w:val="00285737"/>
    <w:rsid w:val="002860C0"/>
    <w:rsid w:val="002A3F74"/>
    <w:rsid w:val="002A45E0"/>
    <w:rsid w:val="002C24FE"/>
    <w:rsid w:val="002C3290"/>
    <w:rsid w:val="002C7FB2"/>
    <w:rsid w:val="0030314A"/>
    <w:rsid w:val="00313FC7"/>
    <w:rsid w:val="00327341"/>
    <w:rsid w:val="00331736"/>
    <w:rsid w:val="00332422"/>
    <w:rsid w:val="00362AA3"/>
    <w:rsid w:val="00371D48"/>
    <w:rsid w:val="00381DD1"/>
    <w:rsid w:val="0038784B"/>
    <w:rsid w:val="00393E29"/>
    <w:rsid w:val="003C26F1"/>
    <w:rsid w:val="003C2969"/>
    <w:rsid w:val="003D7242"/>
    <w:rsid w:val="003D7D43"/>
    <w:rsid w:val="003E17D5"/>
    <w:rsid w:val="003E250A"/>
    <w:rsid w:val="003E45DF"/>
    <w:rsid w:val="003E57EF"/>
    <w:rsid w:val="003F3406"/>
    <w:rsid w:val="00401E22"/>
    <w:rsid w:val="004077D2"/>
    <w:rsid w:val="00417EA9"/>
    <w:rsid w:val="0042368D"/>
    <w:rsid w:val="00426D04"/>
    <w:rsid w:val="0043038F"/>
    <w:rsid w:val="00436E0F"/>
    <w:rsid w:val="00440D37"/>
    <w:rsid w:val="00441933"/>
    <w:rsid w:val="00452044"/>
    <w:rsid w:val="004734D5"/>
    <w:rsid w:val="00475157"/>
    <w:rsid w:val="00477B7F"/>
    <w:rsid w:val="00486C77"/>
    <w:rsid w:val="00495C6E"/>
    <w:rsid w:val="004A3088"/>
    <w:rsid w:val="004B2759"/>
    <w:rsid w:val="004B6323"/>
    <w:rsid w:val="004C4019"/>
    <w:rsid w:val="004E07BD"/>
    <w:rsid w:val="004E73BC"/>
    <w:rsid w:val="004F6777"/>
    <w:rsid w:val="00505A24"/>
    <w:rsid w:val="0051156B"/>
    <w:rsid w:val="00514598"/>
    <w:rsid w:val="00516B27"/>
    <w:rsid w:val="005239EC"/>
    <w:rsid w:val="005348E3"/>
    <w:rsid w:val="00536BA4"/>
    <w:rsid w:val="0054009E"/>
    <w:rsid w:val="00540B9C"/>
    <w:rsid w:val="00557768"/>
    <w:rsid w:val="00560B84"/>
    <w:rsid w:val="00563999"/>
    <w:rsid w:val="00567651"/>
    <w:rsid w:val="00574714"/>
    <w:rsid w:val="0059193B"/>
    <w:rsid w:val="005C28B9"/>
    <w:rsid w:val="005D1CE3"/>
    <w:rsid w:val="005E7AEE"/>
    <w:rsid w:val="005F15EE"/>
    <w:rsid w:val="005F5E3D"/>
    <w:rsid w:val="006002F5"/>
    <w:rsid w:val="00604917"/>
    <w:rsid w:val="00611FC2"/>
    <w:rsid w:val="00624C7E"/>
    <w:rsid w:val="00626ED7"/>
    <w:rsid w:val="00646DE1"/>
    <w:rsid w:val="00653523"/>
    <w:rsid w:val="00655BAB"/>
    <w:rsid w:val="00657E81"/>
    <w:rsid w:val="00657FB6"/>
    <w:rsid w:val="00680EC3"/>
    <w:rsid w:val="006814F1"/>
    <w:rsid w:val="00687AE8"/>
    <w:rsid w:val="00690987"/>
    <w:rsid w:val="006A699A"/>
    <w:rsid w:val="006A6BF4"/>
    <w:rsid w:val="006B0270"/>
    <w:rsid w:val="006B648B"/>
    <w:rsid w:val="006C0A71"/>
    <w:rsid w:val="006C0CB9"/>
    <w:rsid w:val="006C6B17"/>
    <w:rsid w:val="006E3DF2"/>
    <w:rsid w:val="006F16C9"/>
    <w:rsid w:val="006F18D5"/>
    <w:rsid w:val="006F5953"/>
    <w:rsid w:val="006F5E76"/>
    <w:rsid w:val="00712BAA"/>
    <w:rsid w:val="0071423A"/>
    <w:rsid w:val="007158FC"/>
    <w:rsid w:val="00734367"/>
    <w:rsid w:val="007345B7"/>
    <w:rsid w:val="00736A9D"/>
    <w:rsid w:val="00747567"/>
    <w:rsid w:val="0075769C"/>
    <w:rsid w:val="00773698"/>
    <w:rsid w:val="007842D8"/>
    <w:rsid w:val="007860F5"/>
    <w:rsid w:val="007A14CC"/>
    <w:rsid w:val="007B04A7"/>
    <w:rsid w:val="007C028F"/>
    <w:rsid w:val="007C4A3F"/>
    <w:rsid w:val="007E1C6A"/>
    <w:rsid w:val="0081542E"/>
    <w:rsid w:val="00830137"/>
    <w:rsid w:val="008311BA"/>
    <w:rsid w:val="0083437A"/>
    <w:rsid w:val="00835760"/>
    <w:rsid w:val="008361F1"/>
    <w:rsid w:val="008361F3"/>
    <w:rsid w:val="00837827"/>
    <w:rsid w:val="00840D9B"/>
    <w:rsid w:val="0085068C"/>
    <w:rsid w:val="00860D88"/>
    <w:rsid w:val="00861A8A"/>
    <w:rsid w:val="008714D2"/>
    <w:rsid w:val="00891363"/>
    <w:rsid w:val="00891A8A"/>
    <w:rsid w:val="00892E34"/>
    <w:rsid w:val="008A4ECA"/>
    <w:rsid w:val="008B1AD9"/>
    <w:rsid w:val="008D0D7A"/>
    <w:rsid w:val="008E1398"/>
    <w:rsid w:val="008E59D1"/>
    <w:rsid w:val="008F21AE"/>
    <w:rsid w:val="008F4508"/>
    <w:rsid w:val="008F558F"/>
    <w:rsid w:val="0090607A"/>
    <w:rsid w:val="00906A54"/>
    <w:rsid w:val="00924661"/>
    <w:rsid w:val="009255C9"/>
    <w:rsid w:val="00925B3F"/>
    <w:rsid w:val="00931DAB"/>
    <w:rsid w:val="009367F4"/>
    <w:rsid w:val="0093718D"/>
    <w:rsid w:val="00962BAF"/>
    <w:rsid w:val="0098593E"/>
    <w:rsid w:val="009942AC"/>
    <w:rsid w:val="009B576E"/>
    <w:rsid w:val="00A0578B"/>
    <w:rsid w:val="00A11C2B"/>
    <w:rsid w:val="00A11D25"/>
    <w:rsid w:val="00A1346B"/>
    <w:rsid w:val="00A16CEB"/>
    <w:rsid w:val="00A23671"/>
    <w:rsid w:val="00A244F0"/>
    <w:rsid w:val="00A24C0E"/>
    <w:rsid w:val="00A3306C"/>
    <w:rsid w:val="00A47C11"/>
    <w:rsid w:val="00A50516"/>
    <w:rsid w:val="00A61D4C"/>
    <w:rsid w:val="00A6500D"/>
    <w:rsid w:val="00A65149"/>
    <w:rsid w:val="00A9106B"/>
    <w:rsid w:val="00AB5344"/>
    <w:rsid w:val="00AD1EB6"/>
    <w:rsid w:val="00AD267A"/>
    <w:rsid w:val="00AD575F"/>
    <w:rsid w:val="00AE4642"/>
    <w:rsid w:val="00AE6E54"/>
    <w:rsid w:val="00AF39F5"/>
    <w:rsid w:val="00AF5087"/>
    <w:rsid w:val="00B014BB"/>
    <w:rsid w:val="00B05B1B"/>
    <w:rsid w:val="00B16AB8"/>
    <w:rsid w:val="00B21290"/>
    <w:rsid w:val="00B243E0"/>
    <w:rsid w:val="00B30BF3"/>
    <w:rsid w:val="00B3205F"/>
    <w:rsid w:val="00B32737"/>
    <w:rsid w:val="00B419D7"/>
    <w:rsid w:val="00B419ED"/>
    <w:rsid w:val="00B42186"/>
    <w:rsid w:val="00B51EA3"/>
    <w:rsid w:val="00B53A48"/>
    <w:rsid w:val="00B610F1"/>
    <w:rsid w:val="00B61954"/>
    <w:rsid w:val="00B74AC7"/>
    <w:rsid w:val="00B74FCC"/>
    <w:rsid w:val="00B750F9"/>
    <w:rsid w:val="00B86D1F"/>
    <w:rsid w:val="00BA16AF"/>
    <w:rsid w:val="00BA56A0"/>
    <w:rsid w:val="00BB32F1"/>
    <w:rsid w:val="00BC1287"/>
    <w:rsid w:val="00BD2C94"/>
    <w:rsid w:val="00BE378F"/>
    <w:rsid w:val="00BE4377"/>
    <w:rsid w:val="00BF3D6D"/>
    <w:rsid w:val="00BF3E08"/>
    <w:rsid w:val="00C00A9C"/>
    <w:rsid w:val="00C01E66"/>
    <w:rsid w:val="00C25B3F"/>
    <w:rsid w:val="00C3356C"/>
    <w:rsid w:val="00C34363"/>
    <w:rsid w:val="00C44424"/>
    <w:rsid w:val="00C53FAA"/>
    <w:rsid w:val="00C55613"/>
    <w:rsid w:val="00C57DBB"/>
    <w:rsid w:val="00C64F82"/>
    <w:rsid w:val="00CA1C5A"/>
    <w:rsid w:val="00CD0C3F"/>
    <w:rsid w:val="00CD71D7"/>
    <w:rsid w:val="00CF4A4B"/>
    <w:rsid w:val="00D14E18"/>
    <w:rsid w:val="00D26207"/>
    <w:rsid w:val="00D31C68"/>
    <w:rsid w:val="00D349E9"/>
    <w:rsid w:val="00D3767A"/>
    <w:rsid w:val="00D37E13"/>
    <w:rsid w:val="00D433A7"/>
    <w:rsid w:val="00D529FC"/>
    <w:rsid w:val="00D54BD3"/>
    <w:rsid w:val="00D55611"/>
    <w:rsid w:val="00D575C7"/>
    <w:rsid w:val="00D57D06"/>
    <w:rsid w:val="00D62632"/>
    <w:rsid w:val="00D753BF"/>
    <w:rsid w:val="00D92AA3"/>
    <w:rsid w:val="00D93707"/>
    <w:rsid w:val="00D95BBA"/>
    <w:rsid w:val="00DC09C1"/>
    <w:rsid w:val="00DC12E3"/>
    <w:rsid w:val="00DC21D4"/>
    <w:rsid w:val="00DD4645"/>
    <w:rsid w:val="00DE26D2"/>
    <w:rsid w:val="00DF1BB5"/>
    <w:rsid w:val="00DF24D2"/>
    <w:rsid w:val="00E016DC"/>
    <w:rsid w:val="00E06A2B"/>
    <w:rsid w:val="00E1142F"/>
    <w:rsid w:val="00E1705B"/>
    <w:rsid w:val="00E2514C"/>
    <w:rsid w:val="00E645C2"/>
    <w:rsid w:val="00E7559C"/>
    <w:rsid w:val="00E765B3"/>
    <w:rsid w:val="00E80D70"/>
    <w:rsid w:val="00E820DD"/>
    <w:rsid w:val="00E8568A"/>
    <w:rsid w:val="00E96246"/>
    <w:rsid w:val="00EA0D2A"/>
    <w:rsid w:val="00EB25C7"/>
    <w:rsid w:val="00EC0D67"/>
    <w:rsid w:val="00ED3CD2"/>
    <w:rsid w:val="00ED512A"/>
    <w:rsid w:val="00ED5E80"/>
    <w:rsid w:val="00EE31D6"/>
    <w:rsid w:val="00EE380F"/>
    <w:rsid w:val="00EE5EA4"/>
    <w:rsid w:val="00EF356C"/>
    <w:rsid w:val="00F12888"/>
    <w:rsid w:val="00F2353A"/>
    <w:rsid w:val="00F30024"/>
    <w:rsid w:val="00F40CB1"/>
    <w:rsid w:val="00F428A3"/>
    <w:rsid w:val="00F43812"/>
    <w:rsid w:val="00F60119"/>
    <w:rsid w:val="00F70E60"/>
    <w:rsid w:val="00F7483F"/>
    <w:rsid w:val="00F82AE8"/>
    <w:rsid w:val="00F830B0"/>
    <w:rsid w:val="00F957B1"/>
    <w:rsid w:val="00FB4194"/>
    <w:rsid w:val="00FB7208"/>
    <w:rsid w:val="00FC7D74"/>
    <w:rsid w:val="00FE0245"/>
    <w:rsid w:val="00FE715C"/>
    <w:rsid w:val="00FF42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FE1E4"/>
  <w15:docId w15:val="{DC430B28-60B2-42B4-8759-E831D9A7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AA3"/>
    <w:pPr>
      <w:tabs>
        <w:tab w:val="center" w:pos="4680"/>
        <w:tab w:val="right" w:pos="9360"/>
      </w:tabs>
    </w:pPr>
  </w:style>
  <w:style w:type="character" w:customStyle="1" w:styleId="HeaderChar">
    <w:name w:val="Header Char"/>
    <w:link w:val="Header"/>
    <w:uiPriority w:val="99"/>
    <w:locked/>
    <w:rsid w:val="00362AA3"/>
    <w:rPr>
      <w:sz w:val="24"/>
      <w:szCs w:val="24"/>
    </w:rPr>
  </w:style>
  <w:style w:type="paragraph" w:styleId="Footer">
    <w:name w:val="footer"/>
    <w:basedOn w:val="Normal"/>
    <w:link w:val="FooterChar"/>
    <w:uiPriority w:val="99"/>
    <w:rsid w:val="00362AA3"/>
    <w:pPr>
      <w:tabs>
        <w:tab w:val="center" w:pos="4680"/>
        <w:tab w:val="right" w:pos="9360"/>
      </w:tabs>
    </w:pPr>
  </w:style>
  <w:style w:type="character" w:customStyle="1" w:styleId="FooterChar">
    <w:name w:val="Footer Char"/>
    <w:link w:val="Footer"/>
    <w:uiPriority w:val="99"/>
    <w:locked/>
    <w:rsid w:val="00362AA3"/>
    <w:rPr>
      <w:sz w:val="24"/>
      <w:szCs w:val="24"/>
    </w:rPr>
  </w:style>
  <w:style w:type="character" w:styleId="Hyperlink">
    <w:name w:val="Hyperlink"/>
    <w:uiPriority w:val="99"/>
    <w:rsid w:val="00E016DC"/>
    <w:rPr>
      <w:color w:val="0000FF"/>
      <w:u w:val="single"/>
    </w:rPr>
  </w:style>
  <w:style w:type="table" w:styleId="TableGrid">
    <w:name w:val="Table Grid"/>
    <w:basedOn w:val="TableNormal"/>
    <w:uiPriority w:val="99"/>
    <w:rsid w:val="00840D9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uiPriority w:val="99"/>
    <w:rsid w:val="00891A8A"/>
  </w:style>
  <w:style w:type="paragraph" w:styleId="BodyText">
    <w:name w:val="Body Text"/>
    <w:basedOn w:val="Normal"/>
    <w:link w:val="BodyTextChar"/>
    <w:uiPriority w:val="99"/>
    <w:locked/>
    <w:rsid w:val="00D37E13"/>
    <w:rPr>
      <w:lang w:val="en-AU"/>
    </w:rPr>
  </w:style>
  <w:style w:type="character" w:customStyle="1" w:styleId="BodyTextChar">
    <w:name w:val="Body Text Char"/>
    <w:link w:val="BodyText"/>
    <w:uiPriority w:val="99"/>
    <w:rsid w:val="00D37E13"/>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FIŞA DISCIPLINEI</vt:lpstr>
    </vt:vector>
  </TitlesOfParts>
  <Company>INGG "ANA ASLAN"</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dc:title>
  <dc:creator>D5R6</dc:creator>
  <cp:lastModifiedBy>Catalina</cp:lastModifiedBy>
  <cp:revision>13</cp:revision>
  <cp:lastPrinted>2018-02-09T08:51:00Z</cp:lastPrinted>
  <dcterms:created xsi:type="dcterms:W3CDTF">2018-02-09T07:21:00Z</dcterms:created>
  <dcterms:modified xsi:type="dcterms:W3CDTF">2021-04-07T11:05:00Z</dcterms:modified>
</cp:coreProperties>
</file>