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A3" w:rsidRPr="00344457" w:rsidRDefault="00D01F4F" w:rsidP="00362AA3">
      <w:pPr>
        <w:rPr>
          <w:b/>
          <w:bCs/>
          <w:lang w:val="ro-RO"/>
        </w:rPr>
      </w:pPr>
      <w:r w:rsidRPr="00344457">
        <w:rPr>
          <w:noProof/>
        </w:rPr>
        <w:drawing>
          <wp:anchor distT="0" distB="0" distL="114300" distR="114300" simplePos="0" relativeHeight="251657728" behindDoc="1" locked="0" layoutInCell="1" allowOverlap="1" wp14:anchorId="0134A5DD" wp14:editId="5BCBC3BC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451485" cy="444500"/>
            <wp:effectExtent l="19050" t="0" r="5715" b="0"/>
            <wp:wrapTight wrapText="bothSides">
              <wp:wrapPolygon edited="0">
                <wp:start x="-911" y="0"/>
                <wp:lineTo x="-911" y="20366"/>
                <wp:lineTo x="21873" y="20366"/>
                <wp:lineTo x="21873" y="0"/>
                <wp:lineTo x="-9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A3" w:rsidRPr="00344457">
        <w:rPr>
          <w:b/>
          <w:bCs/>
          <w:lang w:val="ro-RO"/>
        </w:rPr>
        <w:t>Universitatea de Medicină şi Farmacie “Carol Davila” Bucureşti</w:t>
      </w:r>
    </w:p>
    <w:p w:rsidR="00362AA3" w:rsidRPr="00344457" w:rsidRDefault="00362AA3" w:rsidP="00362AA3">
      <w:pPr>
        <w:rPr>
          <w:b/>
          <w:bCs/>
          <w:lang w:val="ro-RO"/>
        </w:rPr>
      </w:pPr>
      <w:r w:rsidRPr="00344457">
        <w:rPr>
          <w:b/>
          <w:bCs/>
          <w:lang w:val="ro-RO"/>
        </w:rPr>
        <w:t>Comisia pentru asigurarea calităţii</w:t>
      </w:r>
    </w:p>
    <w:p w:rsidR="00362AA3" w:rsidRPr="00344457" w:rsidRDefault="00362AA3">
      <w:pPr>
        <w:jc w:val="center"/>
        <w:rPr>
          <w:b/>
          <w:bCs/>
          <w:sz w:val="28"/>
          <w:szCs w:val="28"/>
          <w:lang w:val="ro-RO"/>
        </w:rPr>
      </w:pPr>
    </w:p>
    <w:p w:rsidR="007A14CC" w:rsidRPr="00344457" w:rsidRDefault="007A14CC">
      <w:pPr>
        <w:jc w:val="center"/>
        <w:rPr>
          <w:b/>
          <w:bCs/>
          <w:sz w:val="28"/>
          <w:szCs w:val="28"/>
          <w:lang w:val="ro-RO"/>
        </w:rPr>
      </w:pPr>
    </w:p>
    <w:p w:rsidR="00216C4A" w:rsidRPr="00344457" w:rsidRDefault="00216C4A">
      <w:pPr>
        <w:jc w:val="center"/>
        <w:rPr>
          <w:b/>
          <w:bCs/>
          <w:sz w:val="28"/>
          <w:szCs w:val="28"/>
          <w:lang w:val="ro-RO"/>
        </w:rPr>
      </w:pPr>
      <w:r w:rsidRPr="00344457">
        <w:rPr>
          <w:b/>
          <w:bCs/>
          <w:sz w:val="28"/>
          <w:szCs w:val="28"/>
          <w:lang w:val="ro-RO"/>
        </w:rPr>
        <w:t>FIŞA DISCIPLINEI</w:t>
      </w:r>
    </w:p>
    <w:p w:rsidR="007A14CC" w:rsidRPr="00344457" w:rsidRDefault="007A14CC">
      <w:pPr>
        <w:jc w:val="center"/>
        <w:rPr>
          <w:b/>
          <w:bCs/>
          <w:sz w:val="28"/>
          <w:szCs w:val="28"/>
          <w:lang w:val="ro-RO"/>
        </w:rPr>
      </w:pPr>
    </w:p>
    <w:p w:rsidR="007A14CC" w:rsidRPr="00344457" w:rsidRDefault="007A14CC">
      <w:pPr>
        <w:jc w:val="center"/>
        <w:rPr>
          <w:b/>
          <w:bCs/>
          <w:sz w:val="28"/>
          <w:szCs w:val="28"/>
          <w:lang w:val="ro-RO"/>
        </w:rPr>
      </w:pPr>
    </w:p>
    <w:p w:rsidR="00646DE1" w:rsidRPr="00344457" w:rsidRDefault="00646DE1" w:rsidP="00646DE1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344457">
        <w:rPr>
          <w:b/>
          <w:bCs/>
          <w:sz w:val="28"/>
          <w:szCs w:val="28"/>
          <w:lang w:val="ro-RO"/>
        </w:rPr>
        <w:t>Date despre program</w:t>
      </w:r>
    </w:p>
    <w:p w:rsidR="00216C4A" w:rsidRPr="00344457" w:rsidRDefault="00216C4A">
      <w:pPr>
        <w:jc w:val="center"/>
        <w:rPr>
          <w:b/>
          <w:bCs/>
          <w:lang w:val="ro-RO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909"/>
        <w:gridCol w:w="1701"/>
        <w:gridCol w:w="846"/>
        <w:gridCol w:w="1674"/>
        <w:gridCol w:w="1047"/>
        <w:gridCol w:w="1557"/>
        <w:gridCol w:w="990"/>
      </w:tblGrid>
      <w:tr w:rsidR="00216C4A" w:rsidRPr="00344457" w:rsidTr="00EB00F6">
        <w:tc>
          <w:tcPr>
            <w:tcW w:w="648" w:type="dxa"/>
            <w:vAlign w:val="center"/>
          </w:tcPr>
          <w:p w:rsidR="00216C4A" w:rsidRPr="00344457" w:rsidRDefault="002C24FE" w:rsidP="002C24FE">
            <w:pPr>
              <w:jc w:val="center"/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1.1.</w:t>
            </w:r>
          </w:p>
        </w:tc>
        <w:tc>
          <w:tcPr>
            <w:tcW w:w="9714" w:type="dxa"/>
            <w:gridSpan w:val="8"/>
            <w:vAlign w:val="center"/>
          </w:tcPr>
          <w:p w:rsidR="00216C4A" w:rsidRPr="00344457" w:rsidRDefault="00216C4A" w:rsidP="002C24F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 xml:space="preserve">UNIVERSITATEA </w:t>
            </w:r>
            <w:r w:rsidR="00F7483F" w:rsidRPr="00344457">
              <w:rPr>
                <w:b/>
                <w:bCs/>
                <w:sz w:val="22"/>
                <w:szCs w:val="22"/>
                <w:lang w:val="ro-RO"/>
              </w:rPr>
              <w:t>DE MEDICINĂ ŞI FARMACIE “CAROL DAVILA”</w:t>
            </w:r>
          </w:p>
        </w:tc>
      </w:tr>
      <w:tr w:rsidR="00216C4A" w:rsidRPr="00344457" w:rsidTr="00EB00F6">
        <w:tc>
          <w:tcPr>
            <w:tcW w:w="648" w:type="dxa"/>
            <w:vAlign w:val="center"/>
          </w:tcPr>
          <w:p w:rsidR="00216C4A" w:rsidRPr="00344457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1.2.</w:t>
            </w:r>
            <w:r w:rsidR="00216C4A" w:rsidRPr="00344457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714" w:type="dxa"/>
            <w:gridSpan w:val="8"/>
            <w:vAlign w:val="center"/>
          </w:tcPr>
          <w:p w:rsidR="00216C4A" w:rsidRPr="00344457" w:rsidRDefault="002C24FE" w:rsidP="006E0A19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 xml:space="preserve">FACULTATEA </w:t>
            </w:r>
            <w:r w:rsidR="00AB703F" w:rsidRPr="00344457">
              <w:rPr>
                <w:b/>
                <w:bCs/>
                <w:sz w:val="22"/>
                <w:szCs w:val="22"/>
                <w:lang w:val="ro-RO"/>
              </w:rPr>
              <w:t xml:space="preserve"> DE </w:t>
            </w:r>
            <w:r w:rsidR="006E0A19" w:rsidRPr="00344457">
              <w:rPr>
                <w:b/>
                <w:bCs/>
                <w:sz w:val="22"/>
                <w:szCs w:val="22"/>
                <w:lang w:val="ro-RO"/>
              </w:rPr>
              <w:t>MOASE SI ASISTENTA MEDICALA</w:t>
            </w:r>
          </w:p>
        </w:tc>
      </w:tr>
      <w:tr w:rsidR="00216C4A" w:rsidRPr="00344457" w:rsidTr="00EB00F6">
        <w:tc>
          <w:tcPr>
            <w:tcW w:w="648" w:type="dxa"/>
            <w:vAlign w:val="center"/>
          </w:tcPr>
          <w:p w:rsidR="00216C4A" w:rsidRPr="00344457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1.3.</w:t>
            </w:r>
          </w:p>
        </w:tc>
        <w:tc>
          <w:tcPr>
            <w:tcW w:w="9714" w:type="dxa"/>
            <w:gridSpan w:val="8"/>
            <w:vAlign w:val="center"/>
          </w:tcPr>
          <w:p w:rsidR="00216C4A" w:rsidRPr="00344457" w:rsidRDefault="002C24FE" w:rsidP="006E0A19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color w:val="000000"/>
                <w:sz w:val="22"/>
                <w:szCs w:val="22"/>
                <w:lang w:val="ro-RO"/>
              </w:rPr>
              <w:t>DISCIPLINA</w:t>
            </w:r>
            <w:r w:rsidR="006E0A19" w:rsidRPr="00344457">
              <w:rPr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  <w:r w:rsidRPr="00344457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6F5953" w:rsidRPr="00344457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6E0A19" w:rsidRPr="00344457">
              <w:rPr>
                <w:b/>
                <w:bCs/>
                <w:color w:val="000000"/>
                <w:sz w:val="22"/>
                <w:szCs w:val="22"/>
                <w:lang w:val="ro-RO"/>
              </w:rPr>
              <w:t>MEDICINA INTERNA SI INGRIJIRI CALIFICATE</w:t>
            </w:r>
          </w:p>
        </w:tc>
      </w:tr>
      <w:tr w:rsidR="002C24FE" w:rsidRPr="00344457" w:rsidTr="00EB00F6">
        <w:tc>
          <w:tcPr>
            <w:tcW w:w="648" w:type="dxa"/>
            <w:vAlign w:val="center"/>
          </w:tcPr>
          <w:p w:rsidR="002C24FE" w:rsidRPr="00344457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 xml:space="preserve">1.4. </w:t>
            </w:r>
          </w:p>
        </w:tc>
        <w:tc>
          <w:tcPr>
            <w:tcW w:w="9714" w:type="dxa"/>
            <w:gridSpan w:val="8"/>
            <w:vAlign w:val="center"/>
          </w:tcPr>
          <w:p w:rsidR="002C24FE" w:rsidRPr="00344457" w:rsidRDefault="002C24FE" w:rsidP="00EB00F6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color w:val="000000"/>
                <w:sz w:val="22"/>
                <w:szCs w:val="22"/>
                <w:lang w:val="ro-RO"/>
              </w:rPr>
              <w:t>DOMENIUL DE STUDII</w:t>
            </w:r>
            <w:r w:rsidR="00AB703F" w:rsidRPr="00344457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EB00F6" w:rsidRPr="00344457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SANATATE</w:t>
            </w:r>
          </w:p>
        </w:tc>
      </w:tr>
      <w:tr w:rsidR="002C24FE" w:rsidRPr="00344457" w:rsidTr="00EB00F6">
        <w:tc>
          <w:tcPr>
            <w:tcW w:w="648" w:type="dxa"/>
            <w:vAlign w:val="center"/>
          </w:tcPr>
          <w:p w:rsidR="002C24FE" w:rsidRPr="00344457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1.5.</w:t>
            </w:r>
          </w:p>
        </w:tc>
        <w:tc>
          <w:tcPr>
            <w:tcW w:w="9714" w:type="dxa"/>
            <w:gridSpan w:val="8"/>
            <w:vAlign w:val="center"/>
          </w:tcPr>
          <w:p w:rsidR="002C24FE" w:rsidRPr="00344457" w:rsidRDefault="002C24FE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color w:val="000000"/>
                <w:sz w:val="22"/>
                <w:szCs w:val="22"/>
                <w:lang w:val="ro-RO"/>
              </w:rPr>
              <w:t>CICLUL DE STUDII: LICENȚĂ</w:t>
            </w:r>
          </w:p>
        </w:tc>
      </w:tr>
      <w:tr w:rsidR="002C24FE" w:rsidRPr="00344457" w:rsidTr="00EB00F6">
        <w:tc>
          <w:tcPr>
            <w:tcW w:w="648" w:type="dxa"/>
            <w:vAlign w:val="center"/>
          </w:tcPr>
          <w:p w:rsidR="002C24FE" w:rsidRPr="00344457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1.6.</w:t>
            </w:r>
          </w:p>
        </w:tc>
        <w:tc>
          <w:tcPr>
            <w:tcW w:w="9714" w:type="dxa"/>
            <w:gridSpan w:val="8"/>
            <w:vAlign w:val="center"/>
          </w:tcPr>
          <w:p w:rsidR="002C24FE" w:rsidRPr="00344457" w:rsidRDefault="002C24FE" w:rsidP="003D6F1B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color w:val="000000"/>
                <w:sz w:val="22"/>
                <w:szCs w:val="22"/>
                <w:lang w:val="ro-RO"/>
              </w:rPr>
              <w:t>PROGRAMUL DE STUDII</w:t>
            </w:r>
            <w:r w:rsidR="006E0A19" w:rsidRPr="00344457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D6F1B" w:rsidRPr="00344457">
              <w:rPr>
                <w:b/>
                <w:bCs/>
                <w:color w:val="000000"/>
                <w:sz w:val="22"/>
                <w:szCs w:val="22"/>
                <w:lang w:val="ro-RO"/>
              </w:rPr>
              <w:t>MOASE</w:t>
            </w:r>
          </w:p>
        </w:tc>
      </w:tr>
      <w:tr w:rsidR="00216C4A" w:rsidRPr="00344457" w:rsidTr="00EB00F6">
        <w:tc>
          <w:tcPr>
            <w:tcW w:w="10362" w:type="dxa"/>
            <w:gridSpan w:val="9"/>
            <w:tcBorders>
              <w:left w:val="nil"/>
              <w:right w:val="nil"/>
            </w:tcBorders>
          </w:tcPr>
          <w:p w:rsidR="00216C4A" w:rsidRPr="00344457" w:rsidRDefault="00216C4A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:rsidR="00C57DBB" w:rsidRPr="00344457" w:rsidRDefault="00C57DBB" w:rsidP="00C57DBB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val="ro-RO"/>
              </w:rPr>
            </w:pPr>
            <w:r w:rsidRPr="00344457">
              <w:rPr>
                <w:b/>
                <w:bCs/>
                <w:sz w:val="28"/>
                <w:szCs w:val="28"/>
                <w:lang w:val="ro-RO"/>
              </w:rPr>
              <w:t>Date despre disciplină</w:t>
            </w:r>
          </w:p>
        </w:tc>
      </w:tr>
      <w:tr w:rsidR="00C57DBB" w:rsidRPr="00344457" w:rsidTr="00EB00F6">
        <w:tc>
          <w:tcPr>
            <w:tcW w:w="648" w:type="dxa"/>
          </w:tcPr>
          <w:p w:rsidR="00C57DBB" w:rsidRPr="00344457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2.1.</w:t>
            </w:r>
          </w:p>
        </w:tc>
        <w:tc>
          <w:tcPr>
            <w:tcW w:w="9714" w:type="dxa"/>
            <w:gridSpan w:val="8"/>
          </w:tcPr>
          <w:p w:rsidR="00C57DBB" w:rsidRPr="00344457" w:rsidRDefault="00C57DBB" w:rsidP="00BA479F">
            <w:pPr>
              <w:jc w:val="both"/>
              <w:rPr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Denumirea disciplinei</w:t>
            </w:r>
            <w:r w:rsidR="006E0A19" w:rsidRPr="00344457">
              <w:rPr>
                <w:b/>
                <w:bCs/>
                <w:sz w:val="22"/>
                <w:szCs w:val="22"/>
                <w:lang w:val="ro-RO"/>
              </w:rPr>
              <w:t>:</w:t>
            </w:r>
            <w:r w:rsidRPr="00344457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6E0A19" w:rsidRPr="00344457">
              <w:rPr>
                <w:b/>
                <w:sz w:val="22"/>
                <w:szCs w:val="22"/>
                <w:lang w:val="ro-RO"/>
              </w:rPr>
              <w:t xml:space="preserve">HEMATOLOGIE </w:t>
            </w:r>
            <w:r w:rsidR="003D6F1B" w:rsidRPr="00344457">
              <w:rPr>
                <w:b/>
                <w:sz w:val="22"/>
                <w:szCs w:val="22"/>
                <w:lang w:val="ro-RO"/>
              </w:rPr>
              <w:t>TRANSFUZIONALA LA GRAVID</w:t>
            </w:r>
            <w:r w:rsidR="00BA479F" w:rsidRPr="00344457">
              <w:rPr>
                <w:b/>
                <w:sz w:val="22"/>
                <w:szCs w:val="22"/>
                <w:lang w:val="ro-RO"/>
              </w:rPr>
              <w:t>A</w:t>
            </w:r>
            <w:r w:rsidR="003D6F1B" w:rsidRPr="00344457">
              <w:rPr>
                <w:b/>
                <w:sz w:val="22"/>
                <w:szCs w:val="22"/>
                <w:lang w:val="ro-RO"/>
              </w:rPr>
              <w:t xml:space="preserve"> SI NOU-NASCUT</w:t>
            </w:r>
          </w:p>
        </w:tc>
      </w:tr>
      <w:tr w:rsidR="00C57DBB" w:rsidRPr="00344457" w:rsidTr="00EB00F6">
        <w:tc>
          <w:tcPr>
            <w:tcW w:w="648" w:type="dxa"/>
          </w:tcPr>
          <w:p w:rsidR="00C57DBB" w:rsidRPr="00344457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2.2.</w:t>
            </w:r>
          </w:p>
        </w:tc>
        <w:tc>
          <w:tcPr>
            <w:tcW w:w="9714" w:type="dxa"/>
            <w:gridSpan w:val="8"/>
          </w:tcPr>
          <w:p w:rsidR="00C57DBB" w:rsidRPr="00344457" w:rsidRDefault="00C57DBB" w:rsidP="00245212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Titularul activităților de curs</w:t>
            </w:r>
            <w:r w:rsidR="00AB703F" w:rsidRPr="00344457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F31F90" w:rsidRPr="00344457">
              <w:rPr>
                <w:b/>
                <w:bCs/>
                <w:sz w:val="22"/>
                <w:szCs w:val="22"/>
                <w:lang w:val="ro-RO"/>
              </w:rPr>
              <w:t>Sef lucrari dr. Minodora ONISÂI</w:t>
            </w:r>
          </w:p>
        </w:tc>
      </w:tr>
      <w:tr w:rsidR="00C57DBB" w:rsidRPr="00344457" w:rsidTr="00EB00F6">
        <w:tc>
          <w:tcPr>
            <w:tcW w:w="648" w:type="dxa"/>
          </w:tcPr>
          <w:p w:rsidR="00C57DBB" w:rsidRPr="00344457" w:rsidRDefault="00C57DB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2.3.</w:t>
            </w:r>
          </w:p>
        </w:tc>
        <w:tc>
          <w:tcPr>
            <w:tcW w:w="9714" w:type="dxa"/>
            <w:gridSpan w:val="8"/>
          </w:tcPr>
          <w:p w:rsidR="00C57DBB" w:rsidRPr="00344457" w:rsidRDefault="00C57DBB" w:rsidP="006E0A1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Titularul activităților de seminar</w:t>
            </w:r>
            <w:r w:rsidR="00245212" w:rsidRPr="00344457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F31F90" w:rsidRPr="00344457">
              <w:rPr>
                <w:b/>
                <w:bCs/>
                <w:sz w:val="22"/>
                <w:szCs w:val="22"/>
                <w:lang w:val="ro-RO"/>
              </w:rPr>
              <w:t>Sef lucrari dr. Minodora ONISÂI</w:t>
            </w:r>
          </w:p>
        </w:tc>
      </w:tr>
      <w:tr w:rsidR="00840D9B" w:rsidRPr="00344457" w:rsidTr="00EB00F6">
        <w:tc>
          <w:tcPr>
            <w:tcW w:w="1638" w:type="dxa"/>
            <w:gridSpan w:val="2"/>
          </w:tcPr>
          <w:p w:rsidR="00840D9B" w:rsidRPr="00344457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2.4. Anul de studiu</w:t>
            </w:r>
          </w:p>
        </w:tc>
        <w:tc>
          <w:tcPr>
            <w:tcW w:w="909" w:type="dxa"/>
          </w:tcPr>
          <w:p w:rsidR="00840D9B" w:rsidRPr="00344457" w:rsidRDefault="006E0A19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I</w:t>
            </w:r>
            <w:r w:rsidR="00EB00F6" w:rsidRPr="00344457">
              <w:rPr>
                <w:b/>
                <w:bCs/>
                <w:sz w:val="22"/>
                <w:szCs w:val="22"/>
                <w:lang w:val="ro-RO"/>
              </w:rPr>
              <w:t>V</w:t>
            </w:r>
          </w:p>
        </w:tc>
        <w:tc>
          <w:tcPr>
            <w:tcW w:w="1701" w:type="dxa"/>
          </w:tcPr>
          <w:p w:rsidR="00840D9B" w:rsidRPr="00344457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2.5. Semestrul</w:t>
            </w:r>
          </w:p>
        </w:tc>
        <w:tc>
          <w:tcPr>
            <w:tcW w:w="846" w:type="dxa"/>
          </w:tcPr>
          <w:p w:rsidR="00840D9B" w:rsidRPr="00344457" w:rsidRDefault="00DF775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VII</w:t>
            </w:r>
            <w:bookmarkStart w:id="0" w:name="_GoBack"/>
            <w:bookmarkEnd w:id="0"/>
          </w:p>
        </w:tc>
        <w:tc>
          <w:tcPr>
            <w:tcW w:w="1674" w:type="dxa"/>
          </w:tcPr>
          <w:p w:rsidR="00840D9B" w:rsidRPr="00344457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2.6. Tipul de evaluare</w:t>
            </w:r>
          </w:p>
        </w:tc>
        <w:tc>
          <w:tcPr>
            <w:tcW w:w="1047" w:type="dxa"/>
          </w:tcPr>
          <w:p w:rsidR="00840D9B" w:rsidRPr="00344457" w:rsidRDefault="00EB00F6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examen</w:t>
            </w:r>
          </w:p>
        </w:tc>
        <w:tc>
          <w:tcPr>
            <w:tcW w:w="1557" w:type="dxa"/>
          </w:tcPr>
          <w:p w:rsidR="00840D9B" w:rsidRPr="00344457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2.7. Regimul disciplinei</w:t>
            </w:r>
          </w:p>
        </w:tc>
        <w:tc>
          <w:tcPr>
            <w:tcW w:w="990" w:type="dxa"/>
          </w:tcPr>
          <w:p w:rsidR="00840D9B" w:rsidRPr="00344457" w:rsidRDefault="00EB00F6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DS</w:t>
            </w:r>
          </w:p>
        </w:tc>
      </w:tr>
    </w:tbl>
    <w:p w:rsidR="00C57DBB" w:rsidRPr="00344457" w:rsidRDefault="00C57DBB">
      <w:pPr>
        <w:rPr>
          <w:lang w:val="ro-RO"/>
        </w:rPr>
      </w:pPr>
    </w:p>
    <w:p w:rsidR="00C57DBB" w:rsidRPr="00344457" w:rsidRDefault="00C57DBB">
      <w:pPr>
        <w:rPr>
          <w:lang w:val="ro-RO"/>
        </w:rPr>
      </w:pPr>
    </w:p>
    <w:p w:rsidR="00C57DBB" w:rsidRPr="00344457" w:rsidRDefault="00C57DBB" w:rsidP="00C57DBB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344457">
        <w:rPr>
          <w:b/>
          <w:bCs/>
          <w:sz w:val="28"/>
          <w:szCs w:val="28"/>
          <w:lang w:val="ro-RO"/>
        </w:rPr>
        <w:t>Timpul total estimat (ore/semestru de activitate didactică)</w:t>
      </w:r>
    </w:p>
    <w:p w:rsidR="00C57DBB" w:rsidRPr="00344457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168"/>
        <w:gridCol w:w="1073"/>
        <w:gridCol w:w="1089"/>
        <w:gridCol w:w="1274"/>
        <w:gridCol w:w="2592"/>
        <w:gridCol w:w="845"/>
      </w:tblGrid>
      <w:tr w:rsidR="006E0A19" w:rsidRPr="00344457" w:rsidTr="00D01743">
        <w:tc>
          <w:tcPr>
            <w:tcW w:w="2268" w:type="dxa"/>
            <w:shd w:val="clear" w:color="auto" w:fill="auto"/>
          </w:tcPr>
          <w:p w:rsidR="006E0A19" w:rsidRPr="00344457" w:rsidRDefault="006E0A19" w:rsidP="006F16C9">
            <w:pPr>
              <w:numPr>
                <w:ilvl w:val="1"/>
                <w:numId w:val="7"/>
              </w:num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Nr ore pe săptămână</w:t>
            </w:r>
          </w:p>
        </w:tc>
        <w:tc>
          <w:tcPr>
            <w:tcW w:w="1168" w:type="dxa"/>
            <w:shd w:val="clear" w:color="auto" w:fill="auto"/>
          </w:tcPr>
          <w:p w:rsidR="006E0A19" w:rsidRPr="00344457" w:rsidRDefault="0024521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6E0A19" w:rsidRPr="00344457" w:rsidRDefault="006E0A19" w:rsidP="00C544CF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 xml:space="preserve">  Curs  </w:t>
            </w:r>
          </w:p>
          <w:p w:rsidR="006E0A19" w:rsidRPr="00344457" w:rsidRDefault="006E0A19" w:rsidP="00C544CF">
            <w:pPr>
              <w:ind w:left="360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74" w:type="dxa"/>
            <w:shd w:val="clear" w:color="auto" w:fill="auto"/>
          </w:tcPr>
          <w:p w:rsidR="006E0A19" w:rsidRPr="00344457" w:rsidRDefault="006E0A19" w:rsidP="00C544C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6E0A19" w:rsidRPr="00344457" w:rsidRDefault="006E0A19" w:rsidP="00C544CF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 xml:space="preserve">seminar/ laborator  </w:t>
            </w:r>
          </w:p>
          <w:p w:rsidR="006E0A19" w:rsidRPr="00344457" w:rsidRDefault="006E0A19" w:rsidP="00C544CF">
            <w:pPr>
              <w:ind w:left="360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845" w:type="dxa"/>
            <w:shd w:val="clear" w:color="auto" w:fill="auto"/>
          </w:tcPr>
          <w:p w:rsidR="006E0A19" w:rsidRPr="00344457" w:rsidRDefault="00245212" w:rsidP="00C544C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3</w:t>
            </w:r>
          </w:p>
        </w:tc>
      </w:tr>
      <w:tr w:rsidR="006E0A19" w:rsidRPr="00344457" w:rsidTr="00D01743">
        <w:tc>
          <w:tcPr>
            <w:tcW w:w="2268" w:type="dxa"/>
            <w:shd w:val="clear" w:color="auto" w:fill="auto"/>
          </w:tcPr>
          <w:p w:rsidR="006E0A19" w:rsidRPr="00344457" w:rsidRDefault="006E0A19" w:rsidP="006F16C9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Total ore din planul de învățământ</w:t>
            </w:r>
          </w:p>
        </w:tc>
        <w:tc>
          <w:tcPr>
            <w:tcW w:w="1168" w:type="dxa"/>
            <w:shd w:val="clear" w:color="auto" w:fill="auto"/>
          </w:tcPr>
          <w:p w:rsidR="006E0A19" w:rsidRPr="00344457" w:rsidRDefault="0024521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70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6E0A19" w:rsidRPr="00344457" w:rsidRDefault="006E0A19" w:rsidP="00C544CF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 xml:space="preserve">Curs  </w:t>
            </w:r>
          </w:p>
          <w:p w:rsidR="006E0A19" w:rsidRPr="00344457" w:rsidRDefault="006E0A19" w:rsidP="00C544CF">
            <w:pPr>
              <w:ind w:left="360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74" w:type="dxa"/>
            <w:shd w:val="clear" w:color="auto" w:fill="auto"/>
          </w:tcPr>
          <w:p w:rsidR="006E0A19" w:rsidRPr="00344457" w:rsidRDefault="006E0A19" w:rsidP="00C544C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28</w:t>
            </w:r>
          </w:p>
        </w:tc>
        <w:tc>
          <w:tcPr>
            <w:tcW w:w="2592" w:type="dxa"/>
            <w:shd w:val="clear" w:color="auto" w:fill="auto"/>
          </w:tcPr>
          <w:p w:rsidR="006E0A19" w:rsidRPr="00344457" w:rsidRDefault="006E0A19" w:rsidP="00C544CF">
            <w:pPr>
              <w:numPr>
                <w:ilvl w:val="1"/>
                <w:numId w:val="8"/>
              </w:num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 xml:space="preserve">seminar/ laborator  </w:t>
            </w:r>
          </w:p>
          <w:p w:rsidR="006E0A19" w:rsidRPr="00344457" w:rsidRDefault="006E0A19" w:rsidP="00C544CF">
            <w:pPr>
              <w:ind w:left="360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845" w:type="dxa"/>
            <w:shd w:val="clear" w:color="auto" w:fill="auto"/>
          </w:tcPr>
          <w:p w:rsidR="006E0A19" w:rsidRPr="00344457" w:rsidRDefault="00245212" w:rsidP="00C544C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42</w:t>
            </w:r>
          </w:p>
        </w:tc>
      </w:tr>
      <w:tr w:rsidR="006E0A19" w:rsidRPr="00344457" w:rsidTr="00D01743">
        <w:tc>
          <w:tcPr>
            <w:tcW w:w="2268" w:type="dxa"/>
            <w:shd w:val="clear" w:color="auto" w:fill="auto"/>
          </w:tcPr>
          <w:p w:rsidR="006E0A19" w:rsidRPr="00344457" w:rsidRDefault="006E0A19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Distributia fondului de timp</w:t>
            </w:r>
          </w:p>
        </w:tc>
        <w:tc>
          <w:tcPr>
            <w:tcW w:w="1168" w:type="dxa"/>
            <w:shd w:val="clear" w:color="auto" w:fill="auto"/>
          </w:tcPr>
          <w:p w:rsidR="006E0A19" w:rsidRPr="00344457" w:rsidRDefault="006E0A19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E0A19" w:rsidRPr="00344457" w:rsidRDefault="006E0A19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74" w:type="dxa"/>
            <w:shd w:val="clear" w:color="auto" w:fill="auto"/>
          </w:tcPr>
          <w:p w:rsidR="006E0A19" w:rsidRPr="00344457" w:rsidRDefault="006E0A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92" w:type="dxa"/>
            <w:shd w:val="clear" w:color="auto" w:fill="auto"/>
          </w:tcPr>
          <w:p w:rsidR="006E0A19" w:rsidRPr="00344457" w:rsidRDefault="006E0A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45" w:type="dxa"/>
            <w:shd w:val="clear" w:color="auto" w:fill="auto"/>
          </w:tcPr>
          <w:p w:rsidR="006E0A19" w:rsidRPr="00344457" w:rsidRDefault="006E0A19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6E0A19" w:rsidRPr="00344457" w:rsidTr="00D01743">
        <w:tc>
          <w:tcPr>
            <w:tcW w:w="9464" w:type="dxa"/>
            <w:gridSpan w:val="6"/>
            <w:shd w:val="clear" w:color="auto" w:fill="auto"/>
          </w:tcPr>
          <w:p w:rsidR="006E0A19" w:rsidRPr="00344457" w:rsidRDefault="006E0A19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Studiul după manual, suport de curs, bibliografie și notițe</w:t>
            </w:r>
          </w:p>
        </w:tc>
        <w:tc>
          <w:tcPr>
            <w:tcW w:w="845" w:type="dxa"/>
            <w:shd w:val="clear" w:color="auto" w:fill="auto"/>
          </w:tcPr>
          <w:p w:rsidR="006E0A19" w:rsidRPr="00344457" w:rsidRDefault="00245212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20</w:t>
            </w:r>
          </w:p>
        </w:tc>
      </w:tr>
      <w:tr w:rsidR="006E0A19" w:rsidRPr="00344457" w:rsidTr="00D01743">
        <w:tc>
          <w:tcPr>
            <w:tcW w:w="9464" w:type="dxa"/>
            <w:gridSpan w:val="6"/>
            <w:shd w:val="clear" w:color="auto" w:fill="auto"/>
          </w:tcPr>
          <w:p w:rsidR="006E0A19" w:rsidRPr="00344457" w:rsidRDefault="006E0A19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Documentare suplimentară în bibliotecă, pe platformele electronice de specialitate și pe teren</w:t>
            </w:r>
          </w:p>
        </w:tc>
        <w:tc>
          <w:tcPr>
            <w:tcW w:w="845" w:type="dxa"/>
            <w:shd w:val="clear" w:color="auto" w:fill="auto"/>
          </w:tcPr>
          <w:p w:rsidR="006E0A19" w:rsidRPr="00344457" w:rsidRDefault="00245212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20</w:t>
            </w:r>
          </w:p>
        </w:tc>
      </w:tr>
      <w:tr w:rsidR="006E0A19" w:rsidRPr="00344457" w:rsidTr="00D01743">
        <w:tc>
          <w:tcPr>
            <w:tcW w:w="9464" w:type="dxa"/>
            <w:gridSpan w:val="6"/>
            <w:shd w:val="clear" w:color="auto" w:fill="auto"/>
          </w:tcPr>
          <w:p w:rsidR="006E0A19" w:rsidRPr="00344457" w:rsidRDefault="006E0A19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Pregătire seminarii / laboratoare, teme, referate, portofolii și eseuri</w:t>
            </w:r>
          </w:p>
        </w:tc>
        <w:tc>
          <w:tcPr>
            <w:tcW w:w="845" w:type="dxa"/>
            <w:shd w:val="clear" w:color="auto" w:fill="auto"/>
          </w:tcPr>
          <w:p w:rsidR="006E0A19" w:rsidRPr="00344457" w:rsidRDefault="00245212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20</w:t>
            </w:r>
          </w:p>
        </w:tc>
      </w:tr>
      <w:tr w:rsidR="006E0A19" w:rsidRPr="00344457" w:rsidTr="00D01743">
        <w:tc>
          <w:tcPr>
            <w:tcW w:w="9464" w:type="dxa"/>
            <w:gridSpan w:val="6"/>
            <w:shd w:val="clear" w:color="auto" w:fill="auto"/>
          </w:tcPr>
          <w:p w:rsidR="006E0A19" w:rsidRPr="00344457" w:rsidRDefault="006E0A19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Tutoriat</w:t>
            </w:r>
          </w:p>
        </w:tc>
        <w:tc>
          <w:tcPr>
            <w:tcW w:w="845" w:type="dxa"/>
            <w:shd w:val="clear" w:color="auto" w:fill="auto"/>
          </w:tcPr>
          <w:p w:rsidR="006E0A19" w:rsidRPr="00344457" w:rsidRDefault="00245212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20</w:t>
            </w:r>
          </w:p>
        </w:tc>
      </w:tr>
      <w:tr w:rsidR="006E0A19" w:rsidRPr="00344457" w:rsidTr="00D01743">
        <w:tc>
          <w:tcPr>
            <w:tcW w:w="9464" w:type="dxa"/>
            <w:gridSpan w:val="6"/>
            <w:shd w:val="clear" w:color="auto" w:fill="auto"/>
          </w:tcPr>
          <w:p w:rsidR="006E0A19" w:rsidRPr="00344457" w:rsidRDefault="006E0A19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Examinări</w:t>
            </w:r>
          </w:p>
        </w:tc>
        <w:tc>
          <w:tcPr>
            <w:tcW w:w="845" w:type="dxa"/>
            <w:shd w:val="clear" w:color="auto" w:fill="auto"/>
          </w:tcPr>
          <w:p w:rsidR="006E0A19" w:rsidRPr="00344457" w:rsidRDefault="006E0A19">
            <w:pPr>
              <w:rPr>
                <w:sz w:val="22"/>
                <w:szCs w:val="22"/>
                <w:lang w:val="ro-RO"/>
              </w:rPr>
            </w:pPr>
          </w:p>
        </w:tc>
      </w:tr>
      <w:tr w:rsidR="006E0A19" w:rsidRPr="00344457" w:rsidTr="00D01743">
        <w:tc>
          <w:tcPr>
            <w:tcW w:w="9464" w:type="dxa"/>
            <w:gridSpan w:val="6"/>
            <w:shd w:val="clear" w:color="auto" w:fill="auto"/>
          </w:tcPr>
          <w:p w:rsidR="006E0A19" w:rsidRPr="00344457" w:rsidRDefault="006E0A19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Alte activități</w:t>
            </w:r>
          </w:p>
        </w:tc>
        <w:tc>
          <w:tcPr>
            <w:tcW w:w="845" w:type="dxa"/>
            <w:shd w:val="clear" w:color="auto" w:fill="auto"/>
          </w:tcPr>
          <w:p w:rsidR="006E0A19" w:rsidRPr="00344457" w:rsidRDefault="006E0A19">
            <w:pPr>
              <w:rPr>
                <w:sz w:val="22"/>
                <w:szCs w:val="22"/>
                <w:lang w:val="ro-RO"/>
              </w:rPr>
            </w:pPr>
          </w:p>
        </w:tc>
      </w:tr>
      <w:tr w:rsidR="006E0A19" w:rsidRPr="00344457" w:rsidTr="00D01743">
        <w:tc>
          <w:tcPr>
            <w:tcW w:w="4509" w:type="dxa"/>
            <w:gridSpan w:val="3"/>
            <w:shd w:val="clear" w:color="auto" w:fill="auto"/>
          </w:tcPr>
          <w:p w:rsidR="006E0A19" w:rsidRPr="00344457" w:rsidRDefault="006E0A19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3.7. Total ore de studiu individual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E0A19" w:rsidRPr="00344457" w:rsidRDefault="006E0A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45" w:type="dxa"/>
            <w:shd w:val="clear" w:color="auto" w:fill="auto"/>
          </w:tcPr>
          <w:p w:rsidR="006E0A19" w:rsidRPr="00344457" w:rsidRDefault="00245212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80</w:t>
            </w:r>
          </w:p>
        </w:tc>
      </w:tr>
      <w:tr w:rsidR="006E0A19" w:rsidRPr="00344457" w:rsidTr="00D01743">
        <w:tc>
          <w:tcPr>
            <w:tcW w:w="4509" w:type="dxa"/>
            <w:gridSpan w:val="3"/>
            <w:shd w:val="clear" w:color="auto" w:fill="auto"/>
          </w:tcPr>
          <w:p w:rsidR="006E0A19" w:rsidRPr="00344457" w:rsidRDefault="006E0A19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3.9. Total ore pe semestru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E0A19" w:rsidRPr="00344457" w:rsidRDefault="006E0A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45" w:type="dxa"/>
            <w:shd w:val="clear" w:color="auto" w:fill="auto"/>
          </w:tcPr>
          <w:p w:rsidR="006E0A19" w:rsidRPr="00344457" w:rsidRDefault="00245212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75</w:t>
            </w:r>
          </w:p>
        </w:tc>
      </w:tr>
      <w:tr w:rsidR="006E0A19" w:rsidRPr="00344457" w:rsidTr="00D01743">
        <w:tc>
          <w:tcPr>
            <w:tcW w:w="4509" w:type="dxa"/>
            <w:gridSpan w:val="3"/>
            <w:shd w:val="clear" w:color="auto" w:fill="auto"/>
          </w:tcPr>
          <w:p w:rsidR="006E0A19" w:rsidRPr="00344457" w:rsidRDefault="006E0A19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3.10. Numărul de credite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E0A19" w:rsidRPr="00344457" w:rsidRDefault="00245212">
            <w:pPr>
              <w:rPr>
                <w:b/>
                <w:sz w:val="22"/>
                <w:szCs w:val="22"/>
                <w:lang w:val="ro-RO"/>
              </w:rPr>
            </w:pPr>
            <w:r w:rsidRPr="00344457">
              <w:rPr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6E0A19" w:rsidRPr="00344457" w:rsidRDefault="00245212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150</w:t>
            </w:r>
          </w:p>
        </w:tc>
      </w:tr>
    </w:tbl>
    <w:p w:rsidR="00C57DBB" w:rsidRPr="00344457" w:rsidRDefault="00C57DBB">
      <w:pPr>
        <w:rPr>
          <w:lang w:val="ro-RO"/>
        </w:rPr>
      </w:pPr>
    </w:p>
    <w:p w:rsidR="00186E02" w:rsidRPr="00344457" w:rsidRDefault="00186E02" w:rsidP="00186E02">
      <w:pPr>
        <w:numPr>
          <w:ilvl w:val="0"/>
          <w:numId w:val="8"/>
        </w:numPr>
        <w:rPr>
          <w:b/>
          <w:bCs/>
          <w:sz w:val="28"/>
          <w:szCs w:val="28"/>
          <w:lang w:val="ro-RO"/>
        </w:rPr>
      </w:pPr>
      <w:r w:rsidRPr="00344457">
        <w:rPr>
          <w:b/>
          <w:bCs/>
          <w:sz w:val="28"/>
          <w:szCs w:val="28"/>
          <w:lang w:val="ro-RO"/>
        </w:rPr>
        <w:t>Precondiții (acolo unde este cazul)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395"/>
        <w:gridCol w:w="3543"/>
      </w:tblGrid>
      <w:tr w:rsidR="007F2386" w:rsidRPr="00344457" w:rsidTr="005A17A0">
        <w:tc>
          <w:tcPr>
            <w:tcW w:w="2376" w:type="dxa"/>
            <w:shd w:val="clear" w:color="auto" w:fill="auto"/>
          </w:tcPr>
          <w:p w:rsidR="007F2386" w:rsidRPr="00344457" w:rsidRDefault="007F2386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4.1.  de curriculum</w:t>
            </w:r>
          </w:p>
        </w:tc>
        <w:tc>
          <w:tcPr>
            <w:tcW w:w="4395" w:type="dxa"/>
          </w:tcPr>
          <w:p w:rsidR="007F2386" w:rsidRPr="00344457" w:rsidRDefault="007F2386" w:rsidP="00F53026">
            <w:pPr>
              <w:rPr>
                <w:b/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Anatomie, Histologie, Fiziologie, Fiziopatologie, Nursing general, Farmacologie, Semiologie Medicală, Medicina Interna</w:t>
            </w:r>
          </w:p>
        </w:tc>
        <w:tc>
          <w:tcPr>
            <w:tcW w:w="3543" w:type="dxa"/>
            <w:shd w:val="clear" w:color="auto" w:fill="auto"/>
          </w:tcPr>
          <w:p w:rsidR="007F2386" w:rsidRPr="00344457" w:rsidRDefault="007F2386" w:rsidP="00186E02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Nu e cazul</w:t>
            </w:r>
          </w:p>
        </w:tc>
      </w:tr>
      <w:tr w:rsidR="007F2386" w:rsidRPr="00344457" w:rsidTr="005A17A0">
        <w:tc>
          <w:tcPr>
            <w:tcW w:w="2376" w:type="dxa"/>
            <w:shd w:val="clear" w:color="auto" w:fill="auto"/>
          </w:tcPr>
          <w:p w:rsidR="007F2386" w:rsidRPr="00344457" w:rsidRDefault="007F2386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4.2. de competențe</w:t>
            </w:r>
          </w:p>
        </w:tc>
        <w:tc>
          <w:tcPr>
            <w:tcW w:w="4395" w:type="dxa"/>
          </w:tcPr>
          <w:p w:rsidR="007F2386" w:rsidRPr="00344457" w:rsidRDefault="007F2386" w:rsidP="00F53026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Anamneză / Examen clinic general al pacientului</w:t>
            </w:r>
          </w:p>
        </w:tc>
        <w:tc>
          <w:tcPr>
            <w:tcW w:w="3543" w:type="dxa"/>
            <w:shd w:val="clear" w:color="auto" w:fill="auto"/>
          </w:tcPr>
          <w:p w:rsidR="007F2386" w:rsidRPr="00344457" w:rsidRDefault="007F2386" w:rsidP="00186E02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Nu e cazul</w:t>
            </w:r>
          </w:p>
        </w:tc>
      </w:tr>
    </w:tbl>
    <w:p w:rsidR="00186E02" w:rsidRPr="00344457" w:rsidRDefault="00186E02" w:rsidP="00186E02">
      <w:pPr>
        <w:rPr>
          <w:b/>
          <w:bCs/>
          <w:sz w:val="28"/>
          <w:szCs w:val="28"/>
          <w:lang w:val="ro-RO"/>
        </w:rPr>
      </w:pPr>
    </w:p>
    <w:p w:rsidR="00186E02" w:rsidRPr="00344457" w:rsidRDefault="00186E02" w:rsidP="00186E02">
      <w:pPr>
        <w:numPr>
          <w:ilvl w:val="0"/>
          <w:numId w:val="8"/>
        </w:numPr>
        <w:rPr>
          <w:b/>
          <w:bCs/>
          <w:sz w:val="28"/>
          <w:szCs w:val="28"/>
          <w:lang w:val="ro-RO"/>
        </w:rPr>
      </w:pPr>
      <w:r w:rsidRPr="00344457">
        <w:rPr>
          <w:b/>
          <w:bCs/>
          <w:sz w:val="28"/>
          <w:szCs w:val="28"/>
          <w:lang w:val="ro-RO"/>
        </w:rPr>
        <w:lastRenderedPageBreak/>
        <w:t>Condiții (acolo unde este cazul)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395"/>
        <w:gridCol w:w="3543"/>
      </w:tblGrid>
      <w:tr w:rsidR="007F2386" w:rsidRPr="00344457" w:rsidTr="005A17A0">
        <w:tc>
          <w:tcPr>
            <w:tcW w:w="2376" w:type="dxa"/>
            <w:shd w:val="clear" w:color="auto" w:fill="auto"/>
          </w:tcPr>
          <w:p w:rsidR="007F2386" w:rsidRPr="00344457" w:rsidRDefault="007F2386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5.1.  de desfășurare a cursului</w:t>
            </w:r>
          </w:p>
        </w:tc>
        <w:tc>
          <w:tcPr>
            <w:tcW w:w="4395" w:type="dxa"/>
          </w:tcPr>
          <w:p w:rsidR="007F2386" w:rsidRPr="00344457" w:rsidRDefault="007F2386" w:rsidP="00F53026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Sală curs, Videoproiector, laptop / PC</w:t>
            </w:r>
          </w:p>
        </w:tc>
        <w:tc>
          <w:tcPr>
            <w:tcW w:w="3543" w:type="dxa"/>
            <w:shd w:val="clear" w:color="auto" w:fill="auto"/>
          </w:tcPr>
          <w:p w:rsidR="007F2386" w:rsidRPr="00344457" w:rsidRDefault="007F2386" w:rsidP="002C3290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Nu e cazul</w:t>
            </w:r>
          </w:p>
        </w:tc>
      </w:tr>
      <w:tr w:rsidR="007F2386" w:rsidRPr="00344457" w:rsidTr="005A17A0">
        <w:tc>
          <w:tcPr>
            <w:tcW w:w="2376" w:type="dxa"/>
            <w:shd w:val="clear" w:color="auto" w:fill="auto"/>
          </w:tcPr>
          <w:p w:rsidR="007F2386" w:rsidRPr="00344457" w:rsidRDefault="007F2386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5.2. de desfășurare a seminarului / laboratorului</w:t>
            </w:r>
          </w:p>
        </w:tc>
        <w:tc>
          <w:tcPr>
            <w:tcW w:w="4395" w:type="dxa"/>
          </w:tcPr>
          <w:p w:rsidR="007F2386" w:rsidRPr="00344457" w:rsidRDefault="007F2386" w:rsidP="00F53026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Secțiile clinice de Hematologie / laboratoare – Spitalul Universitar de Urgenta Bucuresti</w:t>
            </w:r>
          </w:p>
        </w:tc>
        <w:tc>
          <w:tcPr>
            <w:tcW w:w="3543" w:type="dxa"/>
            <w:shd w:val="clear" w:color="auto" w:fill="auto"/>
          </w:tcPr>
          <w:p w:rsidR="007F2386" w:rsidRPr="00344457" w:rsidRDefault="007F2386" w:rsidP="002C3290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Nu e cazul</w:t>
            </w:r>
          </w:p>
        </w:tc>
      </w:tr>
    </w:tbl>
    <w:p w:rsidR="00186E02" w:rsidRPr="00344457" w:rsidRDefault="00186E02" w:rsidP="00186E02">
      <w:pPr>
        <w:rPr>
          <w:b/>
          <w:bCs/>
          <w:sz w:val="28"/>
          <w:szCs w:val="28"/>
          <w:lang w:val="ro-RO"/>
        </w:rPr>
      </w:pPr>
    </w:p>
    <w:p w:rsidR="00C57DBB" w:rsidRPr="00344457" w:rsidRDefault="00891A8A" w:rsidP="00891A8A">
      <w:pPr>
        <w:numPr>
          <w:ilvl w:val="0"/>
          <w:numId w:val="8"/>
        </w:numPr>
        <w:rPr>
          <w:b/>
          <w:bCs/>
          <w:sz w:val="28"/>
          <w:szCs w:val="28"/>
          <w:lang w:val="ro-RO"/>
        </w:rPr>
      </w:pPr>
      <w:r w:rsidRPr="00344457">
        <w:rPr>
          <w:b/>
          <w:bCs/>
          <w:sz w:val="28"/>
          <w:szCs w:val="28"/>
          <w:lang w:val="ro-RO"/>
        </w:rPr>
        <w:t>Competențe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961"/>
      </w:tblGrid>
      <w:tr w:rsidR="00891A8A" w:rsidRPr="00344457" w:rsidTr="006F16C9">
        <w:tc>
          <w:tcPr>
            <w:tcW w:w="3348" w:type="dxa"/>
            <w:shd w:val="clear" w:color="auto" w:fill="auto"/>
          </w:tcPr>
          <w:p w:rsidR="00891A8A" w:rsidRPr="00344457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Competențe profesionale</w:t>
            </w:r>
            <w:r w:rsidR="00186E02" w:rsidRPr="00344457">
              <w:rPr>
                <w:b/>
                <w:bCs/>
                <w:sz w:val="22"/>
                <w:szCs w:val="22"/>
                <w:lang w:val="ro-RO"/>
              </w:rPr>
              <w:t xml:space="preserve"> (exprimate prin cunoștințe și abilități)</w:t>
            </w:r>
          </w:p>
        </w:tc>
        <w:tc>
          <w:tcPr>
            <w:tcW w:w="6961" w:type="dxa"/>
            <w:shd w:val="clear" w:color="auto" w:fill="auto"/>
          </w:tcPr>
          <w:p w:rsidR="00D717C6" w:rsidRPr="00344457" w:rsidRDefault="00D717C6" w:rsidP="00D717C6">
            <w:pPr>
              <w:jc w:val="both"/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Evaluarea clinica si particularitati ale bolnavului hematologic</w:t>
            </w:r>
          </w:p>
          <w:p w:rsidR="00D717C6" w:rsidRPr="00344457" w:rsidRDefault="00D717C6" w:rsidP="00D717C6">
            <w:pPr>
              <w:jc w:val="both"/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Tehnici particulare de investigare hematologica</w:t>
            </w:r>
          </w:p>
          <w:p w:rsidR="00D717C6" w:rsidRPr="00344457" w:rsidRDefault="00D717C6" w:rsidP="00D717C6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Stabilirea unui diagnostic hematologic, pe baze clinice si paraclinice</w:t>
            </w:r>
          </w:p>
          <w:p w:rsidR="00D717C6" w:rsidRPr="00344457" w:rsidRDefault="00D717C6" w:rsidP="00D717C6">
            <w:pPr>
              <w:jc w:val="both"/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Recunoasterea urgentei hematologice</w:t>
            </w:r>
          </w:p>
          <w:p w:rsidR="00EB00F6" w:rsidRPr="00344457" w:rsidRDefault="00D717C6" w:rsidP="007F2386">
            <w:pPr>
              <w:jc w:val="both"/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Notiuni ter</w:t>
            </w:r>
            <w:r w:rsidR="007F2386" w:rsidRPr="00344457">
              <w:rPr>
                <w:sz w:val="22"/>
                <w:szCs w:val="22"/>
                <w:lang w:val="ro-RO"/>
              </w:rPr>
              <w:t>a</w:t>
            </w:r>
            <w:r w:rsidRPr="00344457">
              <w:rPr>
                <w:sz w:val="22"/>
                <w:szCs w:val="22"/>
                <w:lang w:val="ro-RO"/>
              </w:rPr>
              <w:t>peutice de baza in hematologie</w:t>
            </w:r>
          </w:p>
          <w:p w:rsidR="007F2386" w:rsidRPr="00344457" w:rsidRDefault="007F2386" w:rsidP="007F2386">
            <w:pPr>
              <w:jc w:val="both"/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Transfuzia – notiuni de baza, indicatii, tipuri de produse, principii de administrare, monitorizare, reactii adverse, particularitati in sarcina si la nou-nascut</w:t>
            </w:r>
          </w:p>
        </w:tc>
      </w:tr>
      <w:tr w:rsidR="00891A8A" w:rsidRPr="00344457" w:rsidTr="006F16C9">
        <w:tc>
          <w:tcPr>
            <w:tcW w:w="3348" w:type="dxa"/>
            <w:shd w:val="clear" w:color="auto" w:fill="auto"/>
          </w:tcPr>
          <w:p w:rsidR="00891A8A" w:rsidRPr="00344457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Competențe transversale</w:t>
            </w:r>
            <w:r w:rsidR="00186E02" w:rsidRPr="00344457">
              <w:rPr>
                <w:b/>
                <w:bCs/>
                <w:sz w:val="22"/>
                <w:szCs w:val="22"/>
                <w:lang w:val="ro-RO"/>
              </w:rPr>
              <w:t xml:space="preserve"> (de rol, de dezvoltare profesională, personale)</w:t>
            </w:r>
          </w:p>
        </w:tc>
        <w:tc>
          <w:tcPr>
            <w:tcW w:w="6961" w:type="dxa"/>
            <w:shd w:val="clear" w:color="auto" w:fill="auto"/>
          </w:tcPr>
          <w:p w:rsidR="007F2386" w:rsidRPr="00344457" w:rsidRDefault="007F2386" w:rsidP="007F2386">
            <w:pPr>
              <w:rPr>
                <w:bCs/>
                <w:sz w:val="22"/>
                <w:szCs w:val="22"/>
                <w:lang w:val="ro-RO"/>
              </w:rPr>
            </w:pPr>
            <w:r w:rsidRPr="00344457">
              <w:rPr>
                <w:bCs/>
                <w:sz w:val="22"/>
                <w:szCs w:val="22"/>
                <w:lang w:val="ro-RO"/>
              </w:rPr>
              <w:t>Identificarea rolurilor și responsabilităţilor într-o echipă pluridisciplinară, aplicarea de tehnici de relaţionare şi muncă eficientă în cadrul echipei şi în relaţie cu pacientul</w:t>
            </w:r>
          </w:p>
          <w:p w:rsidR="007F2386" w:rsidRPr="00344457" w:rsidRDefault="007F2386" w:rsidP="007F2386">
            <w:pPr>
              <w:rPr>
                <w:bCs/>
                <w:sz w:val="22"/>
                <w:szCs w:val="22"/>
                <w:lang w:val="ro-RO"/>
              </w:rPr>
            </w:pPr>
            <w:r w:rsidRPr="00344457">
              <w:rPr>
                <w:bCs/>
                <w:sz w:val="22"/>
                <w:szCs w:val="22"/>
                <w:lang w:val="ro-RO"/>
              </w:rPr>
              <w:t>Utilizarea eficientă a surselor informaţionale și a resurselor de comunicare și formare profesională asistată (portaluri Internet, aplicaţii software de specialitate, baze de date, cursuri on-line etc.) atât in limba romana cât şi intr-o limba de circulaţie internaţionala</w:t>
            </w:r>
          </w:p>
          <w:p w:rsidR="007F2386" w:rsidRPr="00344457" w:rsidRDefault="007F2386" w:rsidP="007F2386">
            <w:pPr>
              <w:rPr>
                <w:bCs/>
                <w:sz w:val="22"/>
                <w:szCs w:val="22"/>
                <w:lang w:val="ro-RO"/>
              </w:rPr>
            </w:pPr>
            <w:r w:rsidRPr="00344457">
              <w:rPr>
                <w:bCs/>
                <w:sz w:val="22"/>
                <w:szCs w:val="22"/>
                <w:lang w:val="ro-RO"/>
              </w:rPr>
              <w:t>Abilitati de comunicare cu pacientul si cu aparținatorii.</w:t>
            </w:r>
          </w:p>
          <w:p w:rsidR="007F2386" w:rsidRPr="00344457" w:rsidRDefault="007F2386" w:rsidP="007F2386">
            <w:pPr>
              <w:rPr>
                <w:bCs/>
                <w:sz w:val="22"/>
                <w:szCs w:val="22"/>
                <w:lang w:val="ro-RO"/>
              </w:rPr>
            </w:pPr>
            <w:r w:rsidRPr="00344457">
              <w:rPr>
                <w:bCs/>
                <w:sz w:val="22"/>
                <w:szCs w:val="22"/>
                <w:lang w:val="ro-RO"/>
              </w:rPr>
              <w:t xml:space="preserve">Abordarea pacientului </w:t>
            </w:r>
            <w:r w:rsidR="005A17A0">
              <w:rPr>
                <w:bCs/>
                <w:sz w:val="22"/>
                <w:szCs w:val="22"/>
                <w:lang w:val="ro-RO"/>
              </w:rPr>
              <w:t>cu patologie hematologica</w:t>
            </w:r>
            <w:r w:rsidRPr="00344457">
              <w:rPr>
                <w:bCs/>
                <w:sz w:val="22"/>
                <w:szCs w:val="22"/>
                <w:lang w:val="ro-RO"/>
              </w:rPr>
              <w:t>.</w:t>
            </w:r>
          </w:p>
          <w:p w:rsidR="00891A8A" w:rsidRPr="00344457" w:rsidRDefault="007F2386" w:rsidP="007F2386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Cs/>
                <w:sz w:val="22"/>
                <w:szCs w:val="22"/>
                <w:lang w:val="ro-RO"/>
              </w:rPr>
              <w:t>Formarea spiritului critic, de empatie, deontologie profesionala și asumare a responsabilitații</w:t>
            </w:r>
          </w:p>
        </w:tc>
      </w:tr>
    </w:tbl>
    <w:p w:rsidR="00891A8A" w:rsidRPr="00344457" w:rsidRDefault="00891A8A" w:rsidP="00891A8A">
      <w:pPr>
        <w:rPr>
          <w:b/>
          <w:bCs/>
          <w:sz w:val="28"/>
          <w:szCs w:val="28"/>
          <w:lang w:val="ro-RO"/>
        </w:rPr>
      </w:pPr>
    </w:p>
    <w:p w:rsidR="00891A8A" w:rsidRPr="00344457" w:rsidRDefault="00891A8A" w:rsidP="00891A8A">
      <w:pPr>
        <w:numPr>
          <w:ilvl w:val="0"/>
          <w:numId w:val="8"/>
        </w:numPr>
        <w:rPr>
          <w:b/>
          <w:bCs/>
          <w:sz w:val="28"/>
          <w:szCs w:val="28"/>
          <w:lang w:val="ro-RO"/>
        </w:rPr>
      </w:pPr>
      <w:r w:rsidRPr="00344457">
        <w:rPr>
          <w:rStyle w:val="ln2tpunct"/>
          <w:b/>
          <w:bCs/>
          <w:sz w:val="28"/>
          <w:szCs w:val="28"/>
          <w:lang w:val="ro-RO"/>
        </w:rPr>
        <w:t>Obiectivele disciplinei (reieşind din grila competenţelor specifice acumulate)</w:t>
      </w:r>
    </w:p>
    <w:p w:rsidR="00C57DBB" w:rsidRPr="00344457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6871"/>
      </w:tblGrid>
      <w:tr w:rsidR="00891A8A" w:rsidRPr="00344457" w:rsidTr="006F16C9">
        <w:tc>
          <w:tcPr>
            <w:tcW w:w="3438" w:type="dxa"/>
            <w:shd w:val="clear" w:color="auto" w:fill="auto"/>
          </w:tcPr>
          <w:p w:rsidR="00891A8A" w:rsidRPr="00344457" w:rsidRDefault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5.1. Obiectivul general</w:t>
            </w:r>
          </w:p>
        </w:tc>
        <w:tc>
          <w:tcPr>
            <w:tcW w:w="6871" w:type="dxa"/>
            <w:shd w:val="clear" w:color="auto" w:fill="auto"/>
          </w:tcPr>
          <w:p w:rsidR="00891A8A" w:rsidRPr="00344457" w:rsidRDefault="0025295F" w:rsidP="0078319F">
            <w:pPr>
              <w:spacing w:before="100" w:beforeAutospacing="1" w:after="100" w:afterAutospacing="1"/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Familiarizarea studentului cu patologia specifica a pacientului hematologic</w:t>
            </w:r>
            <w:r w:rsidR="00526988" w:rsidRPr="00344457">
              <w:rPr>
                <w:sz w:val="22"/>
                <w:szCs w:val="22"/>
                <w:lang w:val="ro-RO"/>
              </w:rPr>
              <w:t xml:space="preserve"> si particularitatile patologiei hematologice in sarcina</w:t>
            </w:r>
          </w:p>
        </w:tc>
      </w:tr>
      <w:tr w:rsidR="00891A8A" w:rsidRPr="00344457" w:rsidTr="006F16C9">
        <w:tc>
          <w:tcPr>
            <w:tcW w:w="3438" w:type="dxa"/>
            <w:shd w:val="clear" w:color="auto" w:fill="auto"/>
          </w:tcPr>
          <w:p w:rsidR="00891A8A" w:rsidRPr="00344457" w:rsidRDefault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 xml:space="preserve">5.2. Obiective </w:t>
            </w:r>
            <w:r w:rsidR="00772C44" w:rsidRPr="00344457">
              <w:rPr>
                <w:b/>
                <w:bCs/>
                <w:sz w:val="22"/>
                <w:szCs w:val="22"/>
                <w:lang w:val="ro-RO"/>
              </w:rPr>
              <w:t>specific</w:t>
            </w:r>
          </w:p>
        </w:tc>
        <w:tc>
          <w:tcPr>
            <w:tcW w:w="6871" w:type="dxa"/>
            <w:shd w:val="clear" w:color="auto" w:fill="auto"/>
          </w:tcPr>
          <w:p w:rsidR="0025295F" w:rsidRPr="00344457" w:rsidRDefault="0025295F" w:rsidP="0025295F">
            <w:pPr>
              <w:numPr>
                <w:ilvl w:val="0"/>
                <w:numId w:val="17"/>
              </w:num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 xml:space="preserve">Particularitatile clinice si paraclinice in hematologie; stabilirea planul de investigatie in hematologie </w:t>
            </w:r>
          </w:p>
          <w:p w:rsidR="0025295F" w:rsidRPr="00344457" w:rsidRDefault="0025295F" w:rsidP="0025295F">
            <w:pPr>
              <w:numPr>
                <w:ilvl w:val="0"/>
                <w:numId w:val="17"/>
              </w:num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 xml:space="preserve">Interpretarea hemogramelor normale si din diferite afectiuni hematologice; diferentierea de hemogramele din afectiuni generale nonhematologice; </w:t>
            </w:r>
          </w:p>
          <w:p w:rsidR="0025295F" w:rsidRPr="00344457" w:rsidRDefault="0025295F" w:rsidP="0025295F">
            <w:pPr>
              <w:numPr>
                <w:ilvl w:val="0"/>
                <w:numId w:val="17"/>
              </w:num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Interpretarea coagulogramelor</w:t>
            </w:r>
          </w:p>
          <w:p w:rsidR="00891A8A" w:rsidRPr="00344457" w:rsidRDefault="0025295F" w:rsidP="0025295F">
            <w:pPr>
              <w:numPr>
                <w:ilvl w:val="0"/>
                <w:numId w:val="17"/>
              </w:num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Patologia hematologica-oncologica si non-oncologica – baze teoretice si prezentari de cazuri clinice</w:t>
            </w:r>
          </w:p>
          <w:p w:rsidR="00526988" w:rsidRPr="00344457" w:rsidRDefault="00526988" w:rsidP="00526988">
            <w:pPr>
              <w:numPr>
                <w:ilvl w:val="0"/>
                <w:numId w:val="17"/>
              </w:num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Identificarea si abordarea urgentei hematologice</w:t>
            </w:r>
          </w:p>
          <w:p w:rsidR="00526988" w:rsidRPr="00344457" w:rsidRDefault="00526988" w:rsidP="00526988">
            <w:pPr>
              <w:numPr>
                <w:ilvl w:val="0"/>
                <w:numId w:val="17"/>
              </w:num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Particularitatile patologiei hematologice in sarcina</w:t>
            </w:r>
          </w:p>
          <w:p w:rsidR="00526988" w:rsidRPr="00344457" w:rsidRDefault="00526988" w:rsidP="00526988">
            <w:pPr>
              <w:numPr>
                <w:ilvl w:val="0"/>
                <w:numId w:val="17"/>
              </w:num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Medicina transfuzionala si particularitatile sale in sarcina</w:t>
            </w:r>
          </w:p>
        </w:tc>
      </w:tr>
    </w:tbl>
    <w:p w:rsidR="00C57DBB" w:rsidRPr="00344457" w:rsidRDefault="00C57DBB">
      <w:pPr>
        <w:rPr>
          <w:lang w:val="ro-RO"/>
        </w:rPr>
      </w:pPr>
    </w:p>
    <w:p w:rsidR="00891A8A" w:rsidRPr="00344457" w:rsidRDefault="00891A8A" w:rsidP="00891A8A">
      <w:pPr>
        <w:numPr>
          <w:ilvl w:val="0"/>
          <w:numId w:val="8"/>
        </w:numPr>
        <w:rPr>
          <w:b/>
          <w:bCs/>
          <w:sz w:val="28"/>
          <w:szCs w:val="28"/>
          <w:lang w:val="ro-RO"/>
        </w:rPr>
      </w:pPr>
      <w:r w:rsidRPr="00344457">
        <w:rPr>
          <w:b/>
          <w:bCs/>
          <w:sz w:val="28"/>
          <w:szCs w:val="28"/>
          <w:lang w:val="ro-RO"/>
        </w:rPr>
        <w:t>Conținuturi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8"/>
        <w:gridCol w:w="2430"/>
        <w:gridCol w:w="1536"/>
      </w:tblGrid>
      <w:tr w:rsidR="00891A8A" w:rsidRPr="00344457" w:rsidTr="004C3479">
        <w:tc>
          <w:tcPr>
            <w:tcW w:w="6318" w:type="dxa"/>
            <w:shd w:val="clear" w:color="auto" w:fill="auto"/>
          </w:tcPr>
          <w:p w:rsidR="00891A8A" w:rsidRPr="00344457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6.1. Curs</w:t>
            </w:r>
          </w:p>
        </w:tc>
        <w:tc>
          <w:tcPr>
            <w:tcW w:w="2430" w:type="dxa"/>
            <w:shd w:val="clear" w:color="auto" w:fill="auto"/>
          </w:tcPr>
          <w:p w:rsidR="00891A8A" w:rsidRPr="00344457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1536" w:type="dxa"/>
            <w:shd w:val="clear" w:color="auto" w:fill="auto"/>
          </w:tcPr>
          <w:p w:rsidR="00891A8A" w:rsidRPr="00344457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392E57" w:rsidRPr="00344457" w:rsidTr="004C3479">
        <w:tc>
          <w:tcPr>
            <w:tcW w:w="6318" w:type="dxa"/>
            <w:shd w:val="clear" w:color="auto" w:fill="auto"/>
          </w:tcPr>
          <w:p w:rsidR="00C429D7" w:rsidRPr="00344457" w:rsidRDefault="00C429D7" w:rsidP="00C429D7">
            <w:pPr>
              <w:rPr>
                <w:lang w:val="ro-RO"/>
              </w:rPr>
            </w:pPr>
            <w:r w:rsidRPr="00344457">
              <w:rPr>
                <w:lang w:val="ro-RO"/>
              </w:rPr>
              <w:t>1.Hematopoieza/Elemente de diagnostic in patologia hematologica</w:t>
            </w:r>
          </w:p>
          <w:p w:rsidR="00C429D7" w:rsidRPr="00344457" w:rsidRDefault="00C429D7" w:rsidP="00C429D7">
            <w:pPr>
              <w:rPr>
                <w:lang w:val="ro-RO"/>
              </w:rPr>
            </w:pPr>
            <w:r w:rsidRPr="00344457">
              <w:rPr>
                <w:lang w:val="ro-RO"/>
              </w:rPr>
              <w:t>2.Elemente de nursing ale pacientului hematologic/hematooncologic</w:t>
            </w:r>
          </w:p>
          <w:p w:rsidR="00C429D7" w:rsidRPr="00344457" w:rsidRDefault="00C429D7" w:rsidP="00C429D7">
            <w:pPr>
              <w:rPr>
                <w:lang w:val="ro-RO"/>
              </w:rPr>
            </w:pPr>
            <w:r w:rsidRPr="00344457">
              <w:rPr>
                <w:lang w:val="ro-RO"/>
              </w:rPr>
              <w:t>3.Clasificarea anemiilor. Anemia feripriva</w:t>
            </w:r>
            <w:r w:rsidR="00E96CD7">
              <w:rPr>
                <w:lang w:val="ro-RO"/>
              </w:rPr>
              <w:t xml:space="preserve"> si </w:t>
            </w:r>
            <w:r w:rsidR="00E96CD7" w:rsidRPr="00344457">
              <w:rPr>
                <w:lang w:val="ro-RO"/>
              </w:rPr>
              <w:t xml:space="preserve">alte </w:t>
            </w:r>
            <w:r w:rsidRPr="00344457">
              <w:rPr>
                <w:lang w:val="ro-RO"/>
              </w:rPr>
              <w:t>tipuri de anemii: an</w:t>
            </w:r>
            <w:r w:rsidR="00E96CD7">
              <w:rPr>
                <w:lang w:val="ro-RO"/>
              </w:rPr>
              <w:t>emia megaloblastica, hemolitica, etc</w:t>
            </w:r>
          </w:p>
          <w:p w:rsidR="00C429D7" w:rsidRPr="00344457" w:rsidRDefault="00E96CD7" w:rsidP="00C429D7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</w:t>
            </w:r>
            <w:r w:rsidR="00C429D7" w:rsidRPr="00344457">
              <w:rPr>
                <w:lang w:val="ro-RO"/>
              </w:rPr>
              <w:t xml:space="preserve">.Elemente de hemostaza. Investigarea coagularii. </w:t>
            </w:r>
          </w:p>
          <w:p w:rsidR="00C429D7" w:rsidRPr="00344457" w:rsidRDefault="00E96CD7" w:rsidP="00C429D7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C429D7" w:rsidRPr="00344457">
              <w:rPr>
                <w:lang w:val="ro-RO"/>
              </w:rPr>
              <w:t>.Patologia coagularii - particularitati in sarcina.</w:t>
            </w:r>
          </w:p>
          <w:p w:rsidR="00C429D7" w:rsidRPr="00344457" w:rsidRDefault="00E96CD7" w:rsidP="00C429D7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C429D7" w:rsidRPr="00344457">
              <w:rPr>
                <w:lang w:val="ro-RO"/>
              </w:rPr>
              <w:t>.Patologia coagularii - particularitati in sarcina – sindroame trombotice, trombofilii.</w:t>
            </w:r>
          </w:p>
          <w:p w:rsidR="00E96CD7" w:rsidRPr="00E96CD7" w:rsidRDefault="00E96CD7" w:rsidP="00E96CD7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344457">
              <w:rPr>
                <w:lang w:val="ro-RO"/>
              </w:rPr>
              <w:t>.</w:t>
            </w:r>
            <w:r w:rsidRPr="00E96CD7">
              <w:rPr>
                <w:lang w:val="ro-RO"/>
              </w:rPr>
              <w:t xml:space="preserve">Grupe de sange, determinari, tehnici. </w:t>
            </w:r>
          </w:p>
          <w:p w:rsidR="00E96CD7" w:rsidRPr="00E96CD7" w:rsidRDefault="00E96CD7" w:rsidP="00E96CD7">
            <w:pPr>
              <w:rPr>
                <w:lang w:val="ro-RO"/>
              </w:rPr>
            </w:pPr>
            <w:r>
              <w:rPr>
                <w:lang w:val="ro-RO"/>
              </w:rPr>
              <w:t>8.P</w:t>
            </w:r>
            <w:r w:rsidRPr="00E96CD7">
              <w:rPr>
                <w:lang w:val="ro-RO"/>
              </w:rPr>
              <w:t xml:space="preserve">roduse de sange – tipuri de produse si indicatii </w:t>
            </w:r>
          </w:p>
          <w:p w:rsidR="00E96CD7" w:rsidRDefault="00E96CD7" w:rsidP="00E96CD7">
            <w:pPr>
              <w:rPr>
                <w:lang w:val="ro-RO"/>
              </w:rPr>
            </w:pPr>
            <w:r>
              <w:rPr>
                <w:lang w:val="ro-RO"/>
              </w:rPr>
              <w:t>9.R</w:t>
            </w:r>
            <w:r w:rsidRPr="00E96CD7">
              <w:rPr>
                <w:lang w:val="ro-RO"/>
              </w:rPr>
              <w:t>eactii posttransfuzionale: clasificare, identificare, abordare terapeutica</w:t>
            </w:r>
          </w:p>
          <w:p w:rsidR="00E96CD7" w:rsidRPr="00344457" w:rsidRDefault="00E96CD7" w:rsidP="00E96CD7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44457">
              <w:rPr>
                <w:lang w:val="ro-RO"/>
              </w:rPr>
              <w:t xml:space="preserve">.Chimioterapia – Principii, tipuri, reactii adverse.  Factori de crestere, produse biologice </w:t>
            </w:r>
          </w:p>
          <w:p w:rsidR="00C429D7" w:rsidRDefault="00E96CD7" w:rsidP="00C429D7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C429D7" w:rsidRPr="00344457">
              <w:rPr>
                <w:lang w:val="ro-RO"/>
              </w:rPr>
              <w:t>.Clasificarea bolilor hematooncologice si elemente principale de diagnostic – particularitati in sarcina.</w:t>
            </w:r>
            <w:r>
              <w:rPr>
                <w:lang w:val="ro-RO"/>
              </w:rPr>
              <w:t xml:space="preserve"> Leucemia acuta</w:t>
            </w:r>
          </w:p>
          <w:p w:rsidR="00E96CD7" w:rsidRPr="00344457" w:rsidRDefault="00E96CD7" w:rsidP="00C429D7">
            <w:pPr>
              <w:rPr>
                <w:lang w:val="ro-RO"/>
              </w:rPr>
            </w:pPr>
            <w:r>
              <w:rPr>
                <w:lang w:val="ro-RO"/>
              </w:rPr>
              <w:t>12.Patologii hemato-oncologice cronice (sindroame mieloproliferative, sindroame limfoproliferative, mielomul multiplu, etc)</w:t>
            </w:r>
          </w:p>
          <w:p w:rsidR="00E96CD7" w:rsidRDefault="00E96CD7" w:rsidP="00E96CD7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C429D7" w:rsidRPr="00344457">
              <w:rPr>
                <w:lang w:val="ro-RO"/>
              </w:rPr>
              <w:t>.</w:t>
            </w:r>
            <w:r w:rsidR="001F6067">
              <w:rPr>
                <w:lang w:val="ro-RO"/>
              </w:rPr>
              <w:t>Nursing in hematologi</w:t>
            </w:r>
            <w:r w:rsidR="00C429D7" w:rsidRPr="00344457">
              <w:rPr>
                <w:lang w:val="ro-RO"/>
              </w:rPr>
              <w:t xml:space="preserve">e </w:t>
            </w:r>
            <w:r w:rsidR="001F6067">
              <w:rPr>
                <w:lang w:val="ro-RO"/>
              </w:rPr>
              <w:t>–</w:t>
            </w:r>
            <w:r w:rsidR="00C429D7" w:rsidRPr="00344457">
              <w:rPr>
                <w:lang w:val="ro-RO"/>
              </w:rPr>
              <w:t xml:space="preserve"> </w:t>
            </w:r>
            <w:r w:rsidR="001F6067">
              <w:rPr>
                <w:lang w:val="ro-RO"/>
              </w:rPr>
              <w:t>particularitati in sarcina</w:t>
            </w:r>
          </w:p>
          <w:p w:rsidR="00392E57" w:rsidRPr="00344457" w:rsidRDefault="00C429D7" w:rsidP="001F6067">
            <w:pPr>
              <w:rPr>
                <w:lang w:val="ro-RO"/>
              </w:rPr>
            </w:pPr>
            <w:r w:rsidRPr="00344457">
              <w:rPr>
                <w:lang w:val="ro-RO"/>
              </w:rPr>
              <w:t>1</w:t>
            </w:r>
            <w:r w:rsidR="00E96CD7">
              <w:rPr>
                <w:lang w:val="ro-RO"/>
              </w:rPr>
              <w:t>4</w:t>
            </w:r>
            <w:r w:rsidRPr="00344457">
              <w:rPr>
                <w:lang w:val="ro-RO"/>
              </w:rPr>
              <w:t>.</w:t>
            </w:r>
            <w:r w:rsidR="001F6067" w:rsidRPr="00344457">
              <w:rPr>
                <w:lang w:val="ro-RO"/>
              </w:rPr>
              <w:t xml:space="preserve">Urgente hematologice </w:t>
            </w:r>
            <w:r w:rsidR="001F6067">
              <w:rPr>
                <w:lang w:val="ro-RO"/>
              </w:rPr>
              <w:t>–</w:t>
            </w:r>
            <w:r w:rsidR="001F6067" w:rsidRPr="00344457">
              <w:rPr>
                <w:lang w:val="ro-RO"/>
              </w:rPr>
              <w:t xml:space="preserve"> ingrijiri</w:t>
            </w:r>
            <w:r w:rsidR="001F6067">
              <w:rPr>
                <w:lang w:val="ro-RO"/>
              </w:rPr>
              <w:t xml:space="preserve"> </w:t>
            </w:r>
            <w:r w:rsidR="001F6067" w:rsidRPr="00344457">
              <w:rPr>
                <w:lang w:val="ro-RO"/>
              </w:rPr>
              <w:t>speciale</w:t>
            </w:r>
            <w:r w:rsidRPr="00344457">
              <w:rPr>
                <w:lang w:val="ro-RO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392E57" w:rsidRPr="00344457" w:rsidRDefault="00CA2790" w:rsidP="00891A8A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lastRenderedPageBreak/>
              <w:t>Curs magistral cu prezentări Power Point si discutii interactive</w:t>
            </w:r>
          </w:p>
        </w:tc>
        <w:tc>
          <w:tcPr>
            <w:tcW w:w="1536" w:type="dxa"/>
            <w:shd w:val="clear" w:color="auto" w:fill="auto"/>
          </w:tcPr>
          <w:p w:rsidR="00392E57" w:rsidRPr="00344457" w:rsidRDefault="00392E57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3A1ECE" w:rsidRPr="00344457" w:rsidTr="004C3479">
        <w:tc>
          <w:tcPr>
            <w:tcW w:w="6318" w:type="dxa"/>
            <w:shd w:val="clear" w:color="auto" w:fill="auto"/>
          </w:tcPr>
          <w:p w:rsidR="004C3479" w:rsidRPr="00344457" w:rsidRDefault="004C3479" w:rsidP="00C429D7">
            <w:pPr>
              <w:rPr>
                <w:lang w:val="ro-RO"/>
              </w:rPr>
            </w:pPr>
          </w:p>
        </w:tc>
        <w:tc>
          <w:tcPr>
            <w:tcW w:w="2430" w:type="dxa"/>
            <w:shd w:val="clear" w:color="auto" w:fill="auto"/>
          </w:tcPr>
          <w:p w:rsidR="003A1ECE" w:rsidRPr="00344457" w:rsidRDefault="003A1ECE">
            <w:pPr>
              <w:rPr>
                <w:lang w:val="ro-RO"/>
              </w:rPr>
            </w:pPr>
          </w:p>
        </w:tc>
        <w:tc>
          <w:tcPr>
            <w:tcW w:w="1536" w:type="dxa"/>
            <w:shd w:val="clear" w:color="auto" w:fill="auto"/>
          </w:tcPr>
          <w:p w:rsidR="003A1ECE" w:rsidRPr="00344457" w:rsidRDefault="003A1ECE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891A8A" w:rsidRPr="00344457" w:rsidTr="004C3479">
        <w:tc>
          <w:tcPr>
            <w:tcW w:w="10284" w:type="dxa"/>
            <w:gridSpan w:val="3"/>
            <w:shd w:val="clear" w:color="auto" w:fill="auto"/>
          </w:tcPr>
          <w:p w:rsidR="0086483D" w:rsidRPr="00344457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Bibliografie</w:t>
            </w:r>
            <w:r w:rsidR="0086483D" w:rsidRPr="00344457">
              <w:rPr>
                <w:b/>
                <w:bCs/>
                <w:sz w:val="22"/>
                <w:szCs w:val="22"/>
                <w:lang w:val="ro-RO"/>
              </w:rPr>
              <w:t>:</w:t>
            </w:r>
          </w:p>
          <w:p w:rsidR="00CA2790" w:rsidRPr="00344457" w:rsidRDefault="00CA2790" w:rsidP="00CA2790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 xml:space="preserve">1. Greer J, Foerster J, Lukens J, Rodgers G, Paraskevas F, Glader B. </w:t>
            </w:r>
            <w:r w:rsidRPr="00344457">
              <w:rPr>
                <w:b/>
                <w:bCs/>
                <w:sz w:val="22"/>
                <w:szCs w:val="22"/>
                <w:lang w:val="ro-RO"/>
              </w:rPr>
              <w:t>Wintrobe’s Clinical Hematology, 12th Edition</w:t>
            </w:r>
            <w:r w:rsidRPr="00344457">
              <w:rPr>
                <w:sz w:val="22"/>
                <w:szCs w:val="22"/>
                <w:lang w:val="ro-RO"/>
              </w:rPr>
              <w:t>, Lippincott Williams &amp; Wilkins, 2009</w:t>
            </w:r>
          </w:p>
          <w:p w:rsidR="00CA2790" w:rsidRPr="00344457" w:rsidRDefault="00CA2790" w:rsidP="00CA2790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2. Harrison – Principii de Medicina Interna, Editia 14, Ed. Teora, Bucuresti 2003</w:t>
            </w:r>
          </w:p>
          <w:p w:rsidR="00CA2790" w:rsidRPr="00344457" w:rsidRDefault="00CA2790" w:rsidP="00CA2790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3. Harrison – Manual de Medicina, Editia 15, Ed. Stiintelor Medicale, Bucuresti 2004</w:t>
            </w:r>
          </w:p>
          <w:p w:rsidR="00CA2790" w:rsidRPr="00344457" w:rsidRDefault="00CA2790" w:rsidP="00CA2790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 xml:space="preserve">4. Provan D, Singer C, Baglin T, Dokal I. </w:t>
            </w:r>
            <w:r w:rsidRPr="00344457">
              <w:rPr>
                <w:b/>
                <w:bCs/>
                <w:sz w:val="22"/>
                <w:szCs w:val="22"/>
                <w:lang w:val="ro-RO"/>
              </w:rPr>
              <w:t>Oxford Handbook of Clinical Hematology</w:t>
            </w:r>
            <w:r w:rsidRPr="00344457">
              <w:rPr>
                <w:sz w:val="22"/>
                <w:szCs w:val="22"/>
                <w:lang w:val="ro-RO"/>
              </w:rPr>
              <w:t>, 3rd Edition, Oxford University Press, 2009</w:t>
            </w:r>
          </w:p>
          <w:p w:rsidR="00CA2790" w:rsidRPr="00344457" w:rsidRDefault="00CA2790" w:rsidP="00CA2790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5. Ana-Maria Vlădăreanu. Diagnosticul Hemopatiilor Maligne, in note si imagini de atlas. Editura Universitara Carol Davila Bucuresti, 2007.</w:t>
            </w:r>
          </w:p>
          <w:p w:rsidR="00CA2790" w:rsidRPr="00344457" w:rsidRDefault="00CA2790" w:rsidP="00CA2790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 xml:space="preserve">6. Ana-Maria Vlădăreanu. Actualităţi în limfoamele maligne non-Hodgkiniene. Editura Medicală Amaltea, Bucuresti 2002 </w:t>
            </w:r>
          </w:p>
          <w:p w:rsidR="00891A8A" w:rsidRPr="00344457" w:rsidRDefault="00CA2790" w:rsidP="00CA279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7. Ana Maria Vlădăreanu. Limfoamele în Corelaţie cu Virusurile Limfotrope. Editura Medicala Amaltea, Bucuresti 2007</w:t>
            </w:r>
          </w:p>
          <w:p w:rsidR="00891A8A" w:rsidRPr="00AD4D81" w:rsidRDefault="00AD4D81" w:rsidP="00891A8A">
            <w:pPr>
              <w:rPr>
                <w:bCs/>
                <w:sz w:val="22"/>
                <w:szCs w:val="22"/>
                <w:lang w:val="ro-RO"/>
              </w:rPr>
            </w:pPr>
            <w:r w:rsidRPr="00372C07">
              <w:rPr>
                <w:bCs/>
                <w:sz w:val="22"/>
                <w:szCs w:val="22"/>
                <w:lang w:val="ro-RO"/>
              </w:rPr>
              <w:t xml:space="preserve">8. Anca-Roxana Lupu, Ana-Maria Vladareanu, Daniel Coriu </w:t>
            </w:r>
            <w:r>
              <w:rPr>
                <w:bCs/>
                <w:sz w:val="22"/>
                <w:szCs w:val="22"/>
                <w:lang w:val="ro-RO"/>
              </w:rPr>
              <w:t>(</w:t>
            </w:r>
            <w:r w:rsidRPr="00372C07">
              <w:rPr>
                <w:bCs/>
                <w:sz w:val="22"/>
                <w:szCs w:val="22"/>
                <w:lang w:val="ro-RO"/>
              </w:rPr>
              <w:t>sub redactia</w:t>
            </w:r>
            <w:r>
              <w:rPr>
                <w:bCs/>
                <w:sz w:val="22"/>
                <w:szCs w:val="22"/>
                <w:lang w:val="ro-RO"/>
              </w:rPr>
              <w:t>)</w:t>
            </w:r>
            <w:r w:rsidRPr="00372C07">
              <w:rPr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Cs/>
                <w:sz w:val="22"/>
                <w:szCs w:val="22"/>
                <w:lang w:val="ro-RO"/>
              </w:rPr>
              <w:t xml:space="preserve">– </w:t>
            </w:r>
            <w:r w:rsidRPr="00372C07">
              <w:rPr>
                <w:bCs/>
                <w:sz w:val="22"/>
                <w:szCs w:val="22"/>
                <w:lang w:val="ro-RO"/>
              </w:rPr>
              <w:t>Hematologie</w:t>
            </w:r>
            <w:r>
              <w:rPr>
                <w:bCs/>
                <w:sz w:val="22"/>
                <w:szCs w:val="22"/>
                <w:lang w:val="ro-RO"/>
              </w:rPr>
              <w:t xml:space="preserve"> Clinica. </w:t>
            </w:r>
            <w:r w:rsidRPr="00372C07">
              <w:rPr>
                <w:bCs/>
                <w:sz w:val="22"/>
                <w:szCs w:val="22"/>
                <w:lang w:val="ro-RO"/>
              </w:rPr>
              <w:t>Editura Universitara Carol Davila</w:t>
            </w:r>
            <w:r>
              <w:rPr>
                <w:bCs/>
                <w:sz w:val="22"/>
                <w:szCs w:val="22"/>
                <w:lang w:val="ro-RO"/>
              </w:rPr>
              <w:t>, Bucuresti 2017</w:t>
            </w:r>
          </w:p>
        </w:tc>
      </w:tr>
      <w:tr w:rsidR="00891A8A" w:rsidRPr="00344457" w:rsidTr="004C3479">
        <w:tc>
          <w:tcPr>
            <w:tcW w:w="6318" w:type="dxa"/>
            <w:shd w:val="clear" w:color="auto" w:fill="auto"/>
          </w:tcPr>
          <w:p w:rsidR="00891A8A" w:rsidRPr="00344457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6.2. Seminar / laborator</w:t>
            </w:r>
          </w:p>
        </w:tc>
        <w:tc>
          <w:tcPr>
            <w:tcW w:w="2430" w:type="dxa"/>
            <w:shd w:val="clear" w:color="auto" w:fill="auto"/>
          </w:tcPr>
          <w:p w:rsidR="00891A8A" w:rsidRPr="00344457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1536" w:type="dxa"/>
            <w:shd w:val="clear" w:color="auto" w:fill="auto"/>
          </w:tcPr>
          <w:p w:rsidR="00891A8A" w:rsidRPr="00344457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891A8A" w:rsidRPr="00344457" w:rsidTr="004C3479">
        <w:tc>
          <w:tcPr>
            <w:tcW w:w="6318" w:type="dxa"/>
            <w:shd w:val="clear" w:color="auto" w:fill="auto"/>
          </w:tcPr>
          <w:p w:rsidR="007C1565" w:rsidRPr="00344457" w:rsidRDefault="007C1565" w:rsidP="007C1565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Examinarea hematologica, particularitati ale bolnavului hematologic</w:t>
            </w:r>
          </w:p>
          <w:p w:rsidR="007C1565" w:rsidRPr="00344457" w:rsidRDefault="007C1565" w:rsidP="007C1565">
            <w:pPr>
              <w:numPr>
                <w:ilvl w:val="0"/>
                <w:numId w:val="19"/>
              </w:num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Tehnici de investigare in hematologie, inclusiv punctii aspirative, biopsii medulare, flowcitometrie, etc</w:t>
            </w:r>
          </w:p>
          <w:p w:rsidR="007C1565" w:rsidRPr="00344457" w:rsidRDefault="007C1565" w:rsidP="007C1565">
            <w:pPr>
              <w:numPr>
                <w:ilvl w:val="0"/>
                <w:numId w:val="19"/>
              </w:num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Interpretarea hemogramelor, coagularilor, frotiurilor de sange periferic, medulogramelor, fenotiparilor, etc</w:t>
            </w:r>
          </w:p>
          <w:p w:rsidR="00AD3A61" w:rsidRPr="00344457" w:rsidRDefault="007C1565" w:rsidP="00891A8A">
            <w:pPr>
              <w:numPr>
                <w:ilvl w:val="0"/>
                <w:numId w:val="19"/>
              </w:num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Prezentari cazuri hematologie – teoretice si practice</w:t>
            </w:r>
          </w:p>
          <w:p w:rsidR="00526988" w:rsidRPr="00344457" w:rsidRDefault="00526988" w:rsidP="00526988">
            <w:pPr>
              <w:numPr>
                <w:ilvl w:val="0"/>
                <w:numId w:val="19"/>
              </w:num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Recunoasterea urgentei hematologice, cunoasterea manevrelor de resuscitare în condiții de prim-ajutor</w:t>
            </w:r>
          </w:p>
          <w:p w:rsidR="00526988" w:rsidRPr="00344457" w:rsidRDefault="00526988" w:rsidP="00526988">
            <w:pPr>
              <w:numPr>
                <w:ilvl w:val="0"/>
                <w:numId w:val="19"/>
              </w:num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Transfuzia – notiuni de baza, indicatii, tipuri de produse, principii de administrare, monitorizare, reactii adverse, particularitati la gravida si nou-nascut</w:t>
            </w:r>
          </w:p>
          <w:p w:rsidR="00526988" w:rsidRPr="00344457" w:rsidRDefault="00526988" w:rsidP="00526988">
            <w:pPr>
              <w:numPr>
                <w:ilvl w:val="0"/>
                <w:numId w:val="19"/>
              </w:num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Chimioterapia – notiuni de baza, indicatii, principii de preparare si administrare, monitorizare, reactii adverse, particularitati in relatie cu sarcina</w:t>
            </w:r>
          </w:p>
        </w:tc>
        <w:tc>
          <w:tcPr>
            <w:tcW w:w="2430" w:type="dxa"/>
            <w:shd w:val="clear" w:color="auto" w:fill="auto"/>
          </w:tcPr>
          <w:p w:rsidR="007C1565" w:rsidRPr="00344457" w:rsidRDefault="00AB703F" w:rsidP="007C1565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Exam</w:t>
            </w:r>
            <w:r w:rsidR="007C1565" w:rsidRPr="00344457">
              <w:rPr>
                <w:sz w:val="22"/>
                <w:szCs w:val="22"/>
                <w:lang w:val="ro-RO"/>
              </w:rPr>
              <w:t>i</w:t>
            </w:r>
            <w:r w:rsidRPr="00344457">
              <w:rPr>
                <w:sz w:val="22"/>
                <w:szCs w:val="22"/>
                <w:lang w:val="ro-RO"/>
              </w:rPr>
              <w:t>n</w:t>
            </w:r>
            <w:r w:rsidR="007C1565" w:rsidRPr="00344457">
              <w:rPr>
                <w:sz w:val="22"/>
                <w:szCs w:val="22"/>
                <w:lang w:val="ro-RO"/>
              </w:rPr>
              <w:t>are</w:t>
            </w:r>
            <w:r w:rsidRPr="00344457">
              <w:rPr>
                <w:sz w:val="22"/>
                <w:szCs w:val="22"/>
                <w:lang w:val="ro-RO"/>
              </w:rPr>
              <w:t xml:space="preserve"> </w:t>
            </w:r>
            <w:r w:rsidR="007C1565" w:rsidRPr="00344457">
              <w:rPr>
                <w:sz w:val="22"/>
                <w:szCs w:val="22"/>
                <w:lang w:val="ro-RO"/>
              </w:rPr>
              <w:t>pacienti si foi de observatie</w:t>
            </w:r>
          </w:p>
          <w:p w:rsidR="00891A8A" w:rsidRPr="00344457" w:rsidRDefault="007C1565" w:rsidP="007C1565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Prezentari de caz</w:t>
            </w:r>
          </w:p>
        </w:tc>
        <w:tc>
          <w:tcPr>
            <w:tcW w:w="1536" w:type="dxa"/>
            <w:shd w:val="clear" w:color="auto" w:fill="auto"/>
          </w:tcPr>
          <w:p w:rsidR="00891A8A" w:rsidRPr="00344457" w:rsidRDefault="00891A8A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891A8A" w:rsidRPr="00344457" w:rsidTr="004C3479">
        <w:tc>
          <w:tcPr>
            <w:tcW w:w="10284" w:type="dxa"/>
            <w:gridSpan w:val="3"/>
            <w:shd w:val="clear" w:color="auto" w:fill="auto"/>
          </w:tcPr>
          <w:p w:rsidR="003C686B" w:rsidRPr="00344457" w:rsidRDefault="003C686B" w:rsidP="003C686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Bibliografie:</w:t>
            </w:r>
          </w:p>
          <w:p w:rsidR="003C686B" w:rsidRPr="00344457" w:rsidRDefault="003C686B" w:rsidP="003C686B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 xml:space="preserve">1. Greer J, Foerster J, Lukens J, Rodgers G, Paraskevas F, Glader B. </w:t>
            </w:r>
            <w:r w:rsidRPr="00344457">
              <w:rPr>
                <w:b/>
                <w:bCs/>
                <w:sz w:val="22"/>
                <w:szCs w:val="22"/>
                <w:lang w:val="ro-RO"/>
              </w:rPr>
              <w:t>Wintrobe’s Clinical Hematology, 12th Edition</w:t>
            </w:r>
            <w:r w:rsidRPr="00344457">
              <w:rPr>
                <w:sz w:val="22"/>
                <w:szCs w:val="22"/>
                <w:lang w:val="ro-RO"/>
              </w:rPr>
              <w:t>, Lippincott Williams &amp; Wilkins, 2009</w:t>
            </w:r>
          </w:p>
          <w:p w:rsidR="003C686B" w:rsidRPr="00344457" w:rsidRDefault="003C686B" w:rsidP="003C686B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lastRenderedPageBreak/>
              <w:t>2. Harrison – Principii de Medicina Interna, Editia 14, Ed. Teora, Bucuresti 2003</w:t>
            </w:r>
          </w:p>
          <w:p w:rsidR="003C686B" w:rsidRPr="00344457" w:rsidRDefault="003C686B" w:rsidP="003C686B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3. Harrison – Manual de Medicina, Editia 15, Ed. Stiintelor Medicale, Bucuresti 2004</w:t>
            </w:r>
          </w:p>
          <w:p w:rsidR="003C686B" w:rsidRPr="00344457" w:rsidRDefault="003C686B" w:rsidP="003C686B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 xml:space="preserve">4. Provan D, Singer C, Baglin T, Dokal I. </w:t>
            </w:r>
            <w:r w:rsidRPr="00344457">
              <w:rPr>
                <w:b/>
                <w:bCs/>
                <w:sz w:val="22"/>
                <w:szCs w:val="22"/>
                <w:lang w:val="ro-RO"/>
              </w:rPr>
              <w:t>Oxford Handbook of Clinical Hematology</w:t>
            </w:r>
            <w:r w:rsidRPr="00344457">
              <w:rPr>
                <w:sz w:val="22"/>
                <w:szCs w:val="22"/>
                <w:lang w:val="ro-RO"/>
              </w:rPr>
              <w:t>, 3rd Edition, Oxford University Press, 2009</w:t>
            </w:r>
          </w:p>
          <w:p w:rsidR="003C686B" w:rsidRPr="00344457" w:rsidRDefault="003C686B" w:rsidP="003C686B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5. Ana-Maria Vlădăreanu. Diagnosticul Hemopatiilor Maligne, in note si imagini de atlas. Editura Universitara Carol Davila Bucuresti, 2007.</w:t>
            </w:r>
          </w:p>
          <w:p w:rsidR="003C686B" w:rsidRPr="00344457" w:rsidRDefault="003C686B" w:rsidP="003C686B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 xml:space="preserve">6. Ana-Maria Vlădăreanu. Actualităţi în limfoamele maligne non-Hodgkiniene. Editura Medicală Amaltea, Bucuresti 2002 </w:t>
            </w:r>
          </w:p>
          <w:p w:rsidR="00891A8A" w:rsidRDefault="003C686B" w:rsidP="00891A8A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7. Ana Maria Vlădăreanu. Limfoamele în Corelaţie cu Virusurile Limfotrope. Editura Medicala Amaltea, Bucuresti 2007</w:t>
            </w:r>
          </w:p>
          <w:p w:rsidR="00806D9F" w:rsidRPr="00806D9F" w:rsidRDefault="00806D9F" w:rsidP="00891A8A">
            <w:pPr>
              <w:rPr>
                <w:bCs/>
                <w:sz w:val="22"/>
                <w:szCs w:val="22"/>
                <w:lang w:val="ro-RO"/>
              </w:rPr>
            </w:pPr>
            <w:r w:rsidRPr="00372C07">
              <w:rPr>
                <w:bCs/>
                <w:sz w:val="22"/>
                <w:szCs w:val="22"/>
                <w:lang w:val="ro-RO"/>
              </w:rPr>
              <w:t xml:space="preserve">8. Anca-Roxana Lupu, Ana-Maria Vladareanu, Daniel Coriu </w:t>
            </w:r>
            <w:r>
              <w:rPr>
                <w:bCs/>
                <w:sz w:val="22"/>
                <w:szCs w:val="22"/>
                <w:lang w:val="ro-RO"/>
              </w:rPr>
              <w:t>(</w:t>
            </w:r>
            <w:r w:rsidRPr="00372C07">
              <w:rPr>
                <w:bCs/>
                <w:sz w:val="22"/>
                <w:szCs w:val="22"/>
                <w:lang w:val="ro-RO"/>
              </w:rPr>
              <w:t>sub redactia</w:t>
            </w:r>
            <w:r>
              <w:rPr>
                <w:bCs/>
                <w:sz w:val="22"/>
                <w:szCs w:val="22"/>
                <w:lang w:val="ro-RO"/>
              </w:rPr>
              <w:t>)</w:t>
            </w:r>
            <w:r w:rsidRPr="00372C07">
              <w:rPr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Cs/>
                <w:sz w:val="22"/>
                <w:szCs w:val="22"/>
                <w:lang w:val="ro-RO"/>
              </w:rPr>
              <w:t xml:space="preserve">– </w:t>
            </w:r>
            <w:r w:rsidRPr="00372C07">
              <w:rPr>
                <w:bCs/>
                <w:sz w:val="22"/>
                <w:szCs w:val="22"/>
                <w:lang w:val="ro-RO"/>
              </w:rPr>
              <w:t>Hematologie</w:t>
            </w:r>
            <w:r>
              <w:rPr>
                <w:bCs/>
                <w:sz w:val="22"/>
                <w:szCs w:val="22"/>
                <w:lang w:val="ro-RO"/>
              </w:rPr>
              <w:t xml:space="preserve"> Clinica. </w:t>
            </w:r>
            <w:r w:rsidRPr="00372C07">
              <w:rPr>
                <w:bCs/>
                <w:sz w:val="22"/>
                <w:szCs w:val="22"/>
                <w:lang w:val="ro-RO"/>
              </w:rPr>
              <w:t>Editura Universitara Carol Davila</w:t>
            </w:r>
            <w:r>
              <w:rPr>
                <w:bCs/>
                <w:sz w:val="22"/>
                <w:szCs w:val="22"/>
                <w:lang w:val="ro-RO"/>
              </w:rPr>
              <w:t>, Bucuresti 2017</w:t>
            </w:r>
          </w:p>
        </w:tc>
      </w:tr>
    </w:tbl>
    <w:p w:rsidR="00891A8A" w:rsidRPr="00344457" w:rsidRDefault="00891A8A" w:rsidP="00891A8A">
      <w:pPr>
        <w:rPr>
          <w:lang w:val="ro-RO"/>
        </w:rPr>
      </w:pPr>
    </w:p>
    <w:p w:rsidR="00C57DBB" w:rsidRPr="00344457" w:rsidRDefault="00C57DBB">
      <w:pPr>
        <w:rPr>
          <w:lang w:val="ro-RO"/>
        </w:rPr>
      </w:pPr>
    </w:p>
    <w:p w:rsidR="00C57DBB" w:rsidRPr="00344457" w:rsidRDefault="00891A8A" w:rsidP="00891A8A">
      <w:pPr>
        <w:numPr>
          <w:ilvl w:val="0"/>
          <w:numId w:val="8"/>
        </w:numPr>
        <w:jc w:val="both"/>
        <w:rPr>
          <w:rStyle w:val="ln2tpunct"/>
          <w:b/>
          <w:bCs/>
          <w:sz w:val="28"/>
          <w:szCs w:val="28"/>
          <w:lang w:val="ro-RO"/>
        </w:rPr>
      </w:pPr>
      <w:r w:rsidRPr="00344457">
        <w:rPr>
          <w:rStyle w:val="ln2tpunct"/>
          <w:b/>
          <w:bCs/>
          <w:sz w:val="28"/>
          <w:szCs w:val="28"/>
          <w:lang w:val="ro-RO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891A8A" w:rsidRPr="00344457" w:rsidTr="006F16C9">
        <w:tc>
          <w:tcPr>
            <w:tcW w:w="10309" w:type="dxa"/>
            <w:shd w:val="clear" w:color="auto" w:fill="auto"/>
          </w:tcPr>
          <w:p w:rsidR="00891A8A" w:rsidRPr="00344457" w:rsidRDefault="00646590" w:rsidP="00344457">
            <w:pPr>
              <w:jc w:val="both"/>
              <w:rPr>
                <w:bCs/>
                <w:lang w:val="ro-RO"/>
              </w:rPr>
            </w:pPr>
            <w:r w:rsidRPr="00344457">
              <w:rPr>
                <w:bCs/>
                <w:lang w:val="ro-RO"/>
              </w:rPr>
              <w:t xml:space="preserve">Cursurile de Hematologie Clinica cuprind cele mai frecvent intalnite afectiuni din patologia hematologica, atat oncologica cat si non-oncologica. Tematica acestor cursuri include elementele esentiale de diagnostic, masuri specifice de ingrijire a pacientului, managementul reactiilor adverse intalnite in practica clinica curenta, secundare </w:t>
            </w:r>
            <w:r w:rsidR="00344457" w:rsidRPr="00344457">
              <w:rPr>
                <w:bCs/>
                <w:lang w:val="ro-RO"/>
              </w:rPr>
              <w:t>terapiei transfuzionale</w:t>
            </w:r>
            <w:r w:rsidR="00344457">
              <w:rPr>
                <w:bCs/>
                <w:lang w:val="ro-RO"/>
              </w:rPr>
              <w:t>,</w:t>
            </w:r>
            <w:r w:rsidR="00344457" w:rsidRPr="00344457">
              <w:rPr>
                <w:bCs/>
                <w:lang w:val="ro-RO"/>
              </w:rPr>
              <w:t xml:space="preserve"> </w:t>
            </w:r>
            <w:r w:rsidR="00344457">
              <w:rPr>
                <w:bCs/>
                <w:lang w:val="ro-RO"/>
              </w:rPr>
              <w:t xml:space="preserve">dar </w:t>
            </w:r>
            <w:r w:rsidR="00344457" w:rsidRPr="00344457">
              <w:rPr>
                <w:bCs/>
                <w:lang w:val="ro-RO"/>
              </w:rPr>
              <w:t xml:space="preserve">si </w:t>
            </w:r>
            <w:r w:rsidRPr="00344457">
              <w:rPr>
                <w:bCs/>
                <w:lang w:val="ro-RO"/>
              </w:rPr>
              <w:t>chimioterapiei, comunicarea cu pacie</w:t>
            </w:r>
            <w:r w:rsidR="00344457">
              <w:rPr>
                <w:bCs/>
                <w:lang w:val="ro-RO"/>
              </w:rPr>
              <w:t xml:space="preserve">ntul si apartinatorii acestuia, </w:t>
            </w:r>
            <w:r w:rsidR="00344457" w:rsidRPr="00344457">
              <w:rPr>
                <w:bCs/>
                <w:lang w:val="ro-RO"/>
              </w:rPr>
              <w:t>asigurand preconditiile desfasurarii unei activitati medicale de succes</w:t>
            </w:r>
            <w:r w:rsidR="00344457">
              <w:rPr>
                <w:bCs/>
                <w:lang w:val="ro-RO"/>
              </w:rPr>
              <w:t>.</w:t>
            </w:r>
          </w:p>
        </w:tc>
      </w:tr>
    </w:tbl>
    <w:p w:rsidR="00891A8A" w:rsidRPr="00344457" w:rsidRDefault="00891A8A" w:rsidP="00891A8A">
      <w:pPr>
        <w:jc w:val="both"/>
        <w:rPr>
          <w:b/>
          <w:bCs/>
          <w:sz w:val="28"/>
          <w:szCs w:val="28"/>
          <w:lang w:val="ro-RO"/>
        </w:rPr>
      </w:pPr>
    </w:p>
    <w:p w:rsidR="00891A8A" w:rsidRPr="00344457" w:rsidRDefault="00163D88" w:rsidP="00163D88">
      <w:pPr>
        <w:numPr>
          <w:ilvl w:val="0"/>
          <w:numId w:val="8"/>
        </w:numPr>
        <w:jc w:val="both"/>
        <w:rPr>
          <w:b/>
          <w:bCs/>
          <w:sz w:val="28"/>
          <w:szCs w:val="28"/>
          <w:lang w:val="ro-RO"/>
        </w:rPr>
      </w:pPr>
      <w:r w:rsidRPr="00344457">
        <w:rPr>
          <w:b/>
          <w:bCs/>
          <w:sz w:val="28"/>
          <w:szCs w:val="28"/>
          <w:lang w:val="ro-RO"/>
        </w:rPr>
        <w:t>Evaluarea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2577"/>
        <w:gridCol w:w="2577"/>
        <w:gridCol w:w="2578"/>
      </w:tblGrid>
      <w:tr w:rsidR="00D01743" w:rsidRPr="00344457" w:rsidTr="006F16C9">
        <w:tc>
          <w:tcPr>
            <w:tcW w:w="2577" w:type="dxa"/>
            <w:shd w:val="clear" w:color="auto" w:fill="auto"/>
          </w:tcPr>
          <w:p w:rsidR="00D01743" w:rsidRPr="00344457" w:rsidRDefault="00D0174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Tip de activitate</w:t>
            </w:r>
          </w:p>
        </w:tc>
        <w:tc>
          <w:tcPr>
            <w:tcW w:w="2577" w:type="dxa"/>
            <w:shd w:val="clear" w:color="auto" w:fill="auto"/>
          </w:tcPr>
          <w:p w:rsidR="00D01743" w:rsidRPr="00344457" w:rsidRDefault="00D01743" w:rsidP="005E1A1C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8.1. Criterii de evaluare:</w:t>
            </w:r>
          </w:p>
          <w:p w:rsidR="00D01743" w:rsidRPr="00344457" w:rsidRDefault="00D01743" w:rsidP="00D017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:rsidR="00D01743" w:rsidRPr="00344457" w:rsidRDefault="00D0174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8.2. Metode de evaluare</w:t>
            </w:r>
          </w:p>
          <w:p w:rsidR="00D01743" w:rsidRPr="00344457" w:rsidRDefault="00D0174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:rsidR="00D01743" w:rsidRPr="00344457" w:rsidRDefault="00D0174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EXAMEN coroborat practic, oral, test grilă</w:t>
            </w:r>
          </w:p>
        </w:tc>
        <w:tc>
          <w:tcPr>
            <w:tcW w:w="2578" w:type="dxa"/>
            <w:shd w:val="clear" w:color="auto" w:fill="auto"/>
          </w:tcPr>
          <w:p w:rsidR="00D01743" w:rsidRPr="00344457" w:rsidRDefault="00D0174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8.3. Pondere din nota finală</w:t>
            </w:r>
          </w:p>
        </w:tc>
      </w:tr>
      <w:tr w:rsidR="00D01743" w:rsidRPr="00344457" w:rsidTr="006F16C9">
        <w:tc>
          <w:tcPr>
            <w:tcW w:w="2577" w:type="dxa"/>
            <w:shd w:val="clear" w:color="auto" w:fill="auto"/>
          </w:tcPr>
          <w:p w:rsidR="00D01743" w:rsidRPr="00344457" w:rsidRDefault="00D0174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8.4. Curs</w:t>
            </w:r>
          </w:p>
        </w:tc>
        <w:tc>
          <w:tcPr>
            <w:tcW w:w="2577" w:type="dxa"/>
            <w:shd w:val="clear" w:color="auto" w:fill="auto"/>
          </w:tcPr>
          <w:p w:rsidR="00033FA5" w:rsidRPr="00344457" w:rsidRDefault="00033FA5" w:rsidP="00033FA5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Evaluarea sub forma de examen scris a notiunilor acumulate – la finalul stagiului</w:t>
            </w:r>
          </w:p>
          <w:p w:rsidR="00033FA5" w:rsidRPr="00344457" w:rsidRDefault="00033FA5" w:rsidP="00033FA5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Cunoştinţe pentru nota 10 -</w:t>
            </w:r>
            <w:r w:rsidRPr="00344457">
              <w:rPr>
                <w:lang w:val="ro-RO"/>
              </w:rPr>
              <w:t xml:space="preserve"> </w:t>
            </w:r>
            <w:r w:rsidRPr="00344457">
              <w:rPr>
                <w:sz w:val="22"/>
                <w:szCs w:val="22"/>
                <w:lang w:val="ro-RO"/>
              </w:rPr>
              <w:t>Cunoaşterea aprofundată a informatiilor din programa analitica</w:t>
            </w:r>
          </w:p>
          <w:p w:rsidR="00D01743" w:rsidRPr="00344457" w:rsidRDefault="00033FA5" w:rsidP="00033FA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Cunoştinţe pentru nota 5 - Cunoaşterea elementară a notiunilor. Răspunsurile să nu conţină erori grave.</w:t>
            </w:r>
          </w:p>
        </w:tc>
        <w:tc>
          <w:tcPr>
            <w:tcW w:w="2577" w:type="dxa"/>
            <w:shd w:val="clear" w:color="auto" w:fill="auto"/>
          </w:tcPr>
          <w:p w:rsidR="00D01743" w:rsidRPr="00344457" w:rsidRDefault="00D0174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Examen scris</w:t>
            </w:r>
          </w:p>
        </w:tc>
        <w:tc>
          <w:tcPr>
            <w:tcW w:w="2578" w:type="dxa"/>
            <w:shd w:val="clear" w:color="auto" w:fill="auto"/>
          </w:tcPr>
          <w:p w:rsidR="00D01743" w:rsidRPr="00344457" w:rsidRDefault="00864C4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8</w:t>
            </w:r>
            <w:r w:rsidR="00033FA5" w:rsidRPr="00344457">
              <w:rPr>
                <w:b/>
                <w:bCs/>
                <w:sz w:val="22"/>
                <w:szCs w:val="22"/>
                <w:lang w:val="ro-RO"/>
              </w:rPr>
              <w:t>0</w:t>
            </w:r>
            <w:r w:rsidR="00D01743" w:rsidRPr="00344457">
              <w:rPr>
                <w:b/>
                <w:bCs/>
                <w:sz w:val="22"/>
                <w:szCs w:val="22"/>
                <w:lang w:val="ro-RO"/>
              </w:rPr>
              <w:t>%</w:t>
            </w:r>
          </w:p>
        </w:tc>
      </w:tr>
      <w:tr w:rsidR="00864C43" w:rsidRPr="00344457" w:rsidTr="006F16C9">
        <w:tc>
          <w:tcPr>
            <w:tcW w:w="2577" w:type="dxa"/>
            <w:vMerge w:val="restart"/>
            <w:shd w:val="clear" w:color="auto" w:fill="auto"/>
          </w:tcPr>
          <w:p w:rsidR="00864C43" w:rsidRPr="00344457" w:rsidRDefault="00864C4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8.5. Seminar / laborator</w:t>
            </w:r>
          </w:p>
        </w:tc>
        <w:tc>
          <w:tcPr>
            <w:tcW w:w="2577" w:type="dxa"/>
            <w:shd w:val="clear" w:color="auto" w:fill="auto"/>
          </w:tcPr>
          <w:p w:rsidR="00864C43" w:rsidRPr="00501613" w:rsidRDefault="00864C43" w:rsidP="00F53026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Activitatea în timpul stagiului clinic</w:t>
            </w:r>
          </w:p>
        </w:tc>
        <w:tc>
          <w:tcPr>
            <w:tcW w:w="2577" w:type="dxa"/>
            <w:shd w:val="clear" w:color="auto" w:fill="auto"/>
          </w:tcPr>
          <w:p w:rsidR="00864C43" w:rsidRPr="0024295A" w:rsidRDefault="00864C43" w:rsidP="00F5302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24295A">
              <w:rPr>
                <w:b/>
                <w:bCs/>
                <w:sz w:val="22"/>
                <w:szCs w:val="22"/>
                <w:lang w:val="ro-RO"/>
              </w:rPr>
              <w:t xml:space="preserve">Condică prezență / discuții </w:t>
            </w:r>
          </w:p>
        </w:tc>
        <w:tc>
          <w:tcPr>
            <w:tcW w:w="2578" w:type="dxa"/>
            <w:shd w:val="clear" w:color="auto" w:fill="auto"/>
          </w:tcPr>
          <w:p w:rsidR="00864C43" w:rsidRPr="0024295A" w:rsidRDefault="00864C43" w:rsidP="00F5302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24295A">
              <w:rPr>
                <w:b/>
                <w:bCs/>
                <w:sz w:val="22"/>
                <w:szCs w:val="22"/>
                <w:lang w:val="ro-RO"/>
              </w:rPr>
              <w:t xml:space="preserve">10%  </w:t>
            </w:r>
          </w:p>
        </w:tc>
      </w:tr>
      <w:tr w:rsidR="00864C43" w:rsidRPr="00344457" w:rsidTr="006F16C9">
        <w:tc>
          <w:tcPr>
            <w:tcW w:w="2577" w:type="dxa"/>
            <w:vMerge/>
            <w:shd w:val="clear" w:color="auto" w:fill="auto"/>
          </w:tcPr>
          <w:p w:rsidR="00864C43" w:rsidRPr="00344457" w:rsidRDefault="00864C4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:rsidR="00864C43" w:rsidRPr="00344457" w:rsidRDefault="00864C43" w:rsidP="00033FA5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Examen practic - Evaluarea capacitatii de stabilire a unui diagnostic hematologic, clinic si paraclinic.</w:t>
            </w:r>
          </w:p>
          <w:p w:rsidR="00864C43" w:rsidRPr="00344457" w:rsidRDefault="00864C43" w:rsidP="00033FA5">
            <w:pPr>
              <w:rPr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>Cunoştinţe pentru nota 10 -</w:t>
            </w:r>
            <w:r w:rsidRPr="00344457">
              <w:rPr>
                <w:lang w:val="ro-RO"/>
              </w:rPr>
              <w:t xml:space="preserve"> </w:t>
            </w:r>
            <w:r w:rsidRPr="00344457">
              <w:rPr>
                <w:sz w:val="22"/>
                <w:szCs w:val="22"/>
                <w:lang w:val="ro-RO"/>
              </w:rPr>
              <w:t xml:space="preserve">Cunoaşterea aprofundată </w:t>
            </w:r>
          </w:p>
          <w:p w:rsidR="00864C43" w:rsidRPr="00344457" w:rsidRDefault="00864C43" w:rsidP="00033FA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sz w:val="22"/>
                <w:szCs w:val="22"/>
                <w:lang w:val="ro-RO"/>
              </w:rPr>
              <w:t xml:space="preserve">Cunoştinţe pentru nota 5 - Cunoaşterea elementară a notiunilor. Răspunsurile </w:t>
            </w:r>
            <w:r w:rsidRPr="00344457">
              <w:rPr>
                <w:sz w:val="22"/>
                <w:szCs w:val="22"/>
                <w:lang w:val="ro-RO"/>
              </w:rPr>
              <w:lastRenderedPageBreak/>
              <w:t>să nu conţină erori grave. Capacitatea de recunoastere a unei urgente hematologice</w:t>
            </w:r>
          </w:p>
        </w:tc>
        <w:tc>
          <w:tcPr>
            <w:tcW w:w="2577" w:type="dxa"/>
            <w:shd w:val="clear" w:color="auto" w:fill="auto"/>
          </w:tcPr>
          <w:p w:rsidR="00864C43" w:rsidRPr="00344457" w:rsidRDefault="00864C4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lastRenderedPageBreak/>
              <w:t>Examen practic</w:t>
            </w:r>
          </w:p>
        </w:tc>
        <w:tc>
          <w:tcPr>
            <w:tcW w:w="2578" w:type="dxa"/>
            <w:shd w:val="clear" w:color="auto" w:fill="auto"/>
          </w:tcPr>
          <w:p w:rsidR="00864C43" w:rsidRPr="00344457" w:rsidRDefault="00864C4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10%</w:t>
            </w:r>
          </w:p>
        </w:tc>
      </w:tr>
      <w:tr w:rsidR="00D01743" w:rsidRPr="00344457" w:rsidTr="006F16C9">
        <w:tc>
          <w:tcPr>
            <w:tcW w:w="10309" w:type="dxa"/>
            <w:gridSpan w:val="4"/>
            <w:shd w:val="clear" w:color="auto" w:fill="auto"/>
          </w:tcPr>
          <w:p w:rsidR="00D01743" w:rsidRPr="00344457" w:rsidRDefault="00D0174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lastRenderedPageBreak/>
              <w:t>Standard minim de performanță</w:t>
            </w:r>
          </w:p>
        </w:tc>
      </w:tr>
      <w:tr w:rsidR="00D01743" w:rsidRPr="00344457" w:rsidTr="006F16C9">
        <w:tc>
          <w:tcPr>
            <w:tcW w:w="10309" w:type="dxa"/>
            <w:gridSpan w:val="4"/>
            <w:shd w:val="clear" w:color="auto" w:fill="auto"/>
          </w:tcPr>
          <w:p w:rsidR="00E124C7" w:rsidRPr="00963307" w:rsidRDefault="00963307" w:rsidP="00E124C7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Nota 5 (cinci)</w:t>
            </w:r>
            <w:r w:rsidR="00E124C7" w:rsidRPr="00963307">
              <w:rPr>
                <w:bCs/>
                <w:sz w:val="22"/>
                <w:szCs w:val="22"/>
                <w:lang w:val="ro-RO"/>
              </w:rPr>
              <w:t>,</w:t>
            </w:r>
            <w:r w:rsidR="007C05AE" w:rsidRPr="00963307">
              <w:rPr>
                <w:bCs/>
                <w:sz w:val="22"/>
                <w:szCs w:val="22"/>
                <w:lang w:val="ro-RO"/>
              </w:rPr>
              <w:t xml:space="preserve"> prezenta la stagiul practic, nota de trecere examen practic</w:t>
            </w:r>
            <w:r>
              <w:rPr>
                <w:bCs/>
                <w:sz w:val="22"/>
                <w:szCs w:val="22"/>
                <w:lang w:val="ro-RO"/>
              </w:rPr>
              <w:t>.</w:t>
            </w:r>
          </w:p>
          <w:p w:rsidR="00D01743" w:rsidRPr="00344457" w:rsidRDefault="00D01743" w:rsidP="007C05AE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</w:tbl>
    <w:p w:rsidR="00163D88" w:rsidRPr="00344457" w:rsidRDefault="00163D88" w:rsidP="00163D88">
      <w:pPr>
        <w:jc w:val="both"/>
        <w:rPr>
          <w:b/>
          <w:bCs/>
          <w:sz w:val="28"/>
          <w:szCs w:val="28"/>
          <w:lang w:val="ro-RO"/>
        </w:rPr>
      </w:pPr>
    </w:p>
    <w:p w:rsidR="00AE4642" w:rsidRPr="00344457" w:rsidRDefault="00AE4642" w:rsidP="00163D88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36"/>
        <w:gridCol w:w="3436"/>
        <w:gridCol w:w="3437"/>
      </w:tblGrid>
      <w:tr w:rsidR="00AE4642" w:rsidRPr="00344457" w:rsidTr="006F16C9">
        <w:tc>
          <w:tcPr>
            <w:tcW w:w="3436" w:type="dxa"/>
            <w:vMerge w:val="restart"/>
            <w:shd w:val="clear" w:color="auto" w:fill="auto"/>
          </w:tcPr>
          <w:p w:rsidR="00AE4642" w:rsidRPr="00344457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Data completării:</w:t>
            </w:r>
          </w:p>
          <w:p w:rsidR="00E96246" w:rsidRPr="00344457" w:rsidRDefault="00E96246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:rsidR="00AE4642" w:rsidRPr="00344457" w:rsidRDefault="00AE4642" w:rsidP="00A81403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…</w:t>
            </w:r>
            <w:r w:rsidR="00A81403">
              <w:rPr>
                <w:b/>
                <w:bCs/>
                <w:sz w:val="22"/>
                <w:szCs w:val="22"/>
                <w:lang w:val="ro-RO"/>
              </w:rPr>
              <w:t>21.09.2020</w:t>
            </w:r>
            <w:r w:rsidRPr="00344457">
              <w:rPr>
                <w:b/>
                <w:bCs/>
                <w:sz w:val="22"/>
                <w:szCs w:val="22"/>
                <w:lang w:val="ro-RO"/>
              </w:rPr>
              <w:t>……</w:t>
            </w:r>
          </w:p>
        </w:tc>
        <w:tc>
          <w:tcPr>
            <w:tcW w:w="3436" w:type="dxa"/>
            <w:shd w:val="clear" w:color="auto" w:fill="auto"/>
          </w:tcPr>
          <w:p w:rsidR="00AE4642" w:rsidRPr="00344457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Semnătura titularului de curs</w:t>
            </w:r>
          </w:p>
        </w:tc>
        <w:tc>
          <w:tcPr>
            <w:tcW w:w="3437" w:type="dxa"/>
            <w:shd w:val="clear" w:color="auto" w:fill="auto"/>
          </w:tcPr>
          <w:p w:rsidR="00AE4642" w:rsidRPr="00344457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Semnătura titularului de seminar</w:t>
            </w:r>
          </w:p>
        </w:tc>
      </w:tr>
      <w:tr w:rsidR="00963307" w:rsidRPr="00344457" w:rsidTr="006F16C9">
        <w:tc>
          <w:tcPr>
            <w:tcW w:w="3436" w:type="dxa"/>
            <w:vMerge/>
            <w:shd w:val="clear" w:color="auto" w:fill="auto"/>
          </w:tcPr>
          <w:p w:rsidR="00963307" w:rsidRPr="00344457" w:rsidRDefault="0096330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:rsidR="00963307" w:rsidRPr="001A0822" w:rsidRDefault="00963307" w:rsidP="00F5302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1A0822">
              <w:rPr>
                <w:b/>
                <w:bCs/>
                <w:sz w:val="22"/>
                <w:szCs w:val="22"/>
                <w:lang w:val="ro-RO"/>
              </w:rPr>
              <w:t>Sef lucrari dr. Minodora ONISÂI</w:t>
            </w:r>
          </w:p>
        </w:tc>
        <w:tc>
          <w:tcPr>
            <w:tcW w:w="3437" w:type="dxa"/>
            <w:shd w:val="clear" w:color="auto" w:fill="auto"/>
          </w:tcPr>
          <w:p w:rsidR="00963307" w:rsidRPr="00344457" w:rsidRDefault="0096330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1A0822">
              <w:rPr>
                <w:b/>
                <w:bCs/>
                <w:sz w:val="22"/>
                <w:szCs w:val="22"/>
                <w:lang w:val="ro-RO"/>
              </w:rPr>
              <w:t>Sef lucrari dr. Minodora ONISÂI</w:t>
            </w:r>
          </w:p>
        </w:tc>
      </w:tr>
      <w:tr w:rsidR="00963307" w:rsidRPr="00344457" w:rsidTr="006F16C9">
        <w:tc>
          <w:tcPr>
            <w:tcW w:w="3436" w:type="dxa"/>
            <w:vMerge w:val="restart"/>
            <w:shd w:val="clear" w:color="auto" w:fill="auto"/>
          </w:tcPr>
          <w:p w:rsidR="00963307" w:rsidRPr="00344457" w:rsidRDefault="0096330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:rsidR="00963307" w:rsidRPr="00344457" w:rsidRDefault="0096330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Data avizării în Consiliul Departamentului:</w:t>
            </w:r>
          </w:p>
          <w:p w:rsidR="00963307" w:rsidRPr="00344457" w:rsidRDefault="0096330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………………………………</w:t>
            </w:r>
          </w:p>
        </w:tc>
        <w:tc>
          <w:tcPr>
            <w:tcW w:w="6873" w:type="dxa"/>
            <w:gridSpan w:val="2"/>
            <w:shd w:val="clear" w:color="auto" w:fill="auto"/>
            <w:vAlign w:val="center"/>
          </w:tcPr>
          <w:p w:rsidR="00963307" w:rsidRPr="00344457" w:rsidRDefault="00963307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963307" w:rsidRPr="00344457" w:rsidRDefault="00963307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344457">
              <w:rPr>
                <w:b/>
                <w:bCs/>
                <w:sz w:val="22"/>
                <w:szCs w:val="22"/>
                <w:lang w:val="ro-RO"/>
              </w:rPr>
              <w:t>Semnătura directorului de departament</w:t>
            </w:r>
          </w:p>
        </w:tc>
      </w:tr>
      <w:tr w:rsidR="00963307" w:rsidRPr="00344457" w:rsidTr="006F16C9">
        <w:tc>
          <w:tcPr>
            <w:tcW w:w="3436" w:type="dxa"/>
            <w:vMerge/>
            <w:shd w:val="clear" w:color="auto" w:fill="auto"/>
          </w:tcPr>
          <w:p w:rsidR="00963307" w:rsidRPr="00344457" w:rsidRDefault="0096330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873" w:type="dxa"/>
            <w:gridSpan w:val="2"/>
            <w:shd w:val="clear" w:color="auto" w:fill="auto"/>
          </w:tcPr>
          <w:p w:rsidR="00963307" w:rsidRPr="00344457" w:rsidRDefault="0096330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</w:tbl>
    <w:p w:rsidR="00AE4642" w:rsidRPr="00344457" w:rsidRDefault="00E96246" w:rsidP="00163D88">
      <w:pPr>
        <w:jc w:val="both"/>
        <w:rPr>
          <w:b/>
          <w:bCs/>
          <w:sz w:val="28"/>
          <w:szCs w:val="28"/>
          <w:lang w:val="ro-RO"/>
        </w:rPr>
      </w:pPr>
      <w:r w:rsidRPr="00344457">
        <w:rPr>
          <w:b/>
          <w:bCs/>
          <w:sz w:val="28"/>
          <w:szCs w:val="28"/>
          <w:lang w:val="ro-RO"/>
        </w:rPr>
        <w:t xml:space="preserve"> </w:t>
      </w:r>
    </w:p>
    <w:sectPr w:rsidR="00AE4642" w:rsidRPr="00344457" w:rsidSect="001B1C76">
      <w:pgSz w:w="11907" w:h="16840" w:code="9"/>
      <w:pgMar w:top="851" w:right="680" w:bottom="18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9E" w:rsidRDefault="0053029E" w:rsidP="00362AA3">
      <w:r>
        <w:separator/>
      </w:r>
    </w:p>
  </w:endnote>
  <w:endnote w:type="continuationSeparator" w:id="0">
    <w:p w:rsidR="0053029E" w:rsidRDefault="0053029E" w:rsidP="003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9E" w:rsidRDefault="0053029E" w:rsidP="00362AA3">
      <w:r>
        <w:separator/>
      </w:r>
    </w:p>
  </w:footnote>
  <w:footnote w:type="continuationSeparator" w:id="0">
    <w:p w:rsidR="0053029E" w:rsidRDefault="0053029E" w:rsidP="0036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565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07138"/>
    <w:multiLevelType w:val="hybridMultilevel"/>
    <w:tmpl w:val="376A4802"/>
    <w:lvl w:ilvl="0" w:tplc="E4C2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F742F8"/>
    <w:multiLevelType w:val="hybridMultilevel"/>
    <w:tmpl w:val="AD7A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88040F"/>
    <w:multiLevelType w:val="multilevel"/>
    <w:tmpl w:val="C0E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51391"/>
    <w:multiLevelType w:val="hybridMultilevel"/>
    <w:tmpl w:val="23166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9973B8"/>
    <w:multiLevelType w:val="multilevel"/>
    <w:tmpl w:val="DC261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323B24"/>
    <w:multiLevelType w:val="multilevel"/>
    <w:tmpl w:val="16B0A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F092E18"/>
    <w:multiLevelType w:val="hybridMultilevel"/>
    <w:tmpl w:val="141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E25CCD"/>
    <w:multiLevelType w:val="multilevel"/>
    <w:tmpl w:val="BE3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53D35"/>
    <w:multiLevelType w:val="hybridMultilevel"/>
    <w:tmpl w:val="BF408CE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B967CD"/>
    <w:multiLevelType w:val="hybridMultilevel"/>
    <w:tmpl w:val="027C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385E50"/>
    <w:multiLevelType w:val="hybridMultilevel"/>
    <w:tmpl w:val="C744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413A69"/>
    <w:multiLevelType w:val="hybridMultilevel"/>
    <w:tmpl w:val="2362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542B"/>
    <w:multiLevelType w:val="hybridMultilevel"/>
    <w:tmpl w:val="9C2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253072"/>
    <w:multiLevelType w:val="hybridMultilevel"/>
    <w:tmpl w:val="7B4C7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8926DA"/>
    <w:multiLevelType w:val="hybridMultilevel"/>
    <w:tmpl w:val="5426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6"/>
  </w:num>
  <w:num w:numId="5">
    <w:abstractNumId w:val="18"/>
  </w:num>
  <w:num w:numId="6">
    <w:abstractNumId w:val="11"/>
  </w:num>
  <w:num w:numId="7">
    <w:abstractNumId w:val="6"/>
  </w:num>
  <w:num w:numId="8">
    <w:abstractNumId w:val="17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5"/>
  </w:num>
  <w:num w:numId="14">
    <w:abstractNumId w:val="9"/>
  </w:num>
  <w:num w:numId="15">
    <w:abstractNumId w:val="3"/>
  </w:num>
  <w:num w:numId="16">
    <w:abstractNumId w:val="0"/>
  </w:num>
  <w:num w:numId="17">
    <w:abstractNumId w:val="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4A"/>
    <w:rsid w:val="00000418"/>
    <w:rsid w:val="00004D22"/>
    <w:rsid w:val="00015D71"/>
    <w:rsid w:val="00022B9E"/>
    <w:rsid w:val="00033FA5"/>
    <w:rsid w:val="00051354"/>
    <w:rsid w:val="00051A1A"/>
    <w:rsid w:val="000609BF"/>
    <w:rsid w:val="00096087"/>
    <w:rsid w:val="000C76B2"/>
    <w:rsid w:val="000D2564"/>
    <w:rsid w:val="000D3BCD"/>
    <w:rsid w:val="000D3D43"/>
    <w:rsid w:val="000E5988"/>
    <w:rsid w:val="000E61E3"/>
    <w:rsid w:val="000F3955"/>
    <w:rsid w:val="00143FCE"/>
    <w:rsid w:val="00146ABF"/>
    <w:rsid w:val="001471C9"/>
    <w:rsid w:val="00163D88"/>
    <w:rsid w:val="001777E7"/>
    <w:rsid w:val="0018542C"/>
    <w:rsid w:val="00186E02"/>
    <w:rsid w:val="001A0D59"/>
    <w:rsid w:val="001B1C76"/>
    <w:rsid w:val="001E0B72"/>
    <w:rsid w:val="001E1629"/>
    <w:rsid w:val="001E4097"/>
    <w:rsid w:val="001F6067"/>
    <w:rsid w:val="002050DD"/>
    <w:rsid w:val="0020799F"/>
    <w:rsid w:val="002130D8"/>
    <w:rsid w:val="002143E7"/>
    <w:rsid w:val="00216C4A"/>
    <w:rsid w:val="002235AF"/>
    <w:rsid w:val="002439C3"/>
    <w:rsid w:val="00245212"/>
    <w:rsid w:val="00247E1E"/>
    <w:rsid w:val="0025295F"/>
    <w:rsid w:val="002860C0"/>
    <w:rsid w:val="00294361"/>
    <w:rsid w:val="00296ECF"/>
    <w:rsid w:val="002A3F74"/>
    <w:rsid w:val="002C24FE"/>
    <w:rsid w:val="002C3290"/>
    <w:rsid w:val="002D2FED"/>
    <w:rsid w:val="002F0D82"/>
    <w:rsid w:val="0030314A"/>
    <w:rsid w:val="00327341"/>
    <w:rsid w:val="00331736"/>
    <w:rsid w:val="00332422"/>
    <w:rsid w:val="00344457"/>
    <w:rsid w:val="00362AA3"/>
    <w:rsid w:val="0037626E"/>
    <w:rsid w:val="003766B8"/>
    <w:rsid w:val="0038784B"/>
    <w:rsid w:val="00392E57"/>
    <w:rsid w:val="00393E29"/>
    <w:rsid w:val="003A1ECE"/>
    <w:rsid w:val="003C26F1"/>
    <w:rsid w:val="003C2969"/>
    <w:rsid w:val="003C686B"/>
    <w:rsid w:val="003D6F1B"/>
    <w:rsid w:val="003D7242"/>
    <w:rsid w:val="003E45DF"/>
    <w:rsid w:val="003F3406"/>
    <w:rsid w:val="00406622"/>
    <w:rsid w:val="0042368D"/>
    <w:rsid w:val="00426186"/>
    <w:rsid w:val="004263DB"/>
    <w:rsid w:val="0043038F"/>
    <w:rsid w:val="00436E0F"/>
    <w:rsid w:val="00441933"/>
    <w:rsid w:val="00452044"/>
    <w:rsid w:val="00486C77"/>
    <w:rsid w:val="00495C6E"/>
    <w:rsid w:val="004B6323"/>
    <w:rsid w:val="004C3479"/>
    <w:rsid w:val="004E07BD"/>
    <w:rsid w:val="004F6777"/>
    <w:rsid w:val="00505A24"/>
    <w:rsid w:val="0051156B"/>
    <w:rsid w:val="00514598"/>
    <w:rsid w:val="005239EC"/>
    <w:rsid w:val="00526988"/>
    <w:rsid w:val="0053029E"/>
    <w:rsid w:val="00537C99"/>
    <w:rsid w:val="00540B9C"/>
    <w:rsid w:val="005458C4"/>
    <w:rsid w:val="00560B84"/>
    <w:rsid w:val="005A17A0"/>
    <w:rsid w:val="005C28B9"/>
    <w:rsid w:val="005C6D49"/>
    <w:rsid w:val="005E1972"/>
    <w:rsid w:val="005E1A1C"/>
    <w:rsid w:val="005E73C4"/>
    <w:rsid w:val="005F5E3D"/>
    <w:rsid w:val="00646590"/>
    <w:rsid w:val="00646DE1"/>
    <w:rsid w:val="00655BAB"/>
    <w:rsid w:val="00657E81"/>
    <w:rsid w:val="006C0A71"/>
    <w:rsid w:val="006C0CB9"/>
    <w:rsid w:val="006C6B17"/>
    <w:rsid w:val="006C74C9"/>
    <w:rsid w:val="006E0A19"/>
    <w:rsid w:val="006F16C9"/>
    <w:rsid w:val="006F5953"/>
    <w:rsid w:val="00700543"/>
    <w:rsid w:val="007345B7"/>
    <w:rsid w:val="00752BE2"/>
    <w:rsid w:val="0075769C"/>
    <w:rsid w:val="00772C44"/>
    <w:rsid w:val="0078319F"/>
    <w:rsid w:val="007842D8"/>
    <w:rsid w:val="007A14CC"/>
    <w:rsid w:val="007C05AE"/>
    <w:rsid w:val="007C1565"/>
    <w:rsid w:val="007C4A3F"/>
    <w:rsid w:val="007F2386"/>
    <w:rsid w:val="0080188A"/>
    <w:rsid w:val="00806D9F"/>
    <w:rsid w:val="00830137"/>
    <w:rsid w:val="0083437A"/>
    <w:rsid w:val="008361F1"/>
    <w:rsid w:val="00840D9B"/>
    <w:rsid w:val="00861A8A"/>
    <w:rsid w:val="0086483D"/>
    <w:rsid w:val="00864C43"/>
    <w:rsid w:val="008714D2"/>
    <w:rsid w:val="00891A8A"/>
    <w:rsid w:val="008A4ECA"/>
    <w:rsid w:val="008B1AD9"/>
    <w:rsid w:val="008D506B"/>
    <w:rsid w:val="008F21AE"/>
    <w:rsid w:val="008F558F"/>
    <w:rsid w:val="00906A54"/>
    <w:rsid w:val="00912594"/>
    <w:rsid w:val="00917216"/>
    <w:rsid w:val="00924661"/>
    <w:rsid w:val="009255C9"/>
    <w:rsid w:val="0092636B"/>
    <w:rsid w:val="00926A39"/>
    <w:rsid w:val="00932F5C"/>
    <w:rsid w:val="009367F4"/>
    <w:rsid w:val="00962BAF"/>
    <w:rsid w:val="00963307"/>
    <w:rsid w:val="00981F7A"/>
    <w:rsid w:val="009922A3"/>
    <w:rsid w:val="009A25C7"/>
    <w:rsid w:val="009B576E"/>
    <w:rsid w:val="00A11D25"/>
    <w:rsid w:val="00A16CEB"/>
    <w:rsid w:val="00A23671"/>
    <w:rsid w:val="00A25D79"/>
    <w:rsid w:val="00A40C1D"/>
    <w:rsid w:val="00A47C11"/>
    <w:rsid w:val="00A61D4C"/>
    <w:rsid w:val="00A62246"/>
    <w:rsid w:val="00A65149"/>
    <w:rsid w:val="00A81403"/>
    <w:rsid w:val="00A84A23"/>
    <w:rsid w:val="00A95717"/>
    <w:rsid w:val="00AA5E44"/>
    <w:rsid w:val="00AA6D68"/>
    <w:rsid w:val="00AB5F45"/>
    <w:rsid w:val="00AB703F"/>
    <w:rsid w:val="00AC12EE"/>
    <w:rsid w:val="00AC4FA7"/>
    <w:rsid w:val="00AD1EB6"/>
    <w:rsid w:val="00AD267A"/>
    <w:rsid w:val="00AD3A61"/>
    <w:rsid w:val="00AD4D81"/>
    <w:rsid w:val="00AD575F"/>
    <w:rsid w:val="00AE4642"/>
    <w:rsid w:val="00AF5087"/>
    <w:rsid w:val="00B0167C"/>
    <w:rsid w:val="00B05B1B"/>
    <w:rsid w:val="00B30BF3"/>
    <w:rsid w:val="00B3205F"/>
    <w:rsid w:val="00B32737"/>
    <w:rsid w:val="00B419D7"/>
    <w:rsid w:val="00B419ED"/>
    <w:rsid w:val="00B42186"/>
    <w:rsid w:val="00B51EA3"/>
    <w:rsid w:val="00B53A48"/>
    <w:rsid w:val="00BA479F"/>
    <w:rsid w:val="00BA4AC2"/>
    <w:rsid w:val="00BA56A0"/>
    <w:rsid w:val="00BB2C0D"/>
    <w:rsid w:val="00BB32F1"/>
    <w:rsid w:val="00BD2C94"/>
    <w:rsid w:val="00BE063C"/>
    <w:rsid w:val="00C429D7"/>
    <w:rsid w:val="00C44424"/>
    <w:rsid w:val="00C53FAA"/>
    <w:rsid w:val="00C57DBB"/>
    <w:rsid w:val="00C9736C"/>
    <w:rsid w:val="00CA2790"/>
    <w:rsid w:val="00CC21D0"/>
    <w:rsid w:val="00CF3936"/>
    <w:rsid w:val="00CF443B"/>
    <w:rsid w:val="00D01743"/>
    <w:rsid w:val="00D01F4F"/>
    <w:rsid w:val="00D26207"/>
    <w:rsid w:val="00D31C68"/>
    <w:rsid w:val="00D31D2D"/>
    <w:rsid w:val="00D529FC"/>
    <w:rsid w:val="00D54BD3"/>
    <w:rsid w:val="00D717C6"/>
    <w:rsid w:val="00D753BF"/>
    <w:rsid w:val="00D879D7"/>
    <w:rsid w:val="00D95BBA"/>
    <w:rsid w:val="00DA1C0E"/>
    <w:rsid w:val="00DA228E"/>
    <w:rsid w:val="00DA2A15"/>
    <w:rsid w:val="00DA680A"/>
    <w:rsid w:val="00DC09C1"/>
    <w:rsid w:val="00DC12E3"/>
    <w:rsid w:val="00DE0955"/>
    <w:rsid w:val="00DF24D2"/>
    <w:rsid w:val="00DF775B"/>
    <w:rsid w:val="00DF77B4"/>
    <w:rsid w:val="00E016DC"/>
    <w:rsid w:val="00E06A2B"/>
    <w:rsid w:val="00E124C7"/>
    <w:rsid w:val="00E1705B"/>
    <w:rsid w:val="00E645C2"/>
    <w:rsid w:val="00E7559C"/>
    <w:rsid w:val="00E765B3"/>
    <w:rsid w:val="00E80D70"/>
    <w:rsid w:val="00E820DD"/>
    <w:rsid w:val="00E8568A"/>
    <w:rsid w:val="00E96246"/>
    <w:rsid w:val="00E96CD7"/>
    <w:rsid w:val="00EA0D2A"/>
    <w:rsid w:val="00EB00F6"/>
    <w:rsid w:val="00EC05B8"/>
    <w:rsid w:val="00ED1519"/>
    <w:rsid w:val="00ED3CD2"/>
    <w:rsid w:val="00ED512A"/>
    <w:rsid w:val="00ED5E80"/>
    <w:rsid w:val="00EE31D6"/>
    <w:rsid w:val="00EE380F"/>
    <w:rsid w:val="00F10DA5"/>
    <w:rsid w:val="00F12888"/>
    <w:rsid w:val="00F2353A"/>
    <w:rsid w:val="00F31F90"/>
    <w:rsid w:val="00F7483F"/>
    <w:rsid w:val="00F830B0"/>
    <w:rsid w:val="00FB7208"/>
    <w:rsid w:val="00FE0245"/>
    <w:rsid w:val="00FE072E"/>
    <w:rsid w:val="00FE715C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85F7A"/>
  <w15:docId w15:val="{E29C80BC-7B6C-4E1C-B1A8-29FF303F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2A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2AA3"/>
    <w:rPr>
      <w:sz w:val="24"/>
      <w:szCs w:val="24"/>
    </w:rPr>
  </w:style>
  <w:style w:type="character" w:styleId="Hyperlink">
    <w:name w:val="Hyperlink"/>
    <w:uiPriority w:val="99"/>
    <w:rsid w:val="00E016DC"/>
    <w:rPr>
      <w:color w:val="0000FF"/>
      <w:u w:val="single"/>
    </w:rPr>
  </w:style>
  <w:style w:type="table" w:styleId="TableGrid">
    <w:name w:val="Table Grid"/>
    <w:basedOn w:val="TableNormal"/>
    <w:uiPriority w:val="99"/>
    <w:rsid w:val="00840D9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uiPriority w:val="99"/>
    <w:rsid w:val="0089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1F4CD-B741-4C34-AB38-A6579F30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INGG "ANA ASLAN"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D5R6</dc:creator>
  <cp:lastModifiedBy>Catalina</cp:lastModifiedBy>
  <cp:revision>10</cp:revision>
  <cp:lastPrinted>2010-02-26T09:49:00Z</cp:lastPrinted>
  <dcterms:created xsi:type="dcterms:W3CDTF">2020-02-29T11:23:00Z</dcterms:created>
  <dcterms:modified xsi:type="dcterms:W3CDTF">2021-04-08T06:37:00Z</dcterms:modified>
</cp:coreProperties>
</file>