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AC05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0721F4B1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3CB4D89B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E675EA">
        <w:rPr>
          <w:rFonts w:ascii="Times New Roman" w:hAnsi="Times New Roman"/>
          <w:b/>
          <w:sz w:val="28"/>
          <w:szCs w:val="28"/>
        </w:rPr>
        <w:t>4</w:t>
      </w:r>
      <w:r w:rsidR="00E06F4F">
        <w:rPr>
          <w:rFonts w:ascii="Times New Roman" w:hAnsi="Times New Roman"/>
          <w:b/>
          <w:sz w:val="28"/>
          <w:szCs w:val="28"/>
        </w:rPr>
        <w:t>5</w:t>
      </w:r>
    </w:p>
    <w:p w14:paraId="00E695E4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110EAA" w14:textId="77777777"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E675EA">
        <w:rPr>
          <w:rFonts w:ascii="Times New Roman" w:hAnsi="Times New Roman"/>
          <w:b/>
          <w:sz w:val="28"/>
          <w:szCs w:val="28"/>
        </w:rPr>
        <w:t>1</w:t>
      </w:r>
      <w:r w:rsidR="00E06F4F">
        <w:rPr>
          <w:rFonts w:ascii="Times New Roman" w:hAnsi="Times New Roman"/>
          <w:b/>
          <w:sz w:val="28"/>
          <w:szCs w:val="28"/>
        </w:rPr>
        <w:t>6</w:t>
      </w:r>
      <w:r w:rsidR="00E675EA">
        <w:rPr>
          <w:rFonts w:ascii="Times New Roman" w:hAnsi="Times New Roman"/>
          <w:b/>
          <w:sz w:val="28"/>
          <w:szCs w:val="28"/>
        </w:rPr>
        <w:t>.12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6C6A80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3E6E33" w14:textId="77777777" w:rsidR="00F35C9E" w:rsidRDefault="00F35C9E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169DD7" w14:textId="48323507" w:rsidR="00F35C9E" w:rsidRDefault="00F35C9E" w:rsidP="00F35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4FFF">
        <w:rPr>
          <w:rFonts w:ascii="Times New Roman" w:hAnsi="Times New Roman"/>
          <w:sz w:val="24"/>
          <w:szCs w:val="24"/>
        </w:rPr>
        <w:t xml:space="preserve">În temeiul Legii </w:t>
      </w:r>
      <w:r w:rsidR="00EA699D">
        <w:rPr>
          <w:rFonts w:ascii="Times New Roman" w:hAnsi="Times New Roman"/>
          <w:sz w:val="24"/>
          <w:szCs w:val="24"/>
        </w:rPr>
        <w:t>N</w:t>
      </w:r>
      <w:r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>
        <w:rPr>
          <w:rFonts w:ascii="Times New Roman" w:hAnsi="Times New Roman"/>
          <w:sz w:val="24"/>
          <w:szCs w:val="24"/>
        </w:rPr>
        <w:t>Bucureşti întrunit online în data de 13</w:t>
      </w:r>
      <w:r w:rsidRPr="00CE4F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CE4FFF">
        <w:rPr>
          <w:rFonts w:ascii="Times New Roman" w:hAnsi="Times New Roman"/>
          <w:sz w:val="24"/>
          <w:szCs w:val="24"/>
        </w:rPr>
        <w:t xml:space="preserve">.2021, </w:t>
      </w:r>
      <w:r>
        <w:rPr>
          <w:rFonts w:ascii="Times New Roman" w:hAnsi="Times New Roman"/>
          <w:sz w:val="24"/>
          <w:szCs w:val="24"/>
        </w:rPr>
        <w:t>în baza Legii 55/2020 privind</w:t>
      </w:r>
      <w:r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CE4FFF">
        <w:rPr>
          <w:rFonts w:ascii="Times New Roman" w:hAnsi="Times New Roman"/>
          <w:sz w:val="24"/>
          <w:szCs w:val="24"/>
        </w:rPr>
        <w:t>, hotărăşte:</w:t>
      </w:r>
    </w:p>
    <w:p w14:paraId="4CB2145A" w14:textId="77777777" w:rsidR="00DD0D09" w:rsidRDefault="00DD0D09" w:rsidP="00F35C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C392F7" w14:textId="4965DCF5" w:rsidR="00F35C9E" w:rsidRPr="002A4557" w:rsidRDefault="00F35C9E" w:rsidP="002A45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C9E">
        <w:rPr>
          <w:rFonts w:ascii="Times New Roman" w:hAnsi="Times New Roman"/>
          <w:b/>
          <w:sz w:val="24"/>
          <w:szCs w:val="24"/>
        </w:rPr>
        <w:t xml:space="preserve">Art. 1. </w:t>
      </w:r>
      <w:r w:rsidRPr="00F35C9E">
        <w:rPr>
          <w:rFonts w:ascii="Times New Roman" w:hAnsi="Times New Roman"/>
          <w:sz w:val="24"/>
          <w:szCs w:val="24"/>
        </w:rPr>
        <w:t>Se aprobă propuneril</w:t>
      </w:r>
      <w:r>
        <w:rPr>
          <w:rFonts w:ascii="Times New Roman" w:hAnsi="Times New Roman"/>
          <w:sz w:val="24"/>
          <w:szCs w:val="24"/>
        </w:rPr>
        <w:t>e</w:t>
      </w:r>
      <w:r w:rsidRPr="00F35C9E">
        <w:rPr>
          <w:rFonts w:ascii="Times New Roman" w:hAnsi="Times New Roman"/>
          <w:sz w:val="24"/>
          <w:szCs w:val="24"/>
        </w:rPr>
        <w:t xml:space="preserve"> de suspendare a calității de student pentru </w:t>
      </w:r>
      <w:r w:rsidR="002A4557">
        <w:rPr>
          <w:rFonts w:ascii="Times New Roman" w:hAnsi="Times New Roman"/>
          <w:sz w:val="24"/>
          <w:szCs w:val="24"/>
        </w:rPr>
        <w:t xml:space="preserve">un număr de 77 de studenți, </w:t>
      </w:r>
      <w:r w:rsidR="00553A8E">
        <w:rPr>
          <w:rFonts w:ascii="Times New Roman" w:hAnsi="Times New Roman"/>
          <w:sz w:val="24"/>
          <w:szCs w:val="24"/>
        </w:rPr>
        <w:t>restanțieri</w:t>
      </w:r>
      <w:r w:rsidRPr="00F35C9E">
        <w:rPr>
          <w:rFonts w:ascii="Times New Roman" w:hAnsi="Times New Roman"/>
          <w:sz w:val="24"/>
          <w:szCs w:val="24"/>
        </w:rPr>
        <w:t xml:space="preserve"> la plata taxelor de studii</w:t>
      </w:r>
      <w:r w:rsidR="002A4557">
        <w:rPr>
          <w:rFonts w:ascii="Times New Roman" w:hAnsi="Times New Roman"/>
          <w:sz w:val="24"/>
          <w:szCs w:val="24"/>
        </w:rPr>
        <w:t xml:space="preserve"> la Facultate de Medicină, </w:t>
      </w:r>
      <w:r w:rsidR="00EA699D">
        <w:rPr>
          <w:rFonts w:ascii="Times New Roman" w:hAnsi="Times New Roman"/>
          <w:sz w:val="24"/>
          <w:szCs w:val="24"/>
        </w:rPr>
        <w:t>F</w:t>
      </w:r>
      <w:r w:rsidR="002A4557">
        <w:rPr>
          <w:rFonts w:ascii="Times New Roman" w:hAnsi="Times New Roman"/>
          <w:sz w:val="24"/>
          <w:szCs w:val="24"/>
        </w:rPr>
        <w:t xml:space="preserve">acultatea de Medicină Dentară și 1 masterandă la programul de Master </w:t>
      </w:r>
      <w:r w:rsidR="002A4557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2A4557">
        <w:rPr>
          <w:rFonts w:ascii="Times New Roman" w:hAnsi="Times New Roman"/>
          <w:sz w:val="24"/>
          <w:szCs w:val="24"/>
          <w:lang w:val="en-US"/>
        </w:rPr>
        <w:t>Cercet</w:t>
      </w:r>
      <w:proofErr w:type="spellEnd"/>
      <w:r w:rsidR="002A4557">
        <w:rPr>
          <w:rFonts w:ascii="Times New Roman" w:hAnsi="Times New Roman"/>
          <w:sz w:val="24"/>
          <w:szCs w:val="24"/>
        </w:rPr>
        <w:t>ări și Intervenții Operaționale în Managementul Serviciilor Medico-Sociale și al Sănătății Publice</w:t>
      </w:r>
      <w:r w:rsidR="002A4557">
        <w:rPr>
          <w:rFonts w:ascii="Times New Roman" w:hAnsi="Times New Roman"/>
          <w:sz w:val="24"/>
          <w:szCs w:val="24"/>
          <w:lang w:val="en-US"/>
        </w:rPr>
        <w:t>”.</w:t>
      </w:r>
    </w:p>
    <w:p w14:paraId="77E9F880" w14:textId="77777777" w:rsidR="002A4557" w:rsidRDefault="002A4557" w:rsidP="002A45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F407B" w14:textId="77777777" w:rsidR="002A4557" w:rsidRDefault="00F35C9E" w:rsidP="002A4557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35C9E">
        <w:rPr>
          <w:rFonts w:ascii="Times New Roman" w:hAnsi="Times New Roman"/>
          <w:b/>
          <w:sz w:val="24"/>
          <w:szCs w:val="24"/>
        </w:rPr>
        <w:t>Art. 2.</w:t>
      </w:r>
      <w:r w:rsidRPr="00F35C9E">
        <w:rPr>
          <w:rFonts w:ascii="Times New Roman" w:hAnsi="Times New Roman"/>
          <w:sz w:val="24"/>
          <w:szCs w:val="24"/>
        </w:rPr>
        <w:t xml:space="preserve"> Se aprobă organizarea evenimentului studențesc cu titlul ”Colaborare interdisciplinară în tehnologia protezelor printate”</w:t>
      </w:r>
      <w:r>
        <w:rPr>
          <w:rFonts w:ascii="Times New Roman" w:hAnsi="Times New Roman"/>
          <w:sz w:val="24"/>
          <w:szCs w:val="24"/>
        </w:rPr>
        <w:t>.</w:t>
      </w:r>
    </w:p>
    <w:p w14:paraId="2689A3CC" w14:textId="77777777" w:rsidR="00560884" w:rsidRDefault="00560884" w:rsidP="002A4557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337">
        <w:rPr>
          <w:rFonts w:ascii="Times New Roman" w:hAnsi="Times New Roman"/>
          <w:b/>
          <w:sz w:val="24"/>
          <w:szCs w:val="24"/>
        </w:rPr>
        <w:t>Art. 3.</w:t>
      </w:r>
      <w:r>
        <w:rPr>
          <w:rFonts w:ascii="Times New Roman" w:hAnsi="Times New Roman"/>
          <w:sz w:val="24"/>
          <w:szCs w:val="24"/>
        </w:rPr>
        <w:t xml:space="preserve"> Se aprobă </w:t>
      </w:r>
      <w:r w:rsidR="00A6492B">
        <w:rPr>
          <w:rFonts w:ascii="Times New Roman" w:eastAsia="Times New Roman" w:hAnsi="Times New Roman"/>
          <w:sz w:val="24"/>
          <w:szCs w:val="24"/>
        </w:rPr>
        <w:t>acordarea unei burse în cuantum de 50% din taxa de școlarizare pentru o studentă a Facultății de Medicină.</w:t>
      </w:r>
    </w:p>
    <w:p w14:paraId="095D9F48" w14:textId="77777777" w:rsidR="00A6492B" w:rsidRDefault="00A6492B" w:rsidP="002A4557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337">
        <w:rPr>
          <w:rFonts w:ascii="Times New Roman" w:eastAsia="Times New Roman" w:hAnsi="Times New Roman"/>
          <w:b/>
          <w:sz w:val="24"/>
          <w:szCs w:val="24"/>
        </w:rPr>
        <w:t>Art. 4.</w:t>
      </w:r>
      <w:r>
        <w:rPr>
          <w:rFonts w:ascii="Times New Roman" w:eastAsia="Times New Roman" w:hAnsi="Times New Roman"/>
          <w:sz w:val="24"/>
          <w:szCs w:val="24"/>
        </w:rPr>
        <w:t xml:space="preserve"> Se aprobă reevaluarea dosarelor privind solicitarea de bursă în cuantum de 50% din taxa de școlarizare pentru două studente ale Facultății de Medicină.</w:t>
      </w:r>
    </w:p>
    <w:p w14:paraId="67B43C49" w14:textId="77777777" w:rsidR="00A6492B" w:rsidRDefault="00A6492B" w:rsidP="002A4557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337">
        <w:rPr>
          <w:rFonts w:ascii="Times New Roman" w:eastAsia="Times New Roman" w:hAnsi="Times New Roman"/>
          <w:b/>
          <w:sz w:val="24"/>
          <w:szCs w:val="24"/>
        </w:rPr>
        <w:t>Art. 5.</w:t>
      </w:r>
      <w:r>
        <w:rPr>
          <w:rFonts w:ascii="Times New Roman" w:eastAsia="Times New Roman" w:hAnsi="Times New Roman"/>
          <w:sz w:val="24"/>
          <w:szCs w:val="24"/>
        </w:rPr>
        <w:t xml:space="preserve"> Se aprobă reevaluarea dosarelor privind solicitarea de bursă socială pentru două studente ale Facultății de Medicină</w:t>
      </w:r>
      <w:r w:rsidR="00F73337">
        <w:rPr>
          <w:rFonts w:ascii="Times New Roman" w:eastAsia="Times New Roman" w:hAnsi="Times New Roman"/>
          <w:sz w:val="24"/>
          <w:szCs w:val="24"/>
        </w:rPr>
        <w:t>.</w:t>
      </w:r>
    </w:p>
    <w:p w14:paraId="0879A007" w14:textId="77777777" w:rsidR="00F73337" w:rsidRDefault="00F73337" w:rsidP="002A455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r w:rsidRPr="000922D2">
        <w:rPr>
          <w:rFonts w:ascii="Times New Roman" w:eastAsia="Times New Roman" w:hAnsi="Times New Roman"/>
          <w:b/>
          <w:sz w:val="24"/>
          <w:szCs w:val="24"/>
        </w:rPr>
        <w:t>Art. 6.</w:t>
      </w:r>
      <w:r>
        <w:rPr>
          <w:rFonts w:ascii="Times New Roman" w:eastAsia="Times New Roman" w:hAnsi="Times New Roman"/>
          <w:sz w:val="24"/>
          <w:szCs w:val="24"/>
        </w:rPr>
        <w:t xml:space="preserve"> Se aprobă 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uplimentarea </w:t>
      </w:r>
      <w:r>
        <w:rPr>
          <w:rFonts w:ascii="Times New Roman" w:eastAsia="Times New Roman" w:hAnsi="Times New Roman"/>
          <w:sz w:val="24"/>
          <w:szCs w:val="24"/>
        </w:rPr>
        <w:t>numărului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burse de merit de la programul de studiu în Limba Engleză, pentru </w:t>
      </w:r>
      <w:r>
        <w:rPr>
          <w:rFonts w:ascii="Times New Roman" w:eastAsia="Times New Roman" w:hAnsi="Times New Roman"/>
          <w:sz w:val="24"/>
          <w:szCs w:val="24"/>
        </w:rPr>
        <w:t>un student din anul II de la Medicină Dentară (</w:t>
      </w:r>
      <w:r>
        <w:rPr>
          <w:rFonts w:ascii="Times New Roman" w:eastAsia="Times New Roman" w:hAnsi="Times New Roman"/>
          <w:i/>
          <w:sz w:val="24"/>
          <w:szCs w:val="24"/>
        </w:rPr>
        <w:t>aceeași medie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3CFCE869" w14:textId="77777777" w:rsidR="002A4557" w:rsidRDefault="002A4557" w:rsidP="002A455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4D6CE301" w14:textId="4F11265B" w:rsidR="000922D2" w:rsidRDefault="00F73337" w:rsidP="002A4557">
      <w:pPr>
        <w:pBdr>
          <w:top w:val="nil"/>
          <w:left w:val="nil"/>
          <w:bottom w:val="nil"/>
          <w:right w:val="nil"/>
          <w:between w:val="nil"/>
        </w:pBdr>
        <w:suppressAutoHyphens/>
        <w:spacing w:after="144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0922D2">
        <w:rPr>
          <w:rFonts w:ascii="Times New Roman" w:eastAsia="Times New Roman" w:hAnsi="Times New Roman"/>
          <w:b/>
          <w:sz w:val="24"/>
          <w:szCs w:val="24"/>
        </w:rPr>
        <w:t>Art. 7.</w:t>
      </w:r>
      <w:r>
        <w:rPr>
          <w:rFonts w:ascii="Times New Roman" w:eastAsia="Times New Roman" w:hAnsi="Times New Roman"/>
          <w:sz w:val="24"/>
          <w:szCs w:val="24"/>
        </w:rPr>
        <w:t xml:space="preserve"> Se aprobă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alocarea din fondurile UMFCD a sumei </w:t>
      </w:r>
      <w:r>
        <w:rPr>
          <w:rFonts w:ascii="Times New Roman" w:eastAsia="Times New Roman" w:hAnsi="Times New Roman"/>
          <w:sz w:val="24"/>
          <w:szCs w:val="24"/>
        </w:rPr>
        <w:t xml:space="preserve">necesare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/>
          <w:sz w:val="24"/>
          <w:szCs w:val="24"/>
        </w:rPr>
        <w:t>aducerea la parametrii funcționali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aparate Airflow Prophylaxis Master-EMS, precum și relocarea acestora de la sediul Facultății de Stomatologie “Carol Davila”, situat în Calea Plevnei </w:t>
      </w:r>
      <w:r w:rsidR="00EA699D"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r. 19-21, la Policlinica Iezer, în gestiunea catedrei de Protetică Fixă. </w:t>
      </w:r>
    </w:p>
    <w:p w14:paraId="654D758D" w14:textId="30645076" w:rsidR="0003100B" w:rsidRDefault="00362195" w:rsidP="002A4557">
      <w:pPr>
        <w:pBdr>
          <w:top w:val="nil"/>
          <w:left w:val="nil"/>
          <w:bottom w:val="nil"/>
          <w:right w:val="nil"/>
          <w:between w:val="nil"/>
        </w:pBdr>
        <w:suppressAutoHyphens/>
        <w:spacing w:after="144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AC73F5">
        <w:rPr>
          <w:rFonts w:ascii="Times New Roman" w:hAnsi="Times New Roman"/>
          <w:b/>
          <w:sz w:val="24"/>
          <w:szCs w:val="24"/>
        </w:rPr>
        <w:t>t. 8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100B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="0003100B">
        <w:rPr>
          <w:rFonts w:ascii="Times New Roman" w:hAnsi="Times New Roman"/>
          <w:sz w:val="24"/>
          <w:szCs w:val="24"/>
          <w:lang w:val="en-US"/>
        </w:rPr>
        <w:t>aprob</w:t>
      </w:r>
      <w:proofErr w:type="spellEnd"/>
      <w:r w:rsidR="0003100B">
        <w:rPr>
          <w:rFonts w:ascii="Times New Roman" w:hAnsi="Times New Roman"/>
          <w:sz w:val="24"/>
          <w:szCs w:val="24"/>
        </w:rPr>
        <w:t xml:space="preserve">ă achiziția clădirii din Str. Știrbei Vodă </w:t>
      </w:r>
      <w:r w:rsidR="00EA699D">
        <w:rPr>
          <w:rFonts w:ascii="Times New Roman" w:hAnsi="Times New Roman"/>
          <w:sz w:val="24"/>
          <w:szCs w:val="24"/>
        </w:rPr>
        <w:t>N</w:t>
      </w:r>
      <w:r w:rsidR="0003100B">
        <w:rPr>
          <w:rFonts w:ascii="Times New Roman" w:hAnsi="Times New Roman"/>
          <w:sz w:val="24"/>
          <w:szCs w:val="24"/>
        </w:rPr>
        <w:t xml:space="preserve">r. 58, în baza </w:t>
      </w:r>
      <w:r w:rsidR="0003100B" w:rsidRPr="00F16AD9">
        <w:rPr>
          <w:rFonts w:ascii="Times New Roman" w:hAnsi="Times New Roman"/>
          <w:i/>
          <w:sz w:val="24"/>
          <w:szCs w:val="24"/>
        </w:rPr>
        <w:t>Raportul</w:t>
      </w:r>
      <w:r w:rsidR="0003100B">
        <w:rPr>
          <w:rFonts w:ascii="Times New Roman" w:hAnsi="Times New Roman"/>
          <w:i/>
          <w:sz w:val="24"/>
          <w:szCs w:val="24"/>
        </w:rPr>
        <w:t>ui</w:t>
      </w:r>
      <w:r w:rsidR="0003100B" w:rsidRPr="00F16AD9">
        <w:rPr>
          <w:rFonts w:ascii="Times New Roman" w:hAnsi="Times New Roman"/>
          <w:i/>
          <w:sz w:val="24"/>
          <w:szCs w:val="24"/>
        </w:rPr>
        <w:t xml:space="preserve"> privind verificarea documentelor pentru achiziția, ca urmare a identificării de către solicitant, a imobilului ce corespunde necesităților Universității</w:t>
      </w:r>
      <w:r w:rsidR="00B45CD1">
        <w:rPr>
          <w:rFonts w:ascii="Times New Roman" w:hAnsi="Times New Roman"/>
          <w:i/>
          <w:sz w:val="24"/>
          <w:szCs w:val="24"/>
        </w:rPr>
        <w:t xml:space="preserve"> </w:t>
      </w:r>
      <w:r w:rsidR="00EA699D">
        <w:rPr>
          <w:rFonts w:ascii="Times New Roman" w:hAnsi="Times New Roman"/>
          <w:sz w:val="24"/>
          <w:szCs w:val="24"/>
        </w:rPr>
        <w:t>N</w:t>
      </w:r>
      <w:r w:rsidR="00B45CD1">
        <w:rPr>
          <w:rFonts w:ascii="Times New Roman" w:hAnsi="Times New Roman"/>
          <w:sz w:val="24"/>
          <w:szCs w:val="24"/>
        </w:rPr>
        <w:t>r. 35782/16.12.2021,</w:t>
      </w:r>
      <w:r w:rsidR="0003100B">
        <w:rPr>
          <w:rFonts w:ascii="Times New Roman" w:hAnsi="Times New Roman"/>
          <w:i/>
          <w:sz w:val="24"/>
          <w:szCs w:val="24"/>
        </w:rPr>
        <w:t xml:space="preserve"> </w:t>
      </w:r>
      <w:r w:rsidR="0003100B">
        <w:rPr>
          <w:rFonts w:ascii="Times New Roman" w:hAnsi="Times New Roman"/>
          <w:sz w:val="24"/>
          <w:szCs w:val="24"/>
        </w:rPr>
        <w:t xml:space="preserve">realizat de Comisia de evaluare responsabilă de verificarea documentelor numită prin decizia autorității </w:t>
      </w:r>
      <w:r w:rsidR="0003100B">
        <w:rPr>
          <w:rFonts w:ascii="Times New Roman" w:hAnsi="Times New Roman"/>
          <w:sz w:val="24"/>
          <w:szCs w:val="24"/>
        </w:rPr>
        <w:lastRenderedPageBreak/>
        <w:t xml:space="preserve">contractante </w:t>
      </w:r>
      <w:r w:rsidR="00EA699D">
        <w:rPr>
          <w:rFonts w:ascii="Times New Roman" w:hAnsi="Times New Roman"/>
          <w:sz w:val="24"/>
          <w:szCs w:val="24"/>
        </w:rPr>
        <w:t>N</w:t>
      </w:r>
      <w:r w:rsidR="0003100B">
        <w:rPr>
          <w:rFonts w:ascii="Times New Roman" w:hAnsi="Times New Roman"/>
          <w:sz w:val="24"/>
          <w:szCs w:val="24"/>
        </w:rPr>
        <w:t xml:space="preserve">r. 3333 din 14.10.2021, completată prin decizia autorității contractante </w:t>
      </w:r>
      <w:r w:rsidR="00EA699D">
        <w:rPr>
          <w:rFonts w:ascii="Times New Roman" w:hAnsi="Times New Roman"/>
          <w:sz w:val="24"/>
          <w:szCs w:val="24"/>
        </w:rPr>
        <w:t>N</w:t>
      </w:r>
      <w:r w:rsidR="0003100B">
        <w:rPr>
          <w:rFonts w:ascii="Times New Roman" w:hAnsi="Times New Roman"/>
          <w:sz w:val="24"/>
          <w:szCs w:val="24"/>
        </w:rPr>
        <w:t>r. 3908 din 07.12.2021.</w:t>
      </w:r>
    </w:p>
    <w:p w14:paraId="67A39A68" w14:textId="0B439332" w:rsidR="00960A2B" w:rsidRDefault="00960A2B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60A2B">
        <w:rPr>
          <w:rFonts w:ascii="Times New Roman" w:hAnsi="Times New Roman"/>
          <w:b/>
          <w:sz w:val="24"/>
          <w:szCs w:val="24"/>
        </w:rPr>
        <w:t>Art. 9.</w:t>
      </w:r>
      <w:r>
        <w:rPr>
          <w:rFonts w:ascii="Times New Roman" w:hAnsi="Times New Roman"/>
          <w:sz w:val="24"/>
          <w:szCs w:val="24"/>
        </w:rPr>
        <w:t xml:space="preserve"> Se aprobă p</w:t>
      </w:r>
      <w:proofErr w:type="spellStart"/>
      <w:r w:rsidRPr="006C73F4">
        <w:rPr>
          <w:rFonts w:ascii="Times New Roman" w:eastAsia="Times New Roman" w:hAnsi="Times New Roman"/>
          <w:sz w:val="24"/>
          <w:szCs w:val="24"/>
          <w:lang w:val="en-US"/>
        </w:rPr>
        <w:t>relungirea</w:t>
      </w:r>
      <w:proofErr w:type="spellEnd"/>
      <w:r w:rsidRPr="006C73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3F4">
        <w:rPr>
          <w:rFonts w:ascii="Times New Roman" w:eastAsia="Times New Roman" w:hAnsi="Times New Roman"/>
          <w:sz w:val="24"/>
          <w:szCs w:val="24"/>
          <w:lang w:val="en-US"/>
        </w:rPr>
        <w:t>statutului</w:t>
      </w:r>
      <w:proofErr w:type="spellEnd"/>
      <w:r w:rsidRPr="006C73F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6C73F4">
        <w:rPr>
          <w:rFonts w:ascii="Times New Roman" w:eastAsia="Times New Roman" w:hAnsi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sz w:val="24"/>
          <w:szCs w:val="24"/>
          <w:lang w:val="en-US"/>
        </w:rPr>
        <w:t>rofesor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asociat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E87105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C73F4">
        <w:rPr>
          <w:rFonts w:ascii="Times New Roman" w:eastAsia="Times New Roman" w:hAnsi="Times New Roman"/>
          <w:sz w:val="24"/>
          <w:szCs w:val="24"/>
          <w:lang w:val="en-US"/>
        </w:rPr>
        <w:t>Prof. Univ. Dr. Mihai Moldovan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0A676F1C" w14:textId="77777777" w:rsidR="002A4557" w:rsidRDefault="002A4557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1E4B28" w14:textId="77777777" w:rsidR="0088189C" w:rsidRDefault="00960A2B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91C9A">
        <w:rPr>
          <w:rFonts w:ascii="Times New Roman" w:eastAsia="Times New Roman" w:hAnsi="Times New Roman"/>
          <w:b/>
          <w:sz w:val="24"/>
          <w:szCs w:val="24"/>
          <w:lang w:val="en-US"/>
        </w:rPr>
        <w:t>Art. 10.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8189C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="0088189C">
        <w:rPr>
          <w:rFonts w:ascii="Times New Roman" w:eastAsia="Times New Roman" w:hAnsi="Times New Roman"/>
          <w:sz w:val="24"/>
          <w:szCs w:val="24"/>
          <w:lang w:val="en-US"/>
        </w:rPr>
        <w:t>aprobă</w:t>
      </w:r>
      <w:proofErr w:type="spellEnd"/>
      <w:r w:rsidR="0088189C">
        <w:rPr>
          <w:rFonts w:ascii="Times New Roman" w:eastAsia="Times New Roman" w:hAnsi="Times New Roman"/>
          <w:sz w:val="24"/>
          <w:szCs w:val="24"/>
          <w:lang w:val="en-US"/>
        </w:rPr>
        <w:t xml:space="preserve"> “Nota de </w:t>
      </w:r>
      <w:proofErr w:type="spellStart"/>
      <w:r w:rsidR="0088189C">
        <w:rPr>
          <w:rFonts w:ascii="Times New Roman" w:eastAsia="Times New Roman" w:hAnsi="Times New Roman"/>
          <w:sz w:val="24"/>
          <w:szCs w:val="24"/>
          <w:lang w:val="en-US"/>
        </w:rPr>
        <w:t>fundamentare</w:t>
      </w:r>
      <w:proofErr w:type="spellEnd"/>
      <w:r w:rsidR="008818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8189C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8818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8189C">
        <w:rPr>
          <w:rFonts w:ascii="Times New Roman" w:eastAsia="Times New Roman" w:hAnsi="Times New Roman"/>
          <w:sz w:val="24"/>
          <w:szCs w:val="24"/>
          <w:lang w:val="en-US"/>
        </w:rPr>
        <w:t>creșterea</w:t>
      </w:r>
      <w:proofErr w:type="spellEnd"/>
      <w:r w:rsidR="008818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8189C">
        <w:rPr>
          <w:rFonts w:ascii="Times New Roman" w:eastAsia="Times New Roman" w:hAnsi="Times New Roman"/>
          <w:sz w:val="24"/>
          <w:szCs w:val="24"/>
          <w:lang w:val="en-US"/>
        </w:rPr>
        <w:t>salarială</w:t>
      </w:r>
      <w:proofErr w:type="spellEnd"/>
      <w:r w:rsidR="0088189C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="0088189C">
        <w:rPr>
          <w:rFonts w:ascii="Times New Roman" w:eastAsia="Times New Roman" w:hAnsi="Times New Roman"/>
          <w:sz w:val="24"/>
          <w:szCs w:val="24"/>
          <w:lang w:val="en-US"/>
        </w:rPr>
        <w:t>venituri</w:t>
      </w:r>
      <w:proofErr w:type="spellEnd"/>
      <w:r w:rsidR="008818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8189C">
        <w:rPr>
          <w:rFonts w:ascii="Times New Roman" w:eastAsia="Times New Roman" w:hAnsi="Times New Roman"/>
          <w:sz w:val="24"/>
          <w:szCs w:val="24"/>
          <w:lang w:val="en-US"/>
        </w:rPr>
        <w:t>proprii</w:t>
      </w:r>
      <w:proofErr w:type="spellEnd"/>
      <w:r w:rsidR="0088189C">
        <w:rPr>
          <w:rFonts w:ascii="Times New Roman" w:eastAsia="Times New Roman" w:hAnsi="Times New Roman"/>
          <w:sz w:val="24"/>
          <w:szCs w:val="24"/>
          <w:lang w:val="en-US"/>
        </w:rPr>
        <w:t>”.</w:t>
      </w:r>
    </w:p>
    <w:p w14:paraId="4E360A08" w14:textId="77777777" w:rsidR="002A4557" w:rsidRDefault="002A4557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A2BC035" w14:textId="0C7F3AA0" w:rsidR="000861CF" w:rsidRPr="00C34BE3" w:rsidRDefault="0088189C" w:rsidP="000861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1C9A">
        <w:rPr>
          <w:rFonts w:ascii="Times New Roman" w:eastAsia="Times New Roman" w:hAnsi="Times New Roman"/>
          <w:b/>
          <w:sz w:val="24"/>
          <w:szCs w:val="24"/>
          <w:lang w:val="en-US"/>
        </w:rPr>
        <w:t>Art. 11.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861CF" w:rsidRPr="00C34BE3">
        <w:rPr>
          <w:rFonts w:ascii="Times New Roman" w:hAnsi="Times New Roman"/>
          <w:sz w:val="24"/>
          <w:szCs w:val="24"/>
        </w:rPr>
        <w:t>Se aprobă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 </w:t>
      </w:r>
      <w:r w:rsidR="000861CF" w:rsidRPr="00C34BE3">
        <w:rPr>
          <w:rFonts w:ascii="Times New Roman" w:eastAsia="Times New Roman" w:hAnsi="Times New Roman"/>
          <w:sz w:val="24"/>
          <w:szCs w:val="24"/>
        </w:rPr>
        <w:t xml:space="preserve">numirea ca </w:t>
      </w:r>
      <w:r w:rsidR="000861CF" w:rsidRPr="00B05BD3">
        <w:rPr>
          <w:rFonts w:ascii="Times New Roman" w:eastAsia="Times New Roman" w:hAnsi="Times New Roman"/>
          <w:sz w:val="24"/>
          <w:szCs w:val="24"/>
        </w:rPr>
        <w:t>șef de disciplină și coordonator de rezidențiat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 Medicină Internă SCUB a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-nei Conf. Univ.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 w:rsidRPr="00B05BD3">
        <w:rPr>
          <w:rFonts w:ascii="Times New Roman" w:eastAsia="Times New Roman" w:hAnsi="Times New Roman"/>
          <w:sz w:val="24"/>
          <w:szCs w:val="24"/>
        </w:rPr>
        <w:t>r.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 Camelia Diaconu prin încetarea integrării clinice a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-nei Prof. Univ.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>
        <w:rPr>
          <w:rFonts w:ascii="Times New Roman" w:eastAsia="Times New Roman" w:hAnsi="Times New Roman"/>
          <w:sz w:val="24"/>
          <w:szCs w:val="24"/>
        </w:rPr>
        <w:t>r.</w:t>
      </w:r>
      <w:r w:rsidR="00C923B1">
        <w:rPr>
          <w:rFonts w:ascii="Times New Roman" w:eastAsia="Times New Roman" w:hAnsi="Times New Roman"/>
          <w:sz w:val="24"/>
          <w:szCs w:val="24"/>
        </w:rPr>
        <w:t xml:space="preserve"> 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Daniela Bartos; </w:t>
      </w:r>
      <w:r w:rsidR="000861CF" w:rsidRPr="00C34BE3">
        <w:rPr>
          <w:rFonts w:ascii="Times New Roman" w:eastAsia="Times New Roman" w:hAnsi="Times New Roman"/>
          <w:sz w:val="24"/>
          <w:szCs w:val="24"/>
        </w:rPr>
        <w:t xml:space="preserve">numirea ca </w:t>
      </w:r>
      <w:r w:rsidR="000861CF" w:rsidRPr="00B05BD3">
        <w:rPr>
          <w:rFonts w:ascii="Times New Roman" w:eastAsia="Times New Roman" w:hAnsi="Times New Roman"/>
          <w:sz w:val="24"/>
          <w:szCs w:val="24"/>
        </w:rPr>
        <w:t>șef de disciplină și coordonator de rezidențiat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 Cardiologie SCUB a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-lui Conf. Univ.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 w:rsidRPr="00B05BD3">
        <w:rPr>
          <w:rFonts w:ascii="Times New Roman" w:eastAsia="Times New Roman" w:hAnsi="Times New Roman"/>
          <w:sz w:val="24"/>
          <w:szCs w:val="24"/>
        </w:rPr>
        <w:t>r.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 Radu Vătășescu prin încetarea integrării clinice a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>
        <w:rPr>
          <w:rFonts w:ascii="Times New Roman" w:eastAsia="Times New Roman" w:hAnsi="Times New Roman"/>
          <w:sz w:val="24"/>
          <w:szCs w:val="24"/>
        </w:rPr>
        <w:t xml:space="preserve">-nei Prof. Univ.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0861CF">
        <w:rPr>
          <w:rFonts w:ascii="Times New Roman" w:eastAsia="Times New Roman" w:hAnsi="Times New Roman"/>
          <w:sz w:val="24"/>
          <w:szCs w:val="24"/>
        </w:rPr>
        <w:t>r. Maria Dorobanțu.</w:t>
      </w:r>
    </w:p>
    <w:p w14:paraId="4B7968ED" w14:textId="77777777" w:rsidR="002A4557" w:rsidRDefault="002A4557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BB245E" w14:textId="77777777" w:rsidR="00491C9A" w:rsidRDefault="00491C9A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4584">
        <w:rPr>
          <w:rFonts w:ascii="Times New Roman" w:eastAsia="Times New Roman" w:hAnsi="Times New Roman"/>
          <w:b/>
          <w:sz w:val="24"/>
          <w:szCs w:val="24"/>
          <w:lang w:val="en-US"/>
        </w:rPr>
        <w:t>Art. 12.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04584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="00204584">
        <w:rPr>
          <w:rFonts w:ascii="Times New Roman" w:eastAsia="Times New Roman" w:hAnsi="Times New Roman"/>
          <w:sz w:val="24"/>
          <w:szCs w:val="24"/>
          <w:lang w:val="en-US"/>
        </w:rPr>
        <w:t>aprob</w:t>
      </w:r>
      <w:proofErr w:type="spellEnd"/>
      <w:r w:rsidR="00204584">
        <w:rPr>
          <w:rFonts w:ascii="Times New Roman" w:eastAsia="Times New Roman" w:hAnsi="Times New Roman"/>
          <w:sz w:val="24"/>
          <w:szCs w:val="24"/>
        </w:rPr>
        <w:t>ă cererea de includere în cadrul Școlii Doctorale, în calitate de conducător de doctorat afiliat ca urmare a susținerii tezei de abilitare și a aprobării prin Ordin al Ministrului Educației pentru Conf. Univ. Dr. Tânțu Marilena Monica.</w:t>
      </w:r>
    </w:p>
    <w:p w14:paraId="256EDC94" w14:textId="77777777" w:rsidR="00204584" w:rsidRDefault="00204584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10D69C" w14:textId="1E7F27CB" w:rsidR="00204584" w:rsidRDefault="00204584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A39B8">
        <w:rPr>
          <w:rFonts w:ascii="Times New Roman" w:eastAsia="Times New Roman" w:hAnsi="Times New Roman"/>
          <w:b/>
          <w:sz w:val="24"/>
          <w:szCs w:val="24"/>
        </w:rPr>
        <w:t>Art. 13.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A39B8">
        <w:rPr>
          <w:rFonts w:ascii="Times New Roman" w:eastAsia="Times New Roman" w:hAnsi="Times New Roman"/>
          <w:sz w:val="24"/>
          <w:szCs w:val="24"/>
        </w:rPr>
        <w:t xml:space="preserve">Se aprobă desemnarea </w:t>
      </w:r>
      <w:r w:rsidR="00C923B1">
        <w:rPr>
          <w:rFonts w:ascii="Times New Roman" w:eastAsia="Times New Roman" w:hAnsi="Times New Roman"/>
          <w:sz w:val="24"/>
          <w:szCs w:val="24"/>
        </w:rPr>
        <w:t>D</w:t>
      </w:r>
      <w:r w:rsidR="00CA39B8">
        <w:rPr>
          <w:rFonts w:ascii="Times New Roman" w:eastAsia="Times New Roman" w:hAnsi="Times New Roman"/>
          <w:sz w:val="24"/>
          <w:szCs w:val="24"/>
        </w:rPr>
        <w:t xml:space="preserve">nei Conf. Univ. Dr. Pantea Stoian Anca Mihaela ca reprezentant UMFCD în Consiliul de Administrație al Institutului de Fonoaudiologie și Chirurgie Funcțională ORL </w:t>
      </w:r>
      <w:r w:rsidR="00CA39B8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="00CA39B8">
        <w:rPr>
          <w:rFonts w:ascii="Times New Roman" w:eastAsia="Times New Roman" w:hAnsi="Times New Roman"/>
          <w:sz w:val="24"/>
          <w:szCs w:val="24"/>
        </w:rPr>
        <w:t>Prof. dr. Dorin Hociotă</w:t>
      </w:r>
      <w:r w:rsidR="0073544C">
        <w:rPr>
          <w:rFonts w:ascii="Times New Roman" w:eastAsia="Times New Roman" w:hAnsi="Times New Roman"/>
          <w:sz w:val="24"/>
          <w:szCs w:val="24"/>
          <w:lang w:val="en-US"/>
        </w:rPr>
        <w:t xml:space="preserve">” </w:t>
      </w:r>
      <w:proofErr w:type="spellStart"/>
      <w:r w:rsidR="0073544C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CA39B8">
        <w:rPr>
          <w:rFonts w:ascii="Times New Roman" w:eastAsia="Times New Roman" w:hAnsi="Times New Roman"/>
          <w:sz w:val="24"/>
          <w:szCs w:val="24"/>
          <w:lang w:val="en-US"/>
        </w:rPr>
        <w:t>n</w:t>
      </w:r>
      <w:proofErr w:type="spellEnd"/>
      <w:r w:rsidR="00CA39B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A39B8">
        <w:rPr>
          <w:rFonts w:ascii="Times New Roman" w:eastAsia="Times New Roman" w:hAnsi="Times New Roman"/>
          <w:sz w:val="24"/>
          <w:szCs w:val="24"/>
          <w:lang w:val="en-US"/>
        </w:rPr>
        <w:t>locul</w:t>
      </w:r>
      <w:proofErr w:type="spellEnd"/>
      <w:r w:rsidR="00CA39B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923B1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CA39B8">
        <w:rPr>
          <w:rFonts w:ascii="Times New Roman" w:eastAsia="Times New Roman" w:hAnsi="Times New Roman"/>
          <w:sz w:val="24"/>
          <w:szCs w:val="24"/>
          <w:lang w:val="en-US"/>
        </w:rPr>
        <w:t>lui</w:t>
      </w:r>
      <w:proofErr w:type="spellEnd"/>
      <w:r w:rsidR="00CA39B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923B1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CA39B8">
        <w:rPr>
          <w:rFonts w:ascii="Times New Roman" w:eastAsia="Times New Roman" w:hAnsi="Times New Roman"/>
          <w:sz w:val="24"/>
          <w:szCs w:val="24"/>
          <w:lang w:val="en-US"/>
        </w:rPr>
        <w:t>r. Popa Cristian Constantin.</w:t>
      </w:r>
    </w:p>
    <w:p w14:paraId="0605E509" w14:textId="77777777" w:rsidR="00CA39B8" w:rsidRDefault="00CA39B8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B302CE3" w14:textId="6240E83D" w:rsidR="00CA39B8" w:rsidRDefault="00CA39B8" w:rsidP="00CA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9B8">
        <w:rPr>
          <w:rFonts w:ascii="Times New Roman" w:eastAsia="Times New Roman" w:hAnsi="Times New Roman"/>
          <w:b/>
          <w:sz w:val="24"/>
          <w:szCs w:val="24"/>
          <w:lang w:val="en-US"/>
        </w:rPr>
        <w:t>Art. 14.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</w:t>
      </w:r>
      <w:proofErr w:type="spellEnd"/>
      <w:r>
        <w:rPr>
          <w:rFonts w:ascii="Times New Roman" w:eastAsia="Times New Roman" w:hAnsi="Times New Roman"/>
          <w:sz w:val="24"/>
          <w:szCs w:val="24"/>
        </w:rPr>
        <w:t>ă s</w:t>
      </w:r>
      <w:proofErr w:type="spellStart"/>
      <w:r w:rsidRPr="006C73F4">
        <w:rPr>
          <w:rFonts w:ascii="Times New Roman" w:eastAsia="Times New Roman" w:hAnsi="Times New Roman"/>
          <w:sz w:val="24"/>
          <w:szCs w:val="24"/>
          <w:lang w:val="en-US"/>
        </w:rPr>
        <w:t>olicitarea</w:t>
      </w:r>
      <w:proofErr w:type="spellEnd"/>
      <w:r w:rsidRPr="006C73F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Pr="006C73F4">
        <w:rPr>
          <w:rFonts w:ascii="Times New Roman" w:hAnsi="Times New Roman"/>
          <w:sz w:val="24"/>
          <w:szCs w:val="24"/>
        </w:rPr>
        <w:t xml:space="preserve">editare la Editura Universitară „Carol Davila” a unui curs unic destinat studenților </w:t>
      </w:r>
      <w:r w:rsidR="00C923B1">
        <w:rPr>
          <w:rFonts w:ascii="Times New Roman" w:hAnsi="Times New Roman"/>
          <w:sz w:val="24"/>
          <w:szCs w:val="24"/>
        </w:rPr>
        <w:t>F</w:t>
      </w:r>
      <w:r w:rsidRPr="006C73F4">
        <w:rPr>
          <w:rFonts w:ascii="Times New Roman" w:hAnsi="Times New Roman"/>
          <w:sz w:val="24"/>
          <w:szCs w:val="24"/>
        </w:rPr>
        <w:t>acultății de Farmacie intitulat</w:t>
      </w:r>
      <w:r w:rsidR="00822DA8">
        <w:rPr>
          <w:rFonts w:ascii="Times New Roman" w:hAnsi="Times New Roman"/>
          <w:sz w:val="24"/>
          <w:szCs w:val="24"/>
        </w:rPr>
        <w:t xml:space="preserve"> </w:t>
      </w:r>
      <w:r w:rsidRPr="006C73F4">
        <w:rPr>
          <w:rFonts w:ascii="Times New Roman" w:hAnsi="Times New Roman"/>
          <w:sz w:val="24"/>
          <w:szCs w:val="24"/>
        </w:rPr>
        <w:t>”Terapia personalizată. Metode și aparate de laborator”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0415A">
        <w:rPr>
          <w:rFonts w:ascii="Times New Roman" w:hAnsi="Times New Roman"/>
          <w:sz w:val="24"/>
          <w:szCs w:val="24"/>
        </w:rPr>
        <w:t>50 de exemplare, color, pentru biblioteca universității și</w:t>
      </w:r>
      <w:r>
        <w:rPr>
          <w:rFonts w:ascii="Times New Roman" w:hAnsi="Times New Roman"/>
          <w:sz w:val="24"/>
          <w:szCs w:val="24"/>
        </w:rPr>
        <w:t xml:space="preserve"> 7 exemplare pentru Biblioteca N</w:t>
      </w:r>
      <w:r w:rsidRPr="0020415A">
        <w:rPr>
          <w:rFonts w:ascii="Times New Roman" w:hAnsi="Times New Roman"/>
          <w:sz w:val="24"/>
          <w:szCs w:val="24"/>
        </w:rPr>
        <w:t>ațională</w:t>
      </w:r>
      <w:r>
        <w:rPr>
          <w:rFonts w:ascii="Times New Roman" w:hAnsi="Times New Roman"/>
          <w:sz w:val="24"/>
          <w:szCs w:val="24"/>
        </w:rPr>
        <w:t>).</w:t>
      </w:r>
    </w:p>
    <w:p w14:paraId="7236D727" w14:textId="77777777" w:rsidR="00CA39B8" w:rsidRDefault="00CA39B8" w:rsidP="00CA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8F971" w14:textId="5FB40BE2" w:rsidR="00CA39B8" w:rsidRPr="0020415A" w:rsidRDefault="00CA39B8" w:rsidP="00CA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9B8">
        <w:rPr>
          <w:rFonts w:ascii="Times New Roman" w:hAnsi="Times New Roman"/>
          <w:b/>
          <w:sz w:val="24"/>
          <w:szCs w:val="24"/>
        </w:rPr>
        <w:t>Art. 15.</w:t>
      </w:r>
      <w:r>
        <w:rPr>
          <w:rFonts w:ascii="Times New Roman" w:hAnsi="Times New Roman"/>
          <w:sz w:val="24"/>
          <w:szCs w:val="24"/>
        </w:rPr>
        <w:t xml:space="preserve"> Se aprobă solicitarea firmei SC OVI Management SRL de prelungire a termenului de proiectare de 6 luni cu încă 2 luni,  pentru contractul </w:t>
      </w:r>
      <w:r w:rsidR="00822DA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r. 20881/20.08.2021, încheiat între UMFCD ca Beneficiar și SC OVI Management SRL</w:t>
      </w:r>
      <w:r w:rsidR="002166D1">
        <w:rPr>
          <w:rFonts w:ascii="Times New Roman" w:hAnsi="Times New Roman"/>
          <w:sz w:val="24"/>
          <w:szCs w:val="24"/>
        </w:rPr>
        <w:t xml:space="preserve"> ca prestator, pentru investiția </w:t>
      </w:r>
      <w:r w:rsidR="002166D1" w:rsidRPr="002166D1">
        <w:rPr>
          <w:rFonts w:ascii="Times New Roman" w:hAnsi="Times New Roman"/>
          <w:i/>
          <w:sz w:val="24"/>
          <w:szCs w:val="24"/>
        </w:rPr>
        <w:t>Execuția de lucrări și Prestarea serviciilor de proiectare, având ca obiect consolidarea, raebilitarea și modernizarea caminului studențesc Bolintineanu</w:t>
      </w:r>
      <w:r w:rsidR="002166D1">
        <w:rPr>
          <w:rFonts w:ascii="Times New Roman" w:hAnsi="Times New Roman"/>
          <w:sz w:val="24"/>
          <w:szCs w:val="24"/>
        </w:rPr>
        <w:t>.</w:t>
      </w:r>
    </w:p>
    <w:p w14:paraId="50B62AB5" w14:textId="77777777" w:rsidR="00CA39B8" w:rsidRDefault="00CA39B8" w:rsidP="002A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91469B" w14:textId="77777777" w:rsidR="004F5278" w:rsidRPr="007F4AB8" w:rsidRDefault="004F5278" w:rsidP="00BD147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1B4E94E2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688232EC" w14:textId="77777777"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5E87C2C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22F0882A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00A4877B" w14:textId="77777777" w:rsidR="004F5278" w:rsidRPr="004F5278" w:rsidRDefault="004F5278" w:rsidP="00127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A070" w14:textId="77777777" w:rsidR="00204584" w:rsidRDefault="00204584" w:rsidP="008B239C">
      <w:pPr>
        <w:spacing w:after="0" w:line="240" w:lineRule="auto"/>
      </w:pPr>
      <w:r>
        <w:separator/>
      </w:r>
    </w:p>
  </w:endnote>
  <w:endnote w:type="continuationSeparator" w:id="0">
    <w:p w14:paraId="350385AE" w14:textId="77777777" w:rsidR="00204584" w:rsidRDefault="0020458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464B" w14:textId="77777777" w:rsidR="00204584" w:rsidRPr="007324A4" w:rsidRDefault="00204584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1FD5176" w14:textId="77777777" w:rsidR="00204584" w:rsidRPr="00602880" w:rsidRDefault="00204584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3E2AE7C5" w14:textId="77777777" w:rsidR="00204584" w:rsidRPr="00602880" w:rsidRDefault="0020458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0F0A4A7C" w14:textId="77777777" w:rsidR="00204584" w:rsidRPr="00602880" w:rsidRDefault="0020458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8D82954" w14:textId="77777777" w:rsidR="00204584" w:rsidRPr="007324A4" w:rsidRDefault="00586080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204584" w:rsidRPr="007A6529">
        <w:rPr>
          <w:rStyle w:val="Hyperlink"/>
          <w:i/>
        </w:rPr>
        <w:t>www.umfcd.ro</w:t>
      </w:r>
    </w:hyperlink>
  </w:p>
  <w:p w14:paraId="37B62A6C" w14:textId="77777777" w:rsidR="00204584" w:rsidRPr="007324A4" w:rsidRDefault="00204584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2863FD5" w14:textId="77777777" w:rsidR="00204584" w:rsidRPr="007324A4" w:rsidRDefault="00204584" w:rsidP="00637390">
    <w:pPr>
      <w:pStyle w:val="Footer"/>
      <w:rPr>
        <w:i/>
      </w:rPr>
    </w:pPr>
  </w:p>
  <w:p w14:paraId="534BBCF9" w14:textId="77777777" w:rsidR="00204584" w:rsidRPr="007324A4" w:rsidRDefault="0020458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3374" w14:textId="77777777" w:rsidR="00204584" w:rsidRDefault="00204584" w:rsidP="008B239C">
      <w:pPr>
        <w:spacing w:after="0" w:line="240" w:lineRule="auto"/>
      </w:pPr>
      <w:r>
        <w:separator/>
      </w:r>
    </w:p>
  </w:footnote>
  <w:footnote w:type="continuationSeparator" w:id="0">
    <w:p w14:paraId="67DF1158" w14:textId="77777777" w:rsidR="00204584" w:rsidRDefault="0020458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1DC" w14:textId="77777777" w:rsidR="00204584" w:rsidRDefault="0020458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83B2ADD" w14:textId="77777777" w:rsidR="00204584" w:rsidRPr="007324A4" w:rsidRDefault="0020458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69CE0CDC" wp14:editId="20D035A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6EA635EE" wp14:editId="796FE07F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0E8473C" w14:textId="77777777" w:rsidR="00204584" w:rsidRDefault="0020458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A01B8AB" w14:textId="77777777" w:rsidR="00204584" w:rsidRDefault="0020458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4F1632F0" w14:textId="77777777" w:rsidR="00204584" w:rsidRDefault="0020458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045DD9" wp14:editId="4691357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100B"/>
    <w:rsid w:val="000331B7"/>
    <w:rsid w:val="00034F9B"/>
    <w:rsid w:val="000378D3"/>
    <w:rsid w:val="000524E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C2C"/>
    <w:rsid w:val="000B0CE1"/>
    <w:rsid w:val="000B443A"/>
    <w:rsid w:val="000B5932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27E6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53D6"/>
    <w:rsid w:val="001E2338"/>
    <w:rsid w:val="001E2885"/>
    <w:rsid w:val="001E4891"/>
    <w:rsid w:val="001E793B"/>
    <w:rsid w:val="001F500E"/>
    <w:rsid w:val="00204584"/>
    <w:rsid w:val="002166D1"/>
    <w:rsid w:val="002168B2"/>
    <w:rsid w:val="00217028"/>
    <w:rsid w:val="0022412B"/>
    <w:rsid w:val="00236A38"/>
    <w:rsid w:val="0025641D"/>
    <w:rsid w:val="00257831"/>
    <w:rsid w:val="00267568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557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1C9A"/>
    <w:rsid w:val="004929F9"/>
    <w:rsid w:val="00492B93"/>
    <w:rsid w:val="00494944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51921"/>
    <w:rsid w:val="00553A8E"/>
    <w:rsid w:val="00560884"/>
    <w:rsid w:val="00560E2F"/>
    <w:rsid w:val="00564D35"/>
    <w:rsid w:val="00566DEF"/>
    <w:rsid w:val="0056753F"/>
    <w:rsid w:val="00567567"/>
    <w:rsid w:val="00571741"/>
    <w:rsid w:val="00572B26"/>
    <w:rsid w:val="00574CE5"/>
    <w:rsid w:val="00576B1B"/>
    <w:rsid w:val="00583A58"/>
    <w:rsid w:val="0058512B"/>
    <w:rsid w:val="00586080"/>
    <w:rsid w:val="00591F57"/>
    <w:rsid w:val="00592108"/>
    <w:rsid w:val="00596044"/>
    <w:rsid w:val="00596495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C2D2A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07347"/>
    <w:rsid w:val="00716FA7"/>
    <w:rsid w:val="00721EAB"/>
    <w:rsid w:val="00726DA0"/>
    <w:rsid w:val="00730318"/>
    <w:rsid w:val="00734A5F"/>
    <w:rsid w:val="0073544C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5AE0"/>
    <w:rsid w:val="007D174A"/>
    <w:rsid w:val="007D55EC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2DA8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478EF"/>
    <w:rsid w:val="00856D4E"/>
    <w:rsid w:val="008634B2"/>
    <w:rsid w:val="00863BB2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A2BC7"/>
    <w:rsid w:val="00BA5D44"/>
    <w:rsid w:val="00BA6B27"/>
    <w:rsid w:val="00BB5A3F"/>
    <w:rsid w:val="00BB5D27"/>
    <w:rsid w:val="00BD0744"/>
    <w:rsid w:val="00BD1471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3B1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7D1"/>
    <w:rsid w:val="00CC2A23"/>
    <w:rsid w:val="00CC5FB7"/>
    <w:rsid w:val="00CC66E7"/>
    <w:rsid w:val="00CD0E47"/>
    <w:rsid w:val="00CD1BF3"/>
    <w:rsid w:val="00CD5C1B"/>
    <w:rsid w:val="00CD5FEB"/>
    <w:rsid w:val="00CD605E"/>
    <w:rsid w:val="00CD6D9A"/>
    <w:rsid w:val="00CE132E"/>
    <w:rsid w:val="00CE2780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729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105"/>
    <w:rsid w:val="00E87411"/>
    <w:rsid w:val="00E87AE4"/>
    <w:rsid w:val="00E97718"/>
    <w:rsid w:val="00EA1C4E"/>
    <w:rsid w:val="00EA2872"/>
    <w:rsid w:val="00EA2EB1"/>
    <w:rsid w:val="00EA699D"/>
    <w:rsid w:val="00EA7A9A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A0AB6"/>
    <w:rsid w:val="00FA2128"/>
    <w:rsid w:val="00FA28B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2006CACE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38</cp:revision>
  <cp:lastPrinted>2021-12-16T17:34:00Z</cp:lastPrinted>
  <dcterms:created xsi:type="dcterms:W3CDTF">2021-12-16T16:16:00Z</dcterms:created>
  <dcterms:modified xsi:type="dcterms:W3CDTF">2021-12-24T09:06:00Z</dcterms:modified>
</cp:coreProperties>
</file>