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B23" w:rsidRPr="007B78E7" w:rsidRDefault="009F3B23" w:rsidP="009F3B23">
      <w:pPr>
        <w:pStyle w:val="Heading1"/>
        <w:shd w:val="clear" w:color="auto" w:fill="FFFFFF"/>
        <w:spacing w:before="75" w:beforeAutospacing="0" w:after="60" w:afterAutospacing="0" w:line="360" w:lineRule="atLeast"/>
        <w:rPr>
          <w:rFonts w:eastAsia="Calibri"/>
          <w:bCs w:val="0"/>
          <w:kern w:val="0"/>
          <w:sz w:val="24"/>
          <w:szCs w:val="24"/>
          <w:lang w:val="ro-RO"/>
        </w:rPr>
      </w:pPr>
      <w:r w:rsidRPr="007B78E7">
        <w:rPr>
          <w:rFonts w:eastAsia="Calibri"/>
          <w:bCs w:val="0"/>
          <w:kern w:val="0"/>
          <w:sz w:val="24"/>
          <w:szCs w:val="24"/>
          <w:lang w:val="ro-RO"/>
        </w:rPr>
        <w:t>DIRECŢIA GENERALĂ SECRETARIAT UNIVERSITATE</w:t>
      </w:r>
    </w:p>
    <w:p w:rsidR="009F3B23" w:rsidRPr="007B78E7" w:rsidRDefault="009F3B23" w:rsidP="009F3B23">
      <w:pPr>
        <w:pStyle w:val="Heading1"/>
        <w:shd w:val="clear" w:color="auto" w:fill="FFFFFF"/>
        <w:spacing w:before="75" w:beforeAutospacing="0" w:after="60" w:afterAutospacing="0" w:line="360" w:lineRule="atLeast"/>
        <w:rPr>
          <w:rFonts w:eastAsia="Calibri"/>
          <w:bCs w:val="0"/>
          <w:kern w:val="0"/>
          <w:sz w:val="24"/>
          <w:szCs w:val="24"/>
          <w:lang w:val="ro-RO"/>
        </w:rPr>
      </w:pPr>
    </w:p>
    <w:p w:rsidR="009F3B23" w:rsidRPr="007B78E7" w:rsidRDefault="009F3B23" w:rsidP="009F3B23">
      <w:pPr>
        <w:spacing w:after="0" w:line="240" w:lineRule="auto"/>
        <w:jc w:val="center"/>
        <w:rPr>
          <w:rFonts w:ascii="Times New Roman" w:hAnsi="Times New Roman"/>
          <w:b/>
          <w:sz w:val="28"/>
          <w:szCs w:val="28"/>
        </w:rPr>
      </w:pPr>
      <w:r>
        <w:rPr>
          <w:rFonts w:ascii="Times New Roman" w:hAnsi="Times New Roman"/>
          <w:b/>
          <w:sz w:val="28"/>
          <w:szCs w:val="28"/>
        </w:rPr>
        <w:t xml:space="preserve">HOTĂRÂREA NR. </w:t>
      </w:r>
      <w:r w:rsidR="004E5A75">
        <w:rPr>
          <w:rFonts w:ascii="Times New Roman" w:hAnsi="Times New Roman"/>
          <w:b/>
          <w:sz w:val="28"/>
          <w:szCs w:val="28"/>
        </w:rPr>
        <w:t>19</w:t>
      </w:r>
    </w:p>
    <w:p w:rsidR="009F3B23" w:rsidRPr="007B78E7" w:rsidRDefault="009F3B23" w:rsidP="009F3B23">
      <w:pPr>
        <w:spacing w:after="0" w:line="240" w:lineRule="auto"/>
        <w:jc w:val="center"/>
        <w:rPr>
          <w:rFonts w:ascii="Times New Roman" w:hAnsi="Times New Roman"/>
          <w:b/>
          <w:sz w:val="28"/>
          <w:szCs w:val="28"/>
        </w:rPr>
      </w:pPr>
    </w:p>
    <w:p w:rsidR="009F3B23" w:rsidRDefault="009F3B23" w:rsidP="009F3B23">
      <w:pPr>
        <w:spacing w:after="0" w:line="240" w:lineRule="auto"/>
        <w:jc w:val="center"/>
        <w:rPr>
          <w:rFonts w:ascii="Times New Roman" w:hAnsi="Times New Roman"/>
          <w:b/>
          <w:sz w:val="28"/>
          <w:szCs w:val="28"/>
        </w:rPr>
      </w:pPr>
      <w:r w:rsidRPr="007B78E7">
        <w:rPr>
          <w:rFonts w:ascii="Times New Roman" w:hAnsi="Times New Roman"/>
          <w:b/>
          <w:sz w:val="28"/>
          <w:szCs w:val="28"/>
        </w:rPr>
        <w:t>A CONSILIULUI</w:t>
      </w:r>
      <w:r>
        <w:rPr>
          <w:rFonts w:ascii="Times New Roman" w:hAnsi="Times New Roman"/>
          <w:b/>
          <w:sz w:val="28"/>
          <w:szCs w:val="28"/>
        </w:rPr>
        <w:t xml:space="preserve"> DE ADMINISTRAŢIE DIN DATA D</w:t>
      </w:r>
      <w:r w:rsidR="004E5A75">
        <w:rPr>
          <w:rFonts w:ascii="Times New Roman" w:hAnsi="Times New Roman"/>
          <w:b/>
          <w:sz w:val="28"/>
          <w:szCs w:val="28"/>
        </w:rPr>
        <w:t>E 27</w:t>
      </w:r>
      <w:r w:rsidR="004F71FB">
        <w:rPr>
          <w:rFonts w:ascii="Times New Roman" w:hAnsi="Times New Roman"/>
          <w:b/>
          <w:sz w:val="28"/>
          <w:szCs w:val="28"/>
        </w:rPr>
        <w:t>.0</w:t>
      </w:r>
      <w:r w:rsidR="008C54BB">
        <w:rPr>
          <w:rFonts w:ascii="Times New Roman" w:hAnsi="Times New Roman"/>
          <w:b/>
          <w:sz w:val="28"/>
          <w:szCs w:val="28"/>
        </w:rPr>
        <w:t>5</w:t>
      </w:r>
      <w:r w:rsidR="00CD1BF3">
        <w:rPr>
          <w:rFonts w:ascii="Times New Roman" w:hAnsi="Times New Roman"/>
          <w:b/>
          <w:sz w:val="28"/>
          <w:szCs w:val="28"/>
        </w:rPr>
        <w:t>.2021</w:t>
      </w:r>
      <w:r>
        <w:rPr>
          <w:rFonts w:ascii="Times New Roman" w:hAnsi="Times New Roman"/>
          <w:b/>
          <w:sz w:val="28"/>
          <w:szCs w:val="28"/>
        </w:rPr>
        <w:t xml:space="preserve"> </w:t>
      </w:r>
    </w:p>
    <w:p w:rsidR="00CD1BF3" w:rsidRDefault="00CD1BF3" w:rsidP="009F3B23">
      <w:pPr>
        <w:spacing w:after="0" w:line="240" w:lineRule="auto"/>
        <w:jc w:val="center"/>
        <w:rPr>
          <w:rFonts w:ascii="Times New Roman" w:hAnsi="Times New Roman"/>
          <w:b/>
          <w:sz w:val="28"/>
          <w:szCs w:val="28"/>
        </w:rPr>
      </w:pPr>
    </w:p>
    <w:p w:rsidR="00DD0D09" w:rsidRDefault="00DD0D09" w:rsidP="00CD1BF3">
      <w:pPr>
        <w:spacing w:line="240" w:lineRule="auto"/>
        <w:jc w:val="center"/>
        <w:rPr>
          <w:rFonts w:ascii="Times New Roman" w:hAnsi="Times New Roman"/>
          <w:b/>
          <w:sz w:val="28"/>
          <w:szCs w:val="28"/>
        </w:rPr>
      </w:pPr>
    </w:p>
    <w:p w:rsidR="00CD1BF3" w:rsidRPr="00CE4FFF" w:rsidRDefault="00AE3B90" w:rsidP="00CD1BF3">
      <w:pPr>
        <w:spacing w:after="0"/>
        <w:ind w:firstLine="720"/>
        <w:jc w:val="both"/>
        <w:rPr>
          <w:rFonts w:ascii="Times New Roman" w:hAnsi="Times New Roman"/>
          <w:sz w:val="24"/>
          <w:szCs w:val="24"/>
        </w:rPr>
      </w:pPr>
      <w:r>
        <w:rPr>
          <w:rFonts w:ascii="Times New Roman" w:hAnsi="Times New Roman"/>
          <w:sz w:val="24"/>
          <w:szCs w:val="24"/>
        </w:rPr>
        <w:t>În temeiul Legii N</w:t>
      </w:r>
      <w:r w:rsidR="00CD1BF3" w:rsidRPr="00CE4FFF">
        <w:rPr>
          <w:rFonts w:ascii="Times New Roman" w:hAnsi="Times New Roman"/>
          <w:sz w:val="24"/>
          <w:szCs w:val="24"/>
        </w:rPr>
        <w:t xml:space="preserve">r. 1/2011 – Legea Educaţiei Naţionale şi a Cartei Universitare, Consiliul de Administraţie al U.M.F. „Carol Davila” din </w:t>
      </w:r>
      <w:r w:rsidR="004E5A75">
        <w:rPr>
          <w:rFonts w:ascii="Times New Roman" w:hAnsi="Times New Roman"/>
          <w:sz w:val="24"/>
          <w:szCs w:val="24"/>
        </w:rPr>
        <w:t>Bucureşti întrunit în data de 27</w:t>
      </w:r>
      <w:r w:rsidR="00CD1BF3" w:rsidRPr="00CE4FFF">
        <w:rPr>
          <w:rFonts w:ascii="Times New Roman" w:hAnsi="Times New Roman"/>
          <w:sz w:val="24"/>
          <w:szCs w:val="24"/>
        </w:rPr>
        <w:t>.0</w:t>
      </w:r>
      <w:r w:rsidR="008C54BB">
        <w:rPr>
          <w:rFonts w:ascii="Times New Roman" w:hAnsi="Times New Roman"/>
          <w:sz w:val="24"/>
          <w:szCs w:val="24"/>
        </w:rPr>
        <w:t>5</w:t>
      </w:r>
      <w:r>
        <w:rPr>
          <w:rFonts w:ascii="Times New Roman" w:hAnsi="Times New Roman"/>
          <w:sz w:val="24"/>
          <w:szCs w:val="24"/>
        </w:rPr>
        <w:t xml:space="preserve">.2021, </w:t>
      </w:r>
      <w:r w:rsidR="00CD1BF3" w:rsidRPr="00CE4FFF">
        <w:rPr>
          <w:rFonts w:ascii="Times New Roman" w:hAnsi="Times New Roman"/>
          <w:sz w:val="24"/>
          <w:szCs w:val="24"/>
        </w:rPr>
        <w:t>î</w:t>
      </w:r>
      <w:r>
        <w:rPr>
          <w:rFonts w:ascii="Times New Roman" w:hAnsi="Times New Roman"/>
          <w:sz w:val="24"/>
          <w:szCs w:val="24"/>
        </w:rPr>
        <w:t xml:space="preserve">n baza Legii 55 privind </w:t>
      </w:r>
      <w:r w:rsidR="00CD1BF3" w:rsidRPr="00CE4FFF">
        <w:rPr>
          <w:rFonts w:ascii="Times New Roman" w:hAnsi="Times New Roman"/>
          <w:sz w:val="24"/>
          <w:szCs w:val="24"/>
        </w:rPr>
        <w:t xml:space="preserve">unele măsuri pentru prevenirea și combaterea efectelor pandemiei de COVID-19 și </w:t>
      </w:r>
      <w:r w:rsidR="00CD1BF3" w:rsidRPr="00CE4FFF">
        <w:rPr>
          <w:rStyle w:val="sden"/>
          <w:rFonts w:ascii="Times New Roman" w:hAnsi="Times New Roman"/>
          <w:bCs/>
          <w:sz w:val="24"/>
          <w:szCs w:val="24"/>
          <w:bdr w:val="none" w:sz="0" w:space="0" w:color="auto" w:frame="1"/>
          <w:shd w:val="clear" w:color="auto" w:fill="FFFFFF"/>
        </w:rPr>
        <w:t xml:space="preserve">a </w:t>
      </w:r>
      <w:r w:rsidR="00CD1BF3" w:rsidRPr="00CE4FFF">
        <w:rPr>
          <w:rFonts w:ascii="Times New Roman" w:eastAsia="Times New Roman" w:hAnsi="Times New Roman"/>
          <w:color w:val="000000"/>
          <w:sz w:val="24"/>
          <w:szCs w:val="24"/>
          <w:shd w:val="clear" w:color="auto" w:fill="FFFFFF"/>
          <w:lang w:eastAsia="en-GB"/>
        </w:rPr>
        <w:t>actelor normative ulterioare</w:t>
      </w:r>
      <w:r w:rsidR="00CD1BF3" w:rsidRPr="00CE4FFF">
        <w:rPr>
          <w:rFonts w:ascii="Times New Roman" w:hAnsi="Times New Roman"/>
          <w:sz w:val="24"/>
          <w:szCs w:val="24"/>
        </w:rPr>
        <w:t>, hotărăşte:</w:t>
      </w:r>
    </w:p>
    <w:p w:rsidR="00CD1BF3" w:rsidRDefault="00CD1BF3" w:rsidP="009F3B23">
      <w:pPr>
        <w:spacing w:after="0" w:line="240" w:lineRule="auto"/>
        <w:jc w:val="center"/>
        <w:rPr>
          <w:rFonts w:ascii="Times New Roman" w:hAnsi="Times New Roman"/>
          <w:b/>
          <w:sz w:val="28"/>
          <w:szCs w:val="28"/>
        </w:rPr>
      </w:pPr>
    </w:p>
    <w:p w:rsidR="007A27D9" w:rsidRDefault="00CD1BF3" w:rsidP="007A27D9">
      <w:pPr>
        <w:jc w:val="both"/>
        <w:rPr>
          <w:rFonts w:ascii="Times New Roman" w:hAnsi="Times New Roman"/>
          <w:sz w:val="24"/>
          <w:szCs w:val="24"/>
        </w:rPr>
      </w:pPr>
      <w:r w:rsidRPr="00DD0D09">
        <w:rPr>
          <w:rFonts w:ascii="Times New Roman" w:hAnsi="Times New Roman"/>
          <w:b/>
          <w:sz w:val="24"/>
          <w:szCs w:val="24"/>
        </w:rPr>
        <w:t>Art. 1.</w:t>
      </w:r>
      <w:r w:rsidR="00DD0D09">
        <w:rPr>
          <w:rFonts w:ascii="Times New Roman" w:hAnsi="Times New Roman"/>
          <w:sz w:val="24"/>
          <w:szCs w:val="24"/>
        </w:rPr>
        <w:t xml:space="preserve"> </w:t>
      </w:r>
      <w:r w:rsidR="007A27D9" w:rsidRPr="00BA5D44">
        <w:rPr>
          <w:rFonts w:ascii="Times New Roman" w:hAnsi="Times New Roman"/>
          <w:sz w:val="24"/>
          <w:szCs w:val="24"/>
        </w:rPr>
        <w:t>Se aprobă coordonatori</w:t>
      </w:r>
      <w:r w:rsidR="007A27D9">
        <w:rPr>
          <w:rFonts w:ascii="Times New Roman" w:hAnsi="Times New Roman"/>
          <w:sz w:val="24"/>
          <w:szCs w:val="24"/>
        </w:rPr>
        <w:t>i pe</w:t>
      </w:r>
      <w:r w:rsidR="007A27D9" w:rsidRPr="00BA5D44">
        <w:rPr>
          <w:rFonts w:ascii="Times New Roman" w:hAnsi="Times New Roman"/>
          <w:sz w:val="24"/>
          <w:szCs w:val="24"/>
        </w:rPr>
        <w:t xml:space="preserve"> locații și </w:t>
      </w:r>
      <w:r w:rsidR="007A27D9">
        <w:rPr>
          <w:rFonts w:ascii="Times New Roman" w:hAnsi="Times New Roman"/>
          <w:sz w:val="24"/>
          <w:szCs w:val="24"/>
        </w:rPr>
        <w:t>pe ture la</w:t>
      </w:r>
      <w:r w:rsidR="007A27D9" w:rsidRPr="00BA5D44">
        <w:rPr>
          <w:rFonts w:ascii="Times New Roman" w:hAnsi="Times New Roman"/>
          <w:sz w:val="24"/>
          <w:szCs w:val="24"/>
        </w:rPr>
        <w:t xml:space="preserve"> Maratonul </w:t>
      </w:r>
      <w:r w:rsidR="00AE3B90">
        <w:rPr>
          <w:rFonts w:ascii="Times New Roman" w:hAnsi="Times New Roman"/>
          <w:sz w:val="24"/>
          <w:szCs w:val="24"/>
        </w:rPr>
        <w:t>vaccinării, E</w:t>
      </w:r>
      <w:r w:rsidR="007A27D9">
        <w:rPr>
          <w:rFonts w:ascii="Times New Roman" w:hAnsi="Times New Roman"/>
          <w:sz w:val="24"/>
          <w:szCs w:val="24"/>
        </w:rPr>
        <w:t>diția București 28-31</w:t>
      </w:r>
      <w:r w:rsidR="007A27D9" w:rsidRPr="00BA5D44">
        <w:rPr>
          <w:rFonts w:ascii="Times New Roman" w:hAnsi="Times New Roman"/>
          <w:sz w:val="24"/>
          <w:szCs w:val="24"/>
        </w:rPr>
        <w:t>.05.2021</w:t>
      </w:r>
    </w:p>
    <w:p w:rsidR="004E5A75" w:rsidRDefault="00F56597" w:rsidP="00A63B16">
      <w:pPr>
        <w:jc w:val="both"/>
        <w:rPr>
          <w:rFonts w:ascii="Times New Roman" w:hAnsi="Times New Roman"/>
          <w:sz w:val="24"/>
          <w:szCs w:val="24"/>
        </w:rPr>
      </w:pPr>
      <w:r w:rsidRPr="007A7C98">
        <w:rPr>
          <w:rFonts w:ascii="Times New Roman" w:hAnsi="Times New Roman"/>
          <w:b/>
          <w:sz w:val="24"/>
          <w:szCs w:val="24"/>
        </w:rPr>
        <w:t>Art. 2</w:t>
      </w:r>
      <w:r w:rsidR="00CD1BF3" w:rsidRPr="007A7C98">
        <w:rPr>
          <w:rFonts w:ascii="Times New Roman" w:hAnsi="Times New Roman"/>
          <w:b/>
          <w:sz w:val="24"/>
          <w:szCs w:val="24"/>
        </w:rPr>
        <w:t>.</w:t>
      </w:r>
      <w:r w:rsidR="00A4436A" w:rsidRPr="007A7C98">
        <w:rPr>
          <w:rFonts w:ascii="Times New Roman" w:hAnsi="Times New Roman"/>
          <w:sz w:val="24"/>
          <w:szCs w:val="24"/>
        </w:rPr>
        <w:t xml:space="preserve"> </w:t>
      </w:r>
      <w:r w:rsidR="007A27D9" w:rsidRPr="007A7C98">
        <w:rPr>
          <w:rFonts w:ascii="Times New Roman" w:hAnsi="Times New Roman"/>
          <w:sz w:val="24"/>
          <w:szCs w:val="24"/>
        </w:rPr>
        <w:t xml:space="preserve">Se aprobă Regulamentul pentru </w:t>
      </w:r>
      <w:bookmarkStart w:id="0" w:name="_GoBack"/>
      <w:bookmarkEnd w:id="0"/>
      <w:r w:rsidR="007A27D9" w:rsidRPr="007A7C98">
        <w:rPr>
          <w:rFonts w:ascii="Times New Roman" w:hAnsi="Times New Roman"/>
          <w:sz w:val="24"/>
          <w:szCs w:val="24"/>
        </w:rPr>
        <w:t>Concursul de Admitere</w:t>
      </w:r>
      <w:r w:rsidR="00C078D0" w:rsidRPr="007A7C98">
        <w:rPr>
          <w:rFonts w:ascii="Times New Roman" w:hAnsi="Times New Roman"/>
          <w:sz w:val="24"/>
          <w:szCs w:val="24"/>
        </w:rPr>
        <w:t xml:space="preserve"> pentru studiile universitare de licență 2021-2022</w:t>
      </w:r>
    </w:p>
    <w:p w:rsidR="004E5A75" w:rsidRDefault="007A7C98" w:rsidP="00A63B16">
      <w:pPr>
        <w:jc w:val="both"/>
        <w:rPr>
          <w:rFonts w:ascii="Times New Roman" w:hAnsi="Times New Roman"/>
          <w:sz w:val="24"/>
          <w:szCs w:val="24"/>
        </w:rPr>
      </w:pPr>
      <w:hyperlink r:id="rId7" w:history="1">
        <w:r w:rsidR="00F56597" w:rsidRPr="00300BF7">
          <w:rPr>
            <w:rStyle w:val="Hyperlink"/>
            <w:rFonts w:ascii="Times New Roman" w:hAnsi="Times New Roman"/>
            <w:b/>
            <w:sz w:val="24"/>
            <w:szCs w:val="24"/>
          </w:rPr>
          <w:t>Art. 3</w:t>
        </w:r>
        <w:r w:rsidR="00CD1BF3" w:rsidRPr="00300BF7">
          <w:rPr>
            <w:rStyle w:val="Hyperlink"/>
            <w:rFonts w:ascii="Times New Roman" w:hAnsi="Times New Roman"/>
            <w:b/>
            <w:sz w:val="24"/>
            <w:szCs w:val="24"/>
          </w:rPr>
          <w:t>.</w:t>
        </w:r>
        <w:r w:rsidR="00A4436A" w:rsidRPr="00300BF7">
          <w:rPr>
            <w:rStyle w:val="Hyperlink"/>
            <w:rFonts w:ascii="Times New Roman" w:hAnsi="Times New Roman"/>
            <w:sz w:val="24"/>
            <w:szCs w:val="24"/>
          </w:rPr>
          <w:t xml:space="preserve"> </w:t>
        </w:r>
        <w:r w:rsidR="00C078D0" w:rsidRPr="00300BF7">
          <w:rPr>
            <w:rStyle w:val="Hyperlink"/>
            <w:rFonts w:ascii="Times New Roman" w:hAnsi="Times New Roman"/>
            <w:sz w:val="24"/>
            <w:szCs w:val="24"/>
          </w:rPr>
          <w:t>Se aprobă cifra de școlarizare pentru anul universitar 2021-2022</w:t>
        </w:r>
      </w:hyperlink>
    </w:p>
    <w:p w:rsidR="00C078D0" w:rsidRDefault="007A7C98" w:rsidP="00C078D0">
      <w:pPr>
        <w:tabs>
          <w:tab w:val="left" w:pos="284"/>
        </w:tabs>
        <w:spacing w:after="0"/>
        <w:jc w:val="both"/>
        <w:rPr>
          <w:rFonts w:ascii="Times New Roman" w:hAnsi="Times New Roman"/>
          <w:sz w:val="24"/>
          <w:szCs w:val="24"/>
        </w:rPr>
      </w:pPr>
      <w:hyperlink r:id="rId8" w:history="1">
        <w:r w:rsidR="00F56597" w:rsidRPr="00243A09">
          <w:rPr>
            <w:rStyle w:val="Hyperlink"/>
            <w:rFonts w:ascii="Times New Roman" w:hAnsi="Times New Roman"/>
            <w:b/>
            <w:sz w:val="24"/>
            <w:szCs w:val="24"/>
          </w:rPr>
          <w:t>Art. 4</w:t>
        </w:r>
        <w:r w:rsidR="00CD1BF3" w:rsidRPr="00243A09">
          <w:rPr>
            <w:rStyle w:val="Hyperlink"/>
            <w:rFonts w:ascii="Times New Roman" w:hAnsi="Times New Roman"/>
            <w:b/>
            <w:sz w:val="24"/>
            <w:szCs w:val="24"/>
          </w:rPr>
          <w:t>.</w:t>
        </w:r>
        <w:r w:rsidR="00A4436A" w:rsidRPr="00243A09">
          <w:rPr>
            <w:rStyle w:val="Hyperlink"/>
            <w:rFonts w:ascii="Times New Roman" w:hAnsi="Times New Roman"/>
            <w:sz w:val="24"/>
            <w:szCs w:val="24"/>
          </w:rPr>
          <w:t xml:space="preserve"> </w:t>
        </w:r>
        <w:r w:rsidR="00C078D0" w:rsidRPr="00243A09">
          <w:rPr>
            <w:rStyle w:val="Hyperlink"/>
            <w:rFonts w:ascii="Times New Roman" w:hAnsi="Times New Roman"/>
            <w:sz w:val="24"/>
            <w:szCs w:val="24"/>
          </w:rPr>
          <w:t>Se aprobă calendarul Concursului pentru ocuparea posturilor didactice și de cercetare</w:t>
        </w:r>
        <w:r w:rsidR="00E31991" w:rsidRPr="00243A09">
          <w:rPr>
            <w:rStyle w:val="Hyperlink"/>
            <w:rFonts w:ascii="Times New Roman" w:hAnsi="Times New Roman"/>
            <w:sz w:val="24"/>
            <w:szCs w:val="24"/>
          </w:rPr>
          <w:t xml:space="preserve"> pe perioadă nedeterminată</w:t>
        </w:r>
        <w:r w:rsidR="00C078D0" w:rsidRPr="00243A09">
          <w:rPr>
            <w:rStyle w:val="Hyperlink"/>
            <w:rFonts w:ascii="Times New Roman" w:hAnsi="Times New Roman"/>
            <w:sz w:val="24"/>
            <w:szCs w:val="24"/>
          </w:rPr>
          <w:t xml:space="preserve"> organizat de Universitatea de Medicină și Farmacie „Carol Davila” din București, semestrul II - 2020-2021</w:t>
        </w:r>
      </w:hyperlink>
    </w:p>
    <w:p w:rsidR="00C078D0" w:rsidRDefault="007A7C98" w:rsidP="00C078D0">
      <w:pPr>
        <w:tabs>
          <w:tab w:val="left" w:pos="284"/>
        </w:tabs>
        <w:spacing w:after="0"/>
        <w:jc w:val="both"/>
        <w:rPr>
          <w:rFonts w:ascii="Times New Roman" w:hAnsi="Times New Roman"/>
          <w:sz w:val="24"/>
          <w:szCs w:val="24"/>
        </w:rPr>
      </w:pPr>
      <w:hyperlink r:id="rId9" w:history="1">
        <w:r w:rsidR="00564D35" w:rsidRPr="00243A09">
          <w:rPr>
            <w:rStyle w:val="Hyperlink"/>
            <w:rFonts w:ascii="Times New Roman" w:hAnsi="Times New Roman"/>
            <w:b/>
            <w:sz w:val="24"/>
            <w:szCs w:val="24"/>
          </w:rPr>
          <w:t xml:space="preserve">Art. </w:t>
        </w:r>
        <w:r w:rsidR="00F56597" w:rsidRPr="00243A09">
          <w:rPr>
            <w:rStyle w:val="Hyperlink"/>
            <w:rFonts w:ascii="Times New Roman" w:hAnsi="Times New Roman"/>
            <w:b/>
            <w:sz w:val="24"/>
            <w:szCs w:val="24"/>
          </w:rPr>
          <w:t>5</w:t>
        </w:r>
        <w:r w:rsidR="00CD1BF3" w:rsidRPr="00243A09">
          <w:rPr>
            <w:rStyle w:val="Hyperlink"/>
            <w:rFonts w:ascii="Times New Roman" w:hAnsi="Times New Roman"/>
            <w:b/>
            <w:sz w:val="24"/>
            <w:szCs w:val="24"/>
          </w:rPr>
          <w:t>.</w:t>
        </w:r>
        <w:r w:rsidR="00C078D0" w:rsidRPr="00243A09">
          <w:rPr>
            <w:rStyle w:val="Hyperlink"/>
            <w:rFonts w:ascii="Times New Roman" w:hAnsi="Times New Roman"/>
            <w:sz w:val="24"/>
            <w:szCs w:val="24"/>
          </w:rPr>
          <w:t xml:space="preserve"> Se aprobă</w:t>
        </w:r>
        <w:r w:rsidR="00564D35" w:rsidRPr="00243A09">
          <w:rPr>
            <w:rStyle w:val="Hyperlink"/>
            <w:rFonts w:ascii="Times New Roman" w:hAnsi="Times New Roman"/>
            <w:sz w:val="24"/>
            <w:szCs w:val="24"/>
          </w:rPr>
          <w:t xml:space="preserve"> </w:t>
        </w:r>
        <w:r w:rsidR="00C078D0" w:rsidRPr="00243A09">
          <w:rPr>
            <w:rStyle w:val="Hyperlink"/>
            <w:rFonts w:ascii="Times New Roman" w:hAnsi="Times New Roman"/>
            <w:sz w:val="24"/>
            <w:szCs w:val="24"/>
          </w:rPr>
          <w:t>calendarul Concursului pentru ocuparea posturilor didactice și de cercetare pe perioada determinata organizat de Universitatea de Medicină și Farmacie „Carol Davila” din București, semestrul II - 2020-2021</w:t>
        </w:r>
      </w:hyperlink>
    </w:p>
    <w:p w:rsidR="004F71FB" w:rsidRPr="00566DEF" w:rsidRDefault="00F56597" w:rsidP="00C078D0">
      <w:pPr>
        <w:tabs>
          <w:tab w:val="left" w:pos="284"/>
        </w:tabs>
        <w:spacing w:after="0"/>
        <w:jc w:val="both"/>
        <w:rPr>
          <w:rFonts w:ascii="Times New Roman" w:hAnsi="Times New Roman"/>
          <w:sz w:val="24"/>
          <w:szCs w:val="24"/>
        </w:rPr>
      </w:pPr>
      <w:r w:rsidRPr="00E80973">
        <w:rPr>
          <w:rFonts w:ascii="Times New Roman" w:hAnsi="Times New Roman"/>
          <w:b/>
          <w:sz w:val="24"/>
          <w:szCs w:val="24"/>
        </w:rPr>
        <w:t>Art. 6</w:t>
      </w:r>
      <w:r w:rsidR="00CD1BF3" w:rsidRPr="00E80973">
        <w:rPr>
          <w:rFonts w:ascii="Times New Roman" w:hAnsi="Times New Roman"/>
          <w:b/>
          <w:sz w:val="24"/>
          <w:szCs w:val="24"/>
        </w:rPr>
        <w:t>.</w:t>
      </w:r>
      <w:r w:rsidR="00A4436A" w:rsidRPr="00E80973">
        <w:rPr>
          <w:rFonts w:ascii="Times New Roman" w:hAnsi="Times New Roman"/>
          <w:sz w:val="24"/>
          <w:szCs w:val="24"/>
        </w:rPr>
        <w:t xml:space="preserve"> </w:t>
      </w:r>
      <w:r w:rsidR="00C078D0" w:rsidRPr="00BA5D44">
        <w:rPr>
          <w:rFonts w:ascii="Times New Roman" w:hAnsi="Times New Roman"/>
          <w:sz w:val="24"/>
          <w:szCs w:val="24"/>
        </w:rPr>
        <w:t xml:space="preserve">Se aprobă </w:t>
      </w:r>
      <w:r w:rsidR="00C078D0">
        <w:rPr>
          <w:rFonts w:ascii="Times New Roman" w:hAnsi="Times New Roman"/>
          <w:sz w:val="24"/>
          <w:szCs w:val="24"/>
        </w:rPr>
        <w:t>solicitărea</w:t>
      </w:r>
      <w:r w:rsidR="00C078D0" w:rsidRPr="00886FD7">
        <w:rPr>
          <w:rFonts w:ascii="Times New Roman" w:hAnsi="Times New Roman"/>
          <w:sz w:val="24"/>
          <w:szCs w:val="24"/>
        </w:rPr>
        <w:t xml:space="preserve"> de schimbare a numelui </w:t>
      </w:r>
      <w:r w:rsidR="00C078D0">
        <w:rPr>
          <w:rFonts w:ascii="Times New Roman" w:hAnsi="Times New Roman"/>
          <w:sz w:val="24"/>
          <w:szCs w:val="24"/>
        </w:rPr>
        <w:t>a unui student</w:t>
      </w:r>
      <w:r w:rsidR="00C078D0" w:rsidRPr="00886FD7">
        <w:rPr>
          <w:rFonts w:ascii="Times New Roman" w:hAnsi="Times New Roman"/>
          <w:sz w:val="24"/>
          <w:szCs w:val="24"/>
        </w:rPr>
        <w:t xml:space="preserve"> </w:t>
      </w:r>
      <w:r w:rsidR="00C078D0">
        <w:rPr>
          <w:rFonts w:ascii="Times New Roman" w:hAnsi="Times New Roman"/>
          <w:sz w:val="24"/>
          <w:szCs w:val="24"/>
        </w:rPr>
        <w:t>an VI, modul limba engleză</w:t>
      </w:r>
    </w:p>
    <w:p w:rsidR="00C84502" w:rsidRDefault="00F56597" w:rsidP="00C84502">
      <w:pPr>
        <w:pBdr>
          <w:top w:val="nil"/>
          <w:left w:val="nil"/>
          <w:bottom w:val="nil"/>
          <w:right w:val="nil"/>
          <w:between w:val="nil"/>
        </w:pBdr>
        <w:jc w:val="both"/>
        <w:rPr>
          <w:rFonts w:ascii="Times New Roman" w:hAnsi="Times New Roman"/>
          <w:sz w:val="24"/>
          <w:szCs w:val="24"/>
        </w:rPr>
      </w:pPr>
      <w:r w:rsidRPr="00566DEF">
        <w:rPr>
          <w:rFonts w:ascii="Times New Roman" w:hAnsi="Times New Roman"/>
          <w:b/>
          <w:sz w:val="24"/>
          <w:szCs w:val="24"/>
        </w:rPr>
        <w:t>Art. 7</w:t>
      </w:r>
      <w:r w:rsidR="00CD1BF3" w:rsidRPr="00566DEF">
        <w:rPr>
          <w:rFonts w:ascii="Times New Roman" w:hAnsi="Times New Roman"/>
          <w:b/>
          <w:sz w:val="24"/>
          <w:szCs w:val="24"/>
        </w:rPr>
        <w:t>.</w:t>
      </w:r>
      <w:r w:rsidR="00A4436A" w:rsidRPr="00566DEF">
        <w:rPr>
          <w:rFonts w:ascii="Times New Roman" w:hAnsi="Times New Roman"/>
          <w:sz w:val="24"/>
          <w:szCs w:val="24"/>
        </w:rPr>
        <w:t xml:space="preserve"> </w:t>
      </w:r>
      <w:r w:rsidR="00C078D0" w:rsidRPr="00BA5D44">
        <w:rPr>
          <w:rFonts w:ascii="Times New Roman" w:hAnsi="Times New Roman"/>
          <w:sz w:val="24"/>
          <w:szCs w:val="24"/>
        </w:rPr>
        <w:t xml:space="preserve">Se aprobă </w:t>
      </w:r>
      <w:r w:rsidR="00C078D0">
        <w:rPr>
          <w:rFonts w:ascii="Times New Roman" w:hAnsi="Times New Roman"/>
          <w:sz w:val="24"/>
          <w:szCs w:val="24"/>
        </w:rPr>
        <w:t>cererea</w:t>
      </w:r>
      <w:r w:rsidR="00C078D0" w:rsidRPr="00920D4A">
        <w:rPr>
          <w:rFonts w:ascii="Times New Roman" w:hAnsi="Times New Roman"/>
          <w:sz w:val="24"/>
          <w:szCs w:val="24"/>
        </w:rPr>
        <w:t xml:space="preserve"> de </w:t>
      </w:r>
      <w:r w:rsidR="00C078D0">
        <w:rPr>
          <w:rFonts w:ascii="Times New Roman" w:hAnsi="Times New Roman"/>
          <w:sz w:val="24"/>
          <w:szCs w:val="24"/>
        </w:rPr>
        <w:t>întrerupere temporară a studiilor pe o perioadă de 1 an, cu drept de reînscriere în anul 3, a unei studente la Facultatea de Farmacie</w:t>
      </w:r>
    </w:p>
    <w:p w:rsidR="00C84502" w:rsidRDefault="00C84502" w:rsidP="00C84502">
      <w:pPr>
        <w:pBdr>
          <w:top w:val="nil"/>
          <w:left w:val="nil"/>
          <w:bottom w:val="nil"/>
          <w:right w:val="nil"/>
          <w:between w:val="nil"/>
        </w:pBdr>
        <w:jc w:val="both"/>
        <w:rPr>
          <w:rFonts w:ascii="Times New Roman" w:hAnsi="Times New Roman"/>
          <w:sz w:val="24"/>
          <w:szCs w:val="24"/>
        </w:rPr>
      </w:pPr>
      <w:r>
        <w:rPr>
          <w:rFonts w:ascii="Times New Roman" w:hAnsi="Times New Roman"/>
          <w:b/>
          <w:sz w:val="24"/>
          <w:szCs w:val="24"/>
        </w:rPr>
        <w:t>A</w:t>
      </w:r>
      <w:r w:rsidR="00F56597" w:rsidRPr="00566DEF">
        <w:rPr>
          <w:rFonts w:ascii="Times New Roman" w:hAnsi="Times New Roman"/>
          <w:b/>
          <w:sz w:val="24"/>
          <w:szCs w:val="24"/>
        </w:rPr>
        <w:t>rt. 8</w:t>
      </w:r>
      <w:r w:rsidR="00CD1BF3" w:rsidRPr="00566DEF">
        <w:rPr>
          <w:rFonts w:ascii="Times New Roman" w:hAnsi="Times New Roman"/>
          <w:sz w:val="24"/>
          <w:szCs w:val="24"/>
        </w:rPr>
        <w:t>.</w:t>
      </w:r>
      <w:r w:rsidR="00602556" w:rsidRPr="00566DEF">
        <w:rPr>
          <w:rFonts w:ascii="Times New Roman" w:hAnsi="Times New Roman"/>
          <w:sz w:val="24"/>
          <w:szCs w:val="24"/>
        </w:rPr>
        <w:t xml:space="preserve"> Se aprobă </w:t>
      </w:r>
      <w:r w:rsidR="00D7437D" w:rsidRPr="00A06B08">
        <w:rPr>
          <w:rFonts w:ascii="Times New Roman" w:eastAsia="Times New Roman" w:hAnsi="Times New Roman"/>
          <w:color w:val="222222"/>
          <w:sz w:val="24"/>
          <w:szCs w:val="24"/>
          <w:lang w:eastAsia="ro-RO"/>
        </w:rPr>
        <w:t>decontarea taxelor de participare din fondurile UMFCD și din fonduri de c</w:t>
      </w:r>
      <w:r w:rsidR="00D7437D">
        <w:rPr>
          <w:rFonts w:ascii="Times New Roman" w:eastAsia="Times New Roman" w:hAnsi="Times New Roman"/>
          <w:color w:val="222222"/>
          <w:sz w:val="24"/>
          <w:szCs w:val="24"/>
          <w:lang w:eastAsia="ro-RO"/>
        </w:rPr>
        <w:t>ercetare pentru cadre didactice</w:t>
      </w:r>
    </w:p>
    <w:p w:rsidR="00D7437D" w:rsidRPr="00A06B08" w:rsidRDefault="00423278" w:rsidP="00C84502">
      <w:pPr>
        <w:pBdr>
          <w:top w:val="nil"/>
          <w:left w:val="nil"/>
          <w:bottom w:val="nil"/>
          <w:right w:val="nil"/>
          <w:between w:val="nil"/>
        </w:pBdr>
        <w:jc w:val="both"/>
        <w:rPr>
          <w:rFonts w:ascii="Times New Roman" w:eastAsia="Times New Roman" w:hAnsi="Times New Roman"/>
          <w:color w:val="222222"/>
          <w:sz w:val="24"/>
          <w:szCs w:val="24"/>
          <w:lang w:eastAsia="ro-RO"/>
        </w:rPr>
      </w:pPr>
      <w:r>
        <w:rPr>
          <w:rFonts w:ascii="Times New Roman" w:hAnsi="Times New Roman"/>
          <w:b/>
          <w:sz w:val="24"/>
          <w:szCs w:val="24"/>
        </w:rPr>
        <w:t xml:space="preserve">Art. </w:t>
      </w:r>
      <w:r w:rsidR="00F56597" w:rsidRPr="00566DEF">
        <w:rPr>
          <w:rFonts w:ascii="Times New Roman" w:hAnsi="Times New Roman"/>
          <w:b/>
          <w:sz w:val="24"/>
          <w:szCs w:val="24"/>
        </w:rPr>
        <w:t>9</w:t>
      </w:r>
      <w:r w:rsidR="00CD1BF3" w:rsidRPr="00566DEF">
        <w:rPr>
          <w:rFonts w:ascii="Times New Roman" w:hAnsi="Times New Roman"/>
          <w:b/>
          <w:sz w:val="24"/>
          <w:szCs w:val="24"/>
        </w:rPr>
        <w:t>.</w:t>
      </w:r>
      <w:r w:rsidR="00011460" w:rsidRPr="00566DEF">
        <w:rPr>
          <w:rFonts w:ascii="Times New Roman" w:hAnsi="Times New Roman"/>
          <w:sz w:val="24"/>
          <w:szCs w:val="24"/>
        </w:rPr>
        <w:t xml:space="preserve"> </w:t>
      </w:r>
      <w:r w:rsidR="004B3B4A" w:rsidRPr="00566DEF">
        <w:rPr>
          <w:rFonts w:ascii="Times New Roman" w:hAnsi="Times New Roman"/>
          <w:sz w:val="24"/>
          <w:szCs w:val="24"/>
        </w:rPr>
        <w:t>Se aprobă</w:t>
      </w:r>
      <w:r w:rsidR="00D7437D">
        <w:rPr>
          <w:rFonts w:ascii="Times New Roman" w:hAnsi="Times New Roman"/>
          <w:sz w:val="24"/>
          <w:szCs w:val="24"/>
        </w:rPr>
        <w:t xml:space="preserve"> componența</w:t>
      </w:r>
      <w:r w:rsidR="004B3B4A" w:rsidRPr="00566DEF">
        <w:rPr>
          <w:rFonts w:ascii="Times New Roman" w:eastAsia="Times New Roman" w:hAnsi="Times New Roman"/>
          <w:bCs/>
          <w:iCs/>
          <w:sz w:val="24"/>
          <w:szCs w:val="24"/>
          <w:bdr w:val="none" w:sz="0" w:space="0" w:color="auto" w:frame="1"/>
          <w:lang w:eastAsia="ro-RO"/>
        </w:rPr>
        <w:t xml:space="preserve"> </w:t>
      </w:r>
      <w:r w:rsidR="00D7437D">
        <w:rPr>
          <w:rFonts w:ascii="Times New Roman" w:eastAsia="Times New Roman" w:hAnsi="Times New Roman"/>
          <w:color w:val="222222"/>
          <w:sz w:val="24"/>
          <w:szCs w:val="24"/>
          <w:lang w:eastAsia="ro-RO"/>
        </w:rPr>
        <w:t xml:space="preserve">listei </w:t>
      </w:r>
      <w:r w:rsidR="00D7437D" w:rsidRPr="00A06B08">
        <w:rPr>
          <w:rFonts w:ascii="Times New Roman" w:eastAsia="Times New Roman" w:hAnsi="Times New Roman"/>
          <w:color w:val="222222"/>
          <w:sz w:val="24"/>
          <w:szCs w:val="24"/>
          <w:lang w:eastAsia="ro-RO"/>
        </w:rPr>
        <w:t xml:space="preserve">participanților la cursul referitor la </w:t>
      </w:r>
      <w:r w:rsidR="00DC6B12">
        <w:rPr>
          <w:rFonts w:ascii="Times New Roman" w:eastAsia="Times New Roman" w:hAnsi="Times New Roman"/>
          <w:color w:val="222222"/>
          <w:sz w:val="24"/>
          <w:szCs w:val="24"/>
          <w:lang w:eastAsia="ro-RO"/>
        </w:rPr>
        <w:t xml:space="preserve">acreditarea instituțională </w:t>
      </w:r>
      <w:r w:rsidR="00E44B67">
        <w:rPr>
          <w:rFonts w:ascii="Times New Roman" w:eastAsia="Times New Roman" w:hAnsi="Times New Roman"/>
          <w:color w:val="222222"/>
          <w:sz w:val="24"/>
          <w:szCs w:val="24"/>
          <w:lang w:eastAsia="ro-RO"/>
        </w:rPr>
        <w:t>IAAR</w:t>
      </w:r>
    </w:p>
    <w:p w:rsidR="004B3B4A" w:rsidRPr="00566DEF" w:rsidRDefault="00D7437D" w:rsidP="00A63B16">
      <w:pPr>
        <w:tabs>
          <w:tab w:val="left" w:pos="270"/>
        </w:tabs>
        <w:spacing w:after="0"/>
        <w:jc w:val="both"/>
        <w:rPr>
          <w:rFonts w:ascii="Times New Roman" w:hAnsi="Times New Roman"/>
          <w:b/>
          <w:sz w:val="24"/>
          <w:szCs w:val="24"/>
        </w:rPr>
      </w:pPr>
      <w:r>
        <w:rPr>
          <w:rFonts w:ascii="Times New Roman" w:hAnsi="Times New Roman"/>
          <w:b/>
          <w:sz w:val="24"/>
          <w:szCs w:val="24"/>
        </w:rPr>
        <w:t>A</w:t>
      </w:r>
      <w:r w:rsidR="00CD1BF3" w:rsidRPr="00E80973">
        <w:rPr>
          <w:rFonts w:ascii="Times New Roman" w:hAnsi="Times New Roman"/>
          <w:b/>
          <w:sz w:val="24"/>
          <w:szCs w:val="24"/>
        </w:rPr>
        <w:t>rt. 1</w:t>
      </w:r>
      <w:r w:rsidR="00DD0D09">
        <w:rPr>
          <w:rFonts w:ascii="Times New Roman" w:hAnsi="Times New Roman"/>
          <w:b/>
          <w:sz w:val="24"/>
          <w:szCs w:val="24"/>
        </w:rPr>
        <w:t>0</w:t>
      </w:r>
      <w:r w:rsidR="00CD1BF3" w:rsidRPr="00E80973">
        <w:rPr>
          <w:rFonts w:ascii="Times New Roman" w:hAnsi="Times New Roman"/>
          <w:b/>
          <w:sz w:val="24"/>
          <w:szCs w:val="24"/>
        </w:rPr>
        <w:t>.</w:t>
      </w:r>
      <w:r w:rsidR="00A4436A" w:rsidRPr="00E80973">
        <w:rPr>
          <w:rFonts w:ascii="Times New Roman" w:hAnsi="Times New Roman"/>
          <w:sz w:val="24"/>
          <w:szCs w:val="24"/>
        </w:rPr>
        <w:t xml:space="preserve"> </w:t>
      </w:r>
      <w:r w:rsidR="00011460" w:rsidRPr="00566DEF">
        <w:rPr>
          <w:rFonts w:ascii="Times New Roman" w:hAnsi="Times New Roman"/>
          <w:sz w:val="24"/>
          <w:szCs w:val="24"/>
        </w:rPr>
        <w:t>Se aprobă</w:t>
      </w:r>
      <w:r w:rsidR="004B3B4A" w:rsidRPr="00566DEF">
        <w:rPr>
          <w:rFonts w:ascii="Times New Roman" w:hAnsi="Times New Roman"/>
          <w:sz w:val="24"/>
          <w:szCs w:val="24"/>
        </w:rPr>
        <w:t xml:space="preserve"> </w:t>
      </w:r>
      <w:r>
        <w:rPr>
          <w:rFonts w:ascii="Times New Roman" w:hAnsi="Times New Roman"/>
          <w:sz w:val="24"/>
          <w:szCs w:val="24"/>
        </w:rPr>
        <w:t>Nota justificativă</w:t>
      </w:r>
      <w:r w:rsidR="00E44B67">
        <w:rPr>
          <w:rFonts w:ascii="Times New Roman" w:hAnsi="Times New Roman"/>
          <w:sz w:val="24"/>
          <w:szCs w:val="24"/>
        </w:rPr>
        <w:t xml:space="preserve"> privind nominalizarea D</w:t>
      </w:r>
      <w:r w:rsidRPr="00A06B08">
        <w:rPr>
          <w:rFonts w:ascii="Times New Roman" w:hAnsi="Times New Roman"/>
          <w:sz w:val="24"/>
          <w:szCs w:val="24"/>
        </w:rPr>
        <w:t xml:space="preserve">oamnei </w:t>
      </w:r>
      <w:r w:rsidRPr="00A06B08">
        <w:rPr>
          <w:rFonts w:ascii="Times New Roman" w:hAnsi="Times New Roman"/>
          <w:noProof/>
          <w:sz w:val="24"/>
          <w:szCs w:val="24"/>
        </w:rPr>
        <w:t>Conf. Univ. Dr. FURTUNESCU Florentina Ligia</w:t>
      </w:r>
      <w:r w:rsidRPr="00A06B08">
        <w:rPr>
          <w:rFonts w:ascii="Times New Roman" w:hAnsi="Times New Roman"/>
          <w:sz w:val="24"/>
          <w:szCs w:val="24"/>
        </w:rPr>
        <w:t xml:space="preserve">, Prorector pentru strategie instituțională, evaluare academică și calitate în cadrul Universității de Medicină și Farmacie CAROL DAVILA din București, în </w:t>
      </w:r>
      <w:r w:rsidRPr="00A06B08">
        <w:rPr>
          <w:rFonts w:ascii="Times New Roman" w:hAnsi="Times New Roman"/>
          <w:sz w:val="24"/>
          <w:szCs w:val="24"/>
        </w:rPr>
        <w:lastRenderedPageBreak/>
        <w:t>calitate de Manager Proiect POCU/918/4/8/ 149892, pentru toată perioada de implementare a proiectului</w:t>
      </w:r>
    </w:p>
    <w:p w:rsidR="00D7437D" w:rsidRDefault="00CD1BF3" w:rsidP="00A63B16">
      <w:pPr>
        <w:jc w:val="both"/>
        <w:rPr>
          <w:rFonts w:ascii="Times New Roman" w:hAnsi="Times New Roman"/>
          <w:sz w:val="24"/>
          <w:szCs w:val="24"/>
        </w:rPr>
      </w:pPr>
      <w:r w:rsidRPr="00E80973">
        <w:rPr>
          <w:rFonts w:ascii="Times New Roman" w:hAnsi="Times New Roman"/>
          <w:b/>
          <w:sz w:val="24"/>
          <w:szCs w:val="24"/>
        </w:rPr>
        <w:t>Art. 1</w:t>
      </w:r>
      <w:r w:rsidR="00DD0D09">
        <w:rPr>
          <w:rFonts w:ascii="Times New Roman" w:hAnsi="Times New Roman"/>
          <w:b/>
          <w:sz w:val="24"/>
          <w:szCs w:val="24"/>
        </w:rPr>
        <w:t>1</w:t>
      </w:r>
      <w:r w:rsidR="00011460">
        <w:rPr>
          <w:rFonts w:ascii="Times New Roman" w:hAnsi="Times New Roman"/>
          <w:sz w:val="24"/>
          <w:szCs w:val="24"/>
        </w:rPr>
        <w:t xml:space="preserve">. </w:t>
      </w:r>
      <w:r w:rsidR="00011460" w:rsidRPr="00B85C14">
        <w:rPr>
          <w:rFonts w:ascii="Times New Roman" w:hAnsi="Times New Roman"/>
          <w:sz w:val="24"/>
          <w:szCs w:val="24"/>
        </w:rPr>
        <w:t>Se aprobă</w:t>
      </w:r>
      <w:r w:rsidR="008C17B5" w:rsidRPr="00B85C14">
        <w:rPr>
          <w:rFonts w:ascii="Times New Roman" w:hAnsi="Times New Roman"/>
          <w:sz w:val="24"/>
          <w:szCs w:val="24"/>
        </w:rPr>
        <w:t xml:space="preserve"> </w:t>
      </w:r>
      <w:r w:rsidR="008E30D8">
        <w:rPr>
          <w:rFonts w:ascii="Times New Roman" w:hAnsi="Times New Roman"/>
          <w:sz w:val="24"/>
          <w:szCs w:val="24"/>
        </w:rPr>
        <w:t>Nota justificativă privind î</w:t>
      </w:r>
      <w:r w:rsidR="00D7437D" w:rsidRPr="00A06B08">
        <w:rPr>
          <w:rFonts w:ascii="Times New Roman" w:hAnsi="Times New Roman"/>
          <w:sz w:val="24"/>
          <w:szCs w:val="24"/>
        </w:rPr>
        <w:t>nființarea Unitații de Implementare a Proiectului POCU/918/4/8/ 149892</w:t>
      </w:r>
    </w:p>
    <w:p w:rsidR="00D7437D" w:rsidRPr="00D7437D" w:rsidRDefault="00182DC8" w:rsidP="00D7437D">
      <w:pPr>
        <w:spacing w:after="0" w:line="240" w:lineRule="auto"/>
        <w:jc w:val="both"/>
        <w:rPr>
          <w:rFonts w:ascii="Times New Roman" w:hAnsi="Times New Roman"/>
          <w:sz w:val="24"/>
          <w:szCs w:val="24"/>
        </w:rPr>
      </w:pPr>
      <w:r w:rsidRPr="00D7437D">
        <w:rPr>
          <w:rFonts w:ascii="Times New Roman" w:hAnsi="Times New Roman"/>
          <w:b/>
          <w:sz w:val="24"/>
          <w:szCs w:val="24"/>
        </w:rPr>
        <w:t>Art. 1</w:t>
      </w:r>
      <w:r w:rsidR="00BD77DC" w:rsidRPr="00D7437D">
        <w:rPr>
          <w:rFonts w:ascii="Times New Roman" w:hAnsi="Times New Roman"/>
          <w:b/>
          <w:sz w:val="24"/>
          <w:szCs w:val="24"/>
        </w:rPr>
        <w:t>2</w:t>
      </w:r>
      <w:r w:rsidRPr="00D7437D">
        <w:rPr>
          <w:rFonts w:ascii="Times New Roman" w:hAnsi="Times New Roman"/>
          <w:b/>
          <w:sz w:val="24"/>
          <w:szCs w:val="24"/>
        </w:rPr>
        <w:t>.</w:t>
      </w:r>
      <w:r w:rsidRPr="00D7437D">
        <w:rPr>
          <w:rFonts w:ascii="Times New Roman" w:hAnsi="Times New Roman"/>
          <w:sz w:val="24"/>
          <w:szCs w:val="24"/>
        </w:rPr>
        <w:t xml:space="preserve"> Se aprobă</w:t>
      </w:r>
      <w:r w:rsidR="00B85C14" w:rsidRPr="00D7437D">
        <w:rPr>
          <w:rFonts w:ascii="Times New Roman" w:hAnsi="Times New Roman"/>
          <w:sz w:val="24"/>
          <w:szCs w:val="24"/>
        </w:rPr>
        <w:t xml:space="preserve"> </w:t>
      </w:r>
      <w:r w:rsidR="00B63A0A">
        <w:rPr>
          <w:rFonts w:ascii="Times New Roman" w:hAnsi="Times New Roman"/>
          <w:sz w:val="24"/>
          <w:szCs w:val="24"/>
        </w:rPr>
        <w:t>Nota justificativă</w:t>
      </w:r>
      <w:r w:rsidR="00D7437D" w:rsidRPr="00D7437D">
        <w:rPr>
          <w:rFonts w:ascii="Times New Roman" w:hAnsi="Times New Roman"/>
          <w:sz w:val="24"/>
          <w:szCs w:val="24"/>
        </w:rPr>
        <w:t xml:space="preserve"> privind nominalizarea persoane</w:t>
      </w:r>
      <w:r w:rsidR="00B63A0A">
        <w:rPr>
          <w:rFonts w:ascii="Times New Roman" w:hAnsi="Times New Roman"/>
          <w:sz w:val="24"/>
          <w:szCs w:val="24"/>
        </w:rPr>
        <w:t>lor, angajaț</w:t>
      </w:r>
      <w:r w:rsidR="00D7437D" w:rsidRPr="00D7437D">
        <w:rPr>
          <w:rFonts w:ascii="Times New Roman" w:hAnsi="Times New Roman"/>
          <w:sz w:val="24"/>
          <w:szCs w:val="24"/>
        </w:rPr>
        <w:t>i ai UMFCD, pentru a face parte din echipa Proiectului POCU/918/4/8/ 149892:</w:t>
      </w:r>
    </w:p>
    <w:p w:rsidR="00D7437D" w:rsidRPr="00D7437D" w:rsidRDefault="00BD77DC" w:rsidP="00D7437D">
      <w:pPr>
        <w:spacing w:after="0" w:line="240" w:lineRule="auto"/>
        <w:jc w:val="both"/>
        <w:rPr>
          <w:rFonts w:ascii="Times New Roman" w:hAnsi="Times New Roman"/>
          <w:sz w:val="24"/>
          <w:szCs w:val="24"/>
        </w:rPr>
      </w:pPr>
      <w:r w:rsidRPr="00D7437D">
        <w:rPr>
          <w:rFonts w:ascii="Times New Roman" w:hAnsi="Times New Roman"/>
          <w:b/>
          <w:sz w:val="24"/>
          <w:szCs w:val="24"/>
        </w:rPr>
        <w:t>Art. 13</w:t>
      </w:r>
      <w:r w:rsidR="00182DC8" w:rsidRPr="00D7437D">
        <w:rPr>
          <w:rFonts w:ascii="Times New Roman" w:hAnsi="Times New Roman"/>
          <w:b/>
          <w:sz w:val="24"/>
          <w:szCs w:val="24"/>
        </w:rPr>
        <w:t>.</w:t>
      </w:r>
      <w:r w:rsidR="00182DC8" w:rsidRPr="00D7437D">
        <w:rPr>
          <w:rFonts w:ascii="Times New Roman" w:hAnsi="Times New Roman"/>
          <w:sz w:val="24"/>
          <w:szCs w:val="24"/>
        </w:rPr>
        <w:t xml:space="preserve"> Se aprobă </w:t>
      </w:r>
      <w:r w:rsidR="00D7437D" w:rsidRPr="00D7437D">
        <w:rPr>
          <w:rFonts w:ascii="Times New Roman" w:hAnsi="Times New Roman"/>
          <w:sz w:val="24"/>
          <w:szCs w:val="24"/>
        </w:rPr>
        <w:t>No</w:t>
      </w:r>
      <w:r w:rsidR="000F7B3E">
        <w:rPr>
          <w:rFonts w:ascii="Times New Roman" w:hAnsi="Times New Roman"/>
          <w:sz w:val="24"/>
          <w:szCs w:val="24"/>
        </w:rPr>
        <w:t>ta justificativă</w:t>
      </w:r>
      <w:r w:rsidR="00E44B67">
        <w:rPr>
          <w:rFonts w:ascii="Times New Roman" w:hAnsi="Times New Roman"/>
          <w:sz w:val="24"/>
          <w:szCs w:val="24"/>
        </w:rPr>
        <w:t xml:space="preserve"> privind inființarea următoarelor posturi î</w:t>
      </w:r>
      <w:r w:rsidR="000F7B3E">
        <w:rPr>
          <w:rFonts w:ascii="Times New Roman" w:hAnsi="Times New Roman"/>
          <w:sz w:val="24"/>
          <w:szCs w:val="24"/>
        </w:rPr>
        <w:t>n afara organigramei UMFCD, î</w:t>
      </w:r>
      <w:r w:rsidR="00D7437D" w:rsidRPr="00D7437D">
        <w:rPr>
          <w:rFonts w:ascii="Times New Roman" w:hAnsi="Times New Roman"/>
          <w:sz w:val="24"/>
          <w:szCs w:val="24"/>
        </w:rPr>
        <w:t>n cadrul Proiectului POCU/918/4/8/ 149892 :</w:t>
      </w:r>
    </w:p>
    <w:p w:rsidR="00D7437D" w:rsidRPr="00A06B08" w:rsidRDefault="00D7437D" w:rsidP="006C2D4C">
      <w:pPr>
        <w:pStyle w:val="ListParagraph"/>
        <w:numPr>
          <w:ilvl w:val="0"/>
          <w:numId w:val="2"/>
        </w:numPr>
        <w:spacing w:after="0" w:line="240" w:lineRule="auto"/>
        <w:jc w:val="both"/>
        <w:rPr>
          <w:rFonts w:ascii="Times New Roman" w:hAnsi="Times New Roman"/>
          <w:sz w:val="24"/>
          <w:szCs w:val="24"/>
        </w:rPr>
      </w:pPr>
      <w:proofErr w:type="spellStart"/>
      <w:r w:rsidRPr="00A06B08">
        <w:rPr>
          <w:rFonts w:ascii="Times New Roman" w:hAnsi="Times New Roman"/>
          <w:sz w:val="24"/>
          <w:szCs w:val="24"/>
        </w:rPr>
        <w:t>Asistent</w:t>
      </w:r>
      <w:proofErr w:type="spellEnd"/>
      <w:r w:rsidRPr="00A06B08">
        <w:rPr>
          <w:rFonts w:ascii="Times New Roman" w:hAnsi="Times New Roman"/>
          <w:sz w:val="24"/>
          <w:szCs w:val="24"/>
        </w:rPr>
        <w:t xml:space="preserve"> </w:t>
      </w:r>
      <w:proofErr w:type="spellStart"/>
      <w:r w:rsidRPr="00A06B08">
        <w:rPr>
          <w:rFonts w:ascii="Times New Roman" w:hAnsi="Times New Roman"/>
          <w:sz w:val="24"/>
          <w:szCs w:val="24"/>
        </w:rPr>
        <w:t>promovare</w:t>
      </w:r>
      <w:proofErr w:type="spellEnd"/>
      <w:r w:rsidRPr="00A06B08">
        <w:rPr>
          <w:rFonts w:ascii="Times New Roman" w:hAnsi="Times New Roman"/>
          <w:sz w:val="24"/>
          <w:szCs w:val="24"/>
        </w:rPr>
        <w:t xml:space="preserve"> </w:t>
      </w:r>
      <w:proofErr w:type="spellStart"/>
      <w:r w:rsidRPr="00A06B08">
        <w:rPr>
          <w:rFonts w:ascii="Times New Roman" w:hAnsi="Times New Roman"/>
          <w:sz w:val="24"/>
          <w:szCs w:val="24"/>
        </w:rPr>
        <w:t>proiect</w:t>
      </w:r>
      <w:proofErr w:type="spellEnd"/>
    </w:p>
    <w:p w:rsidR="00D7437D" w:rsidRPr="00A06B08" w:rsidRDefault="00D7437D" w:rsidP="006C2D4C">
      <w:pPr>
        <w:pStyle w:val="ListParagraph"/>
        <w:numPr>
          <w:ilvl w:val="0"/>
          <w:numId w:val="2"/>
        </w:numPr>
        <w:spacing w:after="0" w:line="240" w:lineRule="auto"/>
        <w:jc w:val="both"/>
        <w:rPr>
          <w:rFonts w:ascii="Times New Roman" w:hAnsi="Times New Roman"/>
          <w:sz w:val="24"/>
          <w:szCs w:val="24"/>
        </w:rPr>
      </w:pPr>
      <w:proofErr w:type="spellStart"/>
      <w:r w:rsidRPr="00A06B08">
        <w:rPr>
          <w:rFonts w:ascii="Times New Roman" w:hAnsi="Times New Roman"/>
          <w:sz w:val="24"/>
          <w:szCs w:val="24"/>
        </w:rPr>
        <w:t>Contabil</w:t>
      </w:r>
      <w:proofErr w:type="spellEnd"/>
    </w:p>
    <w:p w:rsidR="00D7437D" w:rsidRPr="00A06B08" w:rsidRDefault="00D7437D" w:rsidP="006C2D4C">
      <w:pPr>
        <w:pStyle w:val="ListParagraph"/>
        <w:numPr>
          <w:ilvl w:val="0"/>
          <w:numId w:val="2"/>
        </w:numPr>
        <w:spacing w:after="0" w:line="240" w:lineRule="auto"/>
        <w:jc w:val="both"/>
        <w:rPr>
          <w:rFonts w:ascii="Times New Roman" w:hAnsi="Times New Roman"/>
          <w:sz w:val="24"/>
          <w:szCs w:val="24"/>
        </w:rPr>
      </w:pPr>
      <w:r w:rsidRPr="00A06B08">
        <w:rPr>
          <w:rFonts w:ascii="Times New Roman" w:hAnsi="Times New Roman"/>
          <w:sz w:val="24"/>
          <w:szCs w:val="24"/>
        </w:rPr>
        <w:t xml:space="preserve">Referent </w:t>
      </w:r>
      <w:proofErr w:type="spellStart"/>
      <w:r w:rsidRPr="00A06B08">
        <w:rPr>
          <w:rFonts w:ascii="Times New Roman" w:hAnsi="Times New Roman"/>
          <w:sz w:val="24"/>
          <w:szCs w:val="24"/>
        </w:rPr>
        <w:t>resurse</w:t>
      </w:r>
      <w:proofErr w:type="spellEnd"/>
      <w:r w:rsidRPr="00A06B08">
        <w:rPr>
          <w:rFonts w:ascii="Times New Roman" w:hAnsi="Times New Roman"/>
          <w:sz w:val="24"/>
          <w:szCs w:val="24"/>
        </w:rPr>
        <w:t xml:space="preserve"> </w:t>
      </w:r>
      <w:proofErr w:type="spellStart"/>
      <w:r w:rsidRPr="00A06B08">
        <w:rPr>
          <w:rFonts w:ascii="Times New Roman" w:hAnsi="Times New Roman"/>
          <w:sz w:val="24"/>
          <w:szCs w:val="24"/>
        </w:rPr>
        <w:t>umane</w:t>
      </w:r>
      <w:proofErr w:type="spellEnd"/>
    </w:p>
    <w:p w:rsidR="00D7437D" w:rsidRPr="00A06B08" w:rsidRDefault="00D7437D" w:rsidP="006C2D4C">
      <w:pPr>
        <w:pStyle w:val="ListParagraph"/>
        <w:numPr>
          <w:ilvl w:val="0"/>
          <w:numId w:val="2"/>
        </w:numPr>
        <w:spacing w:after="0" w:line="240" w:lineRule="auto"/>
        <w:jc w:val="both"/>
        <w:rPr>
          <w:rFonts w:ascii="Times New Roman" w:hAnsi="Times New Roman"/>
          <w:sz w:val="24"/>
          <w:szCs w:val="24"/>
        </w:rPr>
      </w:pPr>
      <w:r w:rsidRPr="00A06B08">
        <w:rPr>
          <w:rFonts w:ascii="Times New Roman" w:hAnsi="Times New Roman"/>
          <w:sz w:val="24"/>
          <w:szCs w:val="24"/>
          <w:lang w:val="it-IT"/>
        </w:rPr>
        <w:t>Responsabil modelare si dezvoltare Heathesis Network</w:t>
      </w:r>
    </w:p>
    <w:p w:rsidR="00D7437D" w:rsidRPr="00A06B08" w:rsidRDefault="00D7437D" w:rsidP="006C2D4C">
      <w:pPr>
        <w:pStyle w:val="ListParagraph"/>
        <w:numPr>
          <w:ilvl w:val="0"/>
          <w:numId w:val="2"/>
        </w:numPr>
        <w:spacing w:after="0" w:line="240" w:lineRule="auto"/>
        <w:jc w:val="both"/>
        <w:rPr>
          <w:rFonts w:ascii="Times New Roman" w:hAnsi="Times New Roman"/>
          <w:sz w:val="24"/>
          <w:szCs w:val="24"/>
        </w:rPr>
      </w:pPr>
      <w:r w:rsidRPr="00A06B08">
        <w:rPr>
          <w:rFonts w:ascii="Times New Roman" w:hAnsi="Times New Roman"/>
          <w:sz w:val="24"/>
          <w:szCs w:val="24"/>
        </w:rPr>
        <w:t>Reporting Data Specialist</w:t>
      </w:r>
    </w:p>
    <w:p w:rsidR="00D7437D" w:rsidRDefault="00D7437D" w:rsidP="006C2D4C">
      <w:pPr>
        <w:pStyle w:val="ListParagraph"/>
        <w:numPr>
          <w:ilvl w:val="0"/>
          <w:numId w:val="2"/>
        </w:numPr>
        <w:spacing w:after="0" w:line="240" w:lineRule="auto"/>
        <w:jc w:val="both"/>
        <w:rPr>
          <w:rFonts w:ascii="Times New Roman" w:hAnsi="Times New Roman"/>
          <w:sz w:val="24"/>
          <w:szCs w:val="24"/>
        </w:rPr>
      </w:pPr>
      <w:r w:rsidRPr="00A06B08">
        <w:rPr>
          <w:rFonts w:ascii="Times New Roman" w:hAnsi="Times New Roman"/>
          <w:sz w:val="24"/>
          <w:szCs w:val="24"/>
        </w:rPr>
        <w:t>Data Protection E</w:t>
      </w:r>
      <w:r w:rsidR="00E44B67">
        <w:rPr>
          <w:rFonts w:ascii="Times New Roman" w:hAnsi="Times New Roman"/>
          <w:sz w:val="24"/>
          <w:szCs w:val="24"/>
        </w:rPr>
        <w:t>xecutive (</w:t>
      </w:r>
      <w:proofErr w:type="spellStart"/>
      <w:r w:rsidR="00E44B67">
        <w:rPr>
          <w:rFonts w:ascii="Times New Roman" w:hAnsi="Times New Roman"/>
          <w:sz w:val="24"/>
          <w:szCs w:val="24"/>
        </w:rPr>
        <w:t>responsabil</w:t>
      </w:r>
      <w:proofErr w:type="spellEnd"/>
      <w:r w:rsidR="00E44B67">
        <w:rPr>
          <w:rFonts w:ascii="Times New Roman" w:hAnsi="Times New Roman"/>
          <w:sz w:val="24"/>
          <w:szCs w:val="24"/>
        </w:rPr>
        <w:t xml:space="preserve"> cu </w:t>
      </w:r>
      <w:proofErr w:type="spellStart"/>
      <w:r w:rsidR="00E44B67">
        <w:rPr>
          <w:rFonts w:ascii="Times New Roman" w:hAnsi="Times New Roman"/>
          <w:sz w:val="24"/>
          <w:szCs w:val="24"/>
        </w:rPr>
        <w:t>protecț</w:t>
      </w:r>
      <w:r w:rsidRPr="00A06B08">
        <w:rPr>
          <w:rFonts w:ascii="Times New Roman" w:hAnsi="Times New Roman"/>
          <w:sz w:val="24"/>
          <w:szCs w:val="24"/>
        </w:rPr>
        <w:t>ia</w:t>
      </w:r>
      <w:proofErr w:type="spellEnd"/>
      <w:r w:rsidRPr="00A06B08">
        <w:rPr>
          <w:rFonts w:ascii="Times New Roman" w:hAnsi="Times New Roman"/>
          <w:sz w:val="24"/>
          <w:szCs w:val="24"/>
        </w:rPr>
        <w:t xml:space="preserve"> </w:t>
      </w:r>
      <w:proofErr w:type="spellStart"/>
      <w:r w:rsidRPr="00A06B08">
        <w:rPr>
          <w:rFonts w:ascii="Times New Roman" w:hAnsi="Times New Roman"/>
          <w:sz w:val="24"/>
          <w:szCs w:val="24"/>
        </w:rPr>
        <w:t>datelor</w:t>
      </w:r>
      <w:proofErr w:type="spellEnd"/>
      <w:r w:rsidRPr="00A06B08">
        <w:rPr>
          <w:rFonts w:ascii="Times New Roman" w:hAnsi="Times New Roman"/>
          <w:sz w:val="24"/>
          <w:szCs w:val="24"/>
        </w:rPr>
        <w:t>)</w:t>
      </w:r>
    </w:p>
    <w:p w:rsidR="000F7B3E" w:rsidRPr="00D7437D" w:rsidRDefault="000F7B3E" w:rsidP="000F7B3E">
      <w:pPr>
        <w:spacing w:after="0" w:line="240" w:lineRule="auto"/>
        <w:jc w:val="both"/>
        <w:rPr>
          <w:rFonts w:ascii="Times New Roman" w:hAnsi="Times New Roman"/>
          <w:sz w:val="24"/>
          <w:szCs w:val="24"/>
        </w:rPr>
      </w:pPr>
      <w:r>
        <w:rPr>
          <w:rFonts w:ascii="Times New Roman" w:hAnsi="Times New Roman"/>
          <w:b/>
          <w:sz w:val="24"/>
          <w:szCs w:val="24"/>
        </w:rPr>
        <w:t>Art. 14</w:t>
      </w:r>
      <w:r w:rsidRPr="00D7437D">
        <w:rPr>
          <w:rFonts w:ascii="Times New Roman" w:hAnsi="Times New Roman"/>
          <w:b/>
          <w:sz w:val="24"/>
          <w:szCs w:val="24"/>
        </w:rPr>
        <w:t>.</w:t>
      </w:r>
      <w:r w:rsidRPr="00D7437D">
        <w:rPr>
          <w:rFonts w:ascii="Times New Roman" w:hAnsi="Times New Roman"/>
          <w:sz w:val="24"/>
          <w:szCs w:val="24"/>
        </w:rPr>
        <w:t xml:space="preserve"> Se aprobă No</w:t>
      </w:r>
      <w:r>
        <w:rPr>
          <w:rFonts w:ascii="Times New Roman" w:hAnsi="Times New Roman"/>
          <w:sz w:val="24"/>
          <w:szCs w:val="24"/>
        </w:rPr>
        <w:t>ta justificativă privind scoaterea la concurs a următoarelor posturi în afara organigramei UMFCD, î</w:t>
      </w:r>
      <w:r w:rsidRPr="00D7437D">
        <w:rPr>
          <w:rFonts w:ascii="Times New Roman" w:hAnsi="Times New Roman"/>
          <w:sz w:val="24"/>
          <w:szCs w:val="24"/>
        </w:rPr>
        <w:t>n cadrul Proiectului POCU/918/4/8/ 149892 :</w:t>
      </w:r>
    </w:p>
    <w:p w:rsidR="000F7B3E" w:rsidRPr="00A06B08" w:rsidRDefault="000F7B3E" w:rsidP="000F7B3E">
      <w:pPr>
        <w:pStyle w:val="ListParagraph"/>
        <w:numPr>
          <w:ilvl w:val="0"/>
          <w:numId w:val="2"/>
        </w:numPr>
        <w:spacing w:after="0" w:line="240" w:lineRule="auto"/>
        <w:jc w:val="both"/>
        <w:rPr>
          <w:rFonts w:ascii="Times New Roman" w:hAnsi="Times New Roman"/>
          <w:sz w:val="24"/>
          <w:szCs w:val="24"/>
        </w:rPr>
      </w:pPr>
      <w:proofErr w:type="spellStart"/>
      <w:r w:rsidRPr="00A06B08">
        <w:rPr>
          <w:rFonts w:ascii="Times New Roman" w:hAnsi="Times New Roman"/>
          <w:sz w:val="24"/>
          <w:szCs w:val="24"/>
        </w:rPr>
        <w:t>Asistent</w:t>
      </w:r>
      <w:proofErr w:type="spellEnd"/>
      <w:r w:rsidRPr="00A06B08">
        <w:rPr>
          <w:rFonts w:ascii="Times New Roman" w:hAnsi="Times New Roman"/>
          <w:sz w:val="24"/>
          <w:szCs w:val="24"/>
        </w:rPr>
        <w:t xml:space="preserve"> </w:t>
      </w:r>
      <w:proofErr w:type="spellStart"/>
      <w:r w:rsidRPr="00A06B08">
        <w:rPr>
          <w:rFonts w:ascii="Times New Roman" w:hAnsi="Times New Roman"/>
          <w:sz w:val="24"/>
          <w:szCs w:val="24"/>
        </w:rPr>
        <w:t>promovare</w:t>
      </w:r>
      <w:proofErr w:type="spellEnd"/>
      <w:r w:rsidRPr="00A06B08">
        <w:rPr>
          <w:rFonts w:ascii="Times New Roman" w:hAnsi="Times New Roman"/>
          <w:sz w:val="24"/>
          <w:szCs w:val="24"/>
        </w:rPr>
        <w:t xml:space="preserve"> </w:t>
      </w:r>
      <w:proofErr w:type="spellStart"/>
      <w:r w:rsidRPr="00A06B08">
        <w:rPr>
          <w:rFonts w:ascii="Times New Roman" w:hAnsi="Times New Roman"/>
          <w:sz w:val="24"/>
          <w:szCs w:val="24"/>
        </w:rPr>
        <w:t>proiect</w:t>
      </w:r>
      <w:proofErr w:type="spellEnd"/>
    </w:p>
    <w:p w:rsidR="000F7B3E" w:rsidRPr="00A06B08" w:rsidRDefault="000F7B3E" w:rsidP="000F7B3E">
      <w:pPr>
        <w:pStyle w:val="ListParagraph"/>
        <w:numPr>
          <w:ilvl w:val="0"/>
          <w:numId w:val="2"/>
        </w:numPr>
        <w:spacing w:after="0" w:line="240" w:lineRule="auto"/>
        <w:jc w:val="both"/>
        <w:rPr>
          <w:rFonts w:ascii="Times New Roman" w:hAnsi="Times New Roman"/>
          <w:sz w:val="24"/>
          <w:szCs w:val="24"/>
        </w:rPr>
      </w:pPr>
      <w:proofErr w:type="spellStart"/>
      <w:r w:rsidRPr="00A06B08">
        <w:rPr>
          <w:rFonts w:ascii="Times New Roman" w:hAnsi="Times New Roman"/>
          <w:sz w:val="24"/>
          <w:szCs w:val="24"/>
        </w:rPr>
        <w:t>Contabil</w:t>
      </w:r>
      <w:proofErr w:type="spellEnd"/>
    </w:p>
    <w:p w:rsidR="000F7B3E" w:rsidRPr="00A06B08" w:rsidRDefault="000F7B3E" w:rsidP="000F7B3E">
      <w:pPr>
        <w:pStyle w:val="ListParagraph"/>
        <w:numPr>
          <w:ilvl w:val="0"/>
          <w:numId w:val="2"/>
        </w:numPr>
        <w:spacing w:after="0" w:line="240" w:lineRule="auto"/>
        <w:jc w:val="both"/>
        <w:rPr>
          <w:rFonts w:ascii="Times New Roman" w:hAnsi="Times New Roman"/>
          <w:sz w:val="24"/>
          <w:szCs w:val="24"/>
        </w:rPr>
      </w:pPr>
      <w:r w:rsidRPr="00A06B08">
        <w:rPr>
          <w:rFonts w:ascii="Times New Roman" w:hAnsi="Times New Roman"/>
          <w:sz w:val="24"/>
          <w:szCs w:val="24"/>
        </w:rPr>
        <w:t xml:space="preserve">Referent </w:t>
      </w:r>
      <w:proofErr w:type="spellStart"/>
      <w:r w:rsidRPr="00A06B08">
        <w:rPr>
          <w:rFonts w:ascii="Times New Roman" w:hAnsi="Times New Roman"/>
          <w:sz w:val="24"/>
          <w:szCs w:val="24"/>
        </w:rPr>
        <w:t>resurse</w:t>
      </w:r>
      <w:proofErr w:type="spellEnd"/>
      <w:r w:rsidRPr="00A06B08">
        <w:rPr>
          <w:rFonts w:ascii="Times New Roman" w:hAnsi="Times New Roman"/>
          <w:sz w:val="24"/>
          <w:szCs w:val="24"/>
        </w:rPr>
        <w:t xml:space="preserve"> </w:t>
      </w:r>
      <w:proofErr w:type="spellStart"/>
      <w:r w:rsidRPr="00A06B08">
        <w:rPr>
          <w:rFonts w:ascii="Times New Roman" w:hAnsi="Times New Roman"/>
          <w:sz w:val="24"/>
          <w:szCs w:val="24"/>
        </w:rPr>
        <w:t>umane</w:t>
      </w:r>
      <w:proofErr w:type="spellEnd"/>
    </w:p>
    <w:p w:rsidR="000F7B3E" w:rsidRPr="00A06B08" w:rsidRDefault="000F7B3E" w:rsidP="000F7B3E">
      <w:pPr>
        <w:pStyle w:val="ListParagraph"/>
        <w:numPr>
          <w:ilvl w:val="0"/>
          <w:numId w:val="2"/>
        </w:numPr>
        <w:spacing w:after="0" w:line="240" w:lineRule="auto"/>
        <w:jc w:val="both"/>
        <w:rPr>
          <w:rFonts w:ascii="Times New Roman" w:hAnsi="Times New Roman"/>
          <w:sz w:val="24"/>
          <w:szCs w:val="24"/>
        </w:rPr>
      </w:pPr>
      <w:r w:rsidRPr="00A06B08">
        <w:rPr>
          <w:rFonts w:ascii="Times New Roman" w:hAnsi="Times New Roman"/>
          <w:sz w:val="24"/>
          <w:szCs w:val="24"/>
          <w:lang w:val="it-IT"/>
        </w:rPr>
        <w:t>Responsabil modelare si dezvoltare Heathesis Network</w:t>
      </w:r>
    </w:p>
    <w:p w:rsidR="000F7B3E" w:rsidRPr="00A06B08" w:rsidRDefault="000F7B3E" w:rsidP="000F7B3E">
      <w:pPr>
        <w:pStyle w:val="ListParagraph"/>
        <w:numPr>
          <w:ilvl w:val="0"/>
          <w:numId w:val="2"/>
        </w:numPr>
        <w:spacing w:after="0" w:line="240" w:lineRule="auto"/>
        <w:jc w:val="both"/>
        <w:rPr>
          <w:rFonts w:ascii="Times New Roman" w:hAnsi="Times New Roman"/>
          <w:sz w:val="24"/>
          <w:szCs w:val="24"/>
        </w:rPr>
      </w:pPr>
      <w:r w:rsidRPr="00A06B08">
        <w:rPr>
          <w:rFonts w:ascii="Times New Roman" w:hAnsi="Times New Roman"/>
          <w:sz w:val="24"/>
          <w:szCs w:val="24"/>
        </w:rPr>
        <w:t>Reporting Data Specialist</w:t>
      </w:r>
    </w:p>
    <w:p w:rsidR="000F7B3E" w:rsidRDefault="000F7B3E" w:rsidP="000F7B3E">
      <w:pPr>
        <w:pStyle w:val="ListParagraph"/>
        <w:numPr>
          <w:ilvl w:val="0"/>
          <w:numId w:val="2"/>
        </w:numPr>
        <w:spacing w:after="0" w:line="240" w:lineRule="auto"/>
        <w:jc w:val="both"/>
        <w:rPr>
          <w:rFonts w:ascii="Times New Roman" w:hAnsi="Times New Roman"/>
          <w:sz w:val="24"/>
          <w:szCs w:val="24"/>
        </w:rPr>
      </w:pPr>
      <w:r w:rsidRPr="00A06B08">
        <w:rPr>
          <w:rFonts w:ascii="Times New Roman" w:hAnsi="Times New Roman"/>
          <w:sz w:val="24"/>
          <w:szCs w:val="24"/>
        </w:rPr>
        <w:t>Data Protection E</w:t>
      </w:r>
      <w:r>
        <w:rPr>
          <w:rFonts w:ascii="Times New Roman" w:hAnsi="Times New Roman"/>
          <w:sz w:val="24"/>
          <w:szCs w:val="24"/>
        </w:rPr>
        <w:t>xecutive (</w:t>
      </w:r>
      <w:proofErr w:type="spellStart"/>
      <w:r>
        <w:rPr>
          <w:rFonts w:ascii="Times New Roman" w:hAnsi="Times New Roman"/>
          <w:sz w:val="24"/>
          <w:szCs w:val="24"/>
        </w:rPr>
        <w:t>responsabil</w:t>
      </w:r>
      <w:proofErr w:type="spellEnd"/>
      <w:r>
        <w:rPr>
          <w:rFonts w:ascii="Times New Roman" w:hAnsi="Times New Roman"/>
          <w:sz w:val="24"/>
          <w:szCs w:val="24"/>
        </w:rPr>
        <w:t xml:space="preserve"> cu </w:t>
      </w:r>
      <w:proofErr w:type="spellStart"/>
      <w:r>
        <w:rPr>
          <w:rFonts w:ascii="Times New Roman" w:hAnsi="Times New Roman"/>
          <w:sz w:val="24"/>
          <w:szCs w:val="24"/>
        </w:rPr>
        <w:t>protecț</w:t>
      </w:r>
      <w:r w:rsidRPr="00A06B08">
        <w:rPr>
          <w:rFonts w:ascii="Times New Roman" w:hAnsi="Times New Roman"/>
          <w:sz w:val="24"/>
          <w:szCs w:val="24"/>
        </w:rPr>
        <w:t>ia</w:t>
      </w:r>
      <w:proofErr w:type="spellEnd"/>
      <w:r w:rsidRPr="00A06B08">
        <w:rPr>
          <w:rFonts w:ascii="Times New Roman" w:hAnsi="Times New Roman"/>
          <w:sz w:val="24"/>
          <w:szCs w:val="24"/>
        </w:rPr>
        <w:t xml:space="preserve"> </w:t>
      </w:r>
      <w:proofErr w:type="spellStart"/>
      <w:r w:rsidRPr="00A06B08">
        <w:rPr>
          <w:rFonts w:ascii="Times New Roman" w:hAnsi="Times New Roman"/>
          <w:sz w:val="24"/>
          <w:szCs w:val="24"/>
        </w:rPr>
        <w:t>datelor</w:t>
      </w:r>
      <w:proofErr w:type="spellEnd"/>
      <w:r w:rsidRPr="00A06B08">
        <w:rPr>
          <w:rFonts w:ascii="Times New Roman" w:hAnsi="Times New Roman"/>
          <w:sz w:val="24"/>
          <w:szCs w:val="24"/>
        </w:rPr>
        <w:t>)</w:t>
      </w:r>
    </w:p>
    <w:p w:rsidR="000F7B3E" w:rsidRPr="000F7B3E" w:rsidRDefault="000F7B3E" w:rsidP="000F7B3E">
      <w:pPr>
        <w:spacing w:after="0" w:line="240" w:lineRule="auto"/>
        <w:jc w:val="both"/>
        <w:rPr>
          <w:rFonts w:ascii="Times New Roman" w:hAnsi="Times New Roman"/>
          <w:sz w:val="24"/>
          <w:szCs w:val="24"/>
        </w:rPr>
      </w:pPr>
    </w:p>
    <w:p w:rsidR="002C7829" w:rsidRPr="004B3B4A" w:rsidRDefault="00182DC8" w:rsidP="00A63B16">
      <w:pPr>
        <w:jc w:val="both"/>
        <w:rPr>
          <w:rFonts w:ascii="Times New Roman" w:hAnsi="Times New Roman"/>
          <w:color w:val="FF0000"/>
          <w:sz w:val="24"/>
          <w:szCs w:val="24"/>
        </w:rPr>
      </w:pPr>
      <w:r w:rsidRPr="00E80973">
        <w:rPr>
          <w:rFonts w:ascii="Times New Roman" w:hAnsi="Times New Roman"/>
          <w:b/>
          <w:sz w:val="24"/>
          <w:szCs w:val="24"/>
        </w:rPr>
        <w:t>Art. 1</w:t>
      </w:r>
      <w:r w:rsidR="00476E3A">
        <w:rPr>
          <w:rFonts w:ascii="Times New Roman" w:hAnsi="Times New Roman"/>
          <w:b/>
          <w:sz w:val="24"/>
          <w:szCs w:val="24"/>
        </w:rPr>
        <w:t>5</w:t>
      </w:r>
      <w:r>
        <w:rPr>
          <w:rFonts w:ascii="Times New Roman" w:hAnsi="Times New Roman"/>
          <w:b/>
          <w:sz w:val="24"/>
          <w:szCs w:val="24"/>
        </w:rPr>
        <w:t>.</w:t>
      </w:r>
      <w:r w:rsidRPr="00182DC8">
        <w:rPr>
          <w:rFonts w:ascii="Times New Roman" w:hAnsi="Times New Roman"/>
          <w:sz w:val="24"/>
          <w:szCs w:val="24"/>
        </w:rPr>
        <w:t xml:space="preserve"> </w:t>
      </w:r>
      <w:r w:rsidR="0089445F" w:rsidRPr="00103602">
        <w:rPr>
          <w:rFonts w:ascii="Times New Roman" w:hAnsi="Times New Roman"/>
          <w:sz w:val="24"/>
          <w:szCs w:val="24"/>
        </w:rPr>
        <w:t>Se aprobă</w:t>
      </w:r>
      <w:r w:rsidR="0089445F" w:rsidRPr="00F17FED">
        <w:rPr>
          <w:rFonts w:ascii="Times New Roman" w:hAnsi="Times New Roman"/>
          <w:color w:val="000000"/>
          <w:sz w:val="24"/>
          <w:szCs w:val="24"/>
        </w:rPr>
        <w:t xml:space="preserve"> </w:t>
      </w:r>
      <w:proofErr w:type="spellStart"/>
      <w:r w:rsidR="00D7437D" w:rsidRPr="005E5C43">
        <w:rPr>
          <w:rFonts w:ascii="Times New Roman" w:hAnsi="Times New Roman"/>
          <w:sz w:val="24"/>
          <w:szCs w:val="24"/>
          <w:lang w:val="en-US"/>
        </w:rPr>
        <w:t>Metodologia</w:t>
      </w:r>
      <w:proofErr w:type="spellEnd"/>
      <w:r w:rsidR="00D7437D" w:rsidRPr="005E5C43">
        <w:rPr>
          <w:rFonts w:ascii="Times New Roman" w:hAnsi="Times New Roman"/>
          <w:sz w:val="24"/>
          <w:szCs w:val="24"/>
          <w:lang w:val="en-US"/>
        </w:rPr>
        <w:t xml:space="preserve"> </w:t>
      </w:r>
      <w:proofErr w:type="spellStart"/>
      <w:r w:rsidR="00D7437D" w:rsidRPr="005E5C43">
        <w:rPr>
          <w:rFonts w:ascii="Times New Roman" w:hAnsi="Times New Roman"/>
          <w:sz w:val="24"/>
          <w:szCs w:val="24"/>
          <w:lang w:val="en-US"/>
        </w:rPr>
        <w:t>privind</w:t>
      </w:r>
      <w:proofErr w:type="spellEnd"/>
      <w:r w:rsidR="00D7437D" w:rsidRPr="005E5C43">
        <w:rPr>
          <w:rFonts w:ascii="Times New Roman" w:hAnsi="Times New Roman"/>
          <w:sz w:val="24"/>
          <w:szCs w:val="24"/>
          <w:lang w:val="en-US"/>
        </w:rPr>
        <w:t xml:space="preserve"> </w:t>
      </w:r>
      <w:proofErr w:type="spellStart"/>
      <w:r w:rsidR="00D7437D" w:rsidRPr="005E5C43">
        <w:rPr>
          <w:rFonts w:ascii="Times New Roman" w:hAnsi="Times New Roman"/>
          <w:sz w:val="24"/>
          <w:szCs w:val="24"/>
          <w:lang w:val="en-US"/>
        </w:rPr>
        <w:t>admiterea</w:t>
      </w:r>
      <w:proofErr w:type="spellEnd"/>
      <w:r w:rsidR="00D7437D" w:rsidRPr="005E5C43">
        <w:rPr>
          <w:rFonts w:ascii="Times New Roman" w:hAnsi="Times New Roman"/>
          <w:sz w:val="24"/>
          <w:szCs w:val="24"/>
          <w:lang w:val="en-US"/>
        </w:rPr>
        <w:t xml:space="preserve"> la </w:t>
      </w:r>
      <w:proofErr w:type="spellStart"/>
      <w:r w:rsidR="00D7437D" w:rsidRPr="005E5C43">
        <w:rPr>
          <w:rFonts w:ascii="Times New Roman" w:hAnsi="Times New Roman"/>
          <w:sz w:val="24"/>
          <w:szCs w:val="24"/>
          <w:lang w:val="en-US"/>
        </w:rPr>
        <w:t>studiile</w:t>
      </w:r>
      <w:proofErr w:type="spellEnd"/>
      <w:r w:rsidR="00D7437D" w:rsidRPr="005E5C43">
        <w:rPr>
          <w:rFonts w:ascii="Times New Roman" w:hAnsi="Times New Roman"/>
          <w:sz w:val="24"/>
          <w:szCs w:val="24"/>
          <w:lang w:val="en-US"/>
        </w:rPr>
        <w:t xml:space="preserve"> </w:t>
      </w:r>
      <w:r w:rsidR="00D7437D">
        <w:rPr>
          <w:rFonts w:ascii="Times New Roman" w:hAnsi="Times New Roman"/>
          <w:sz w:val="24"/>
          <w:szCs w:val="24"/>
          <w:lang w:val="en-US"/>
        </w:rPr>
        <w:t xml:space="preserve">de </w:t>
      </w:r>
      <w:proofErr w:type="spellStart"/>
      <w:r w:rsidR="00D7437D">
        <w:rPr>
          <w:rFonts w:ascii="Times New Roman" w:hAnsi="Times New Roman"/>
          <w:sz w:val="24"/>
          <w:szCs w:val="24"/>
          <w:lang w:val="en-US"/>
        </w:rPr>
        <w:t>specializare</w:t>
      </w:r>
      <w:proofErr w:type="spellEnd"/>
      <w:r w:rsidR="00D7437D">
        <w:rPr>
          <w:rFonts w:ascii="Times New Roman" w:hAnsi="Times New Roman"/>
          <w:sz w:val="24"/>
          <w:szCs w:val="24"/>
          <w:lang w:val="en-US"/>
        </w:rPr>
        <w:t xml:space="preserve"> </w:t>
      </w:r>
      <w:proofErr w:type="spellStart"/>
      <w:r w:rsidR="00D7437D">
        <w:rPr>
          <w:rFonts w:ascii="Times New Roman" w:hAnsi="Times New Roman"/>
          <w:sz w:val="24"/>
          <w:szCs w:val="24"/>
          <w:lang w:val="en-US"/>
        </w:rPr>
        <w:t>postuniversitare</w:t>
      </w:r>
      <w:proofErr w:type="spellEnd"/>
      <w:r w:rsidR="008A0E3B">
        <w:rPr>
          <w:rFonts w:ascii="Times New Roman" w:hAnsi="Times New Roman"/>
          <w:sz w:val="24"/>
          <w:szCs w:val="24"/>
          <w:lang w:val="en-US"/>
        </w:rPr>
        <w:t xml:space="preserve"> </w:t>
      </w:r>
      <w:proofErr w:type="spellStart"/>
      <w:r w:rsidR="008A0E3B">
        <w:rPr>
          <w:rFonts w:ascii="Times New Roman" w:hAnsi="Times New Roman"/>
          <w:sz w:val="24"/>
          <w:szCs w:val="24"/>
          <w:lang w:val="en-US"/>
        </w:rPr>
        <w:t>prin</w:t>
      </w:r>
      <w:proofErr w:type="spellEnd"/>
      <w:r w:rsidR="008A0E3B">
        <w:rPr>
          <w:rFonts w:ascii="Times New Roman" w:hAnsi="Times New Roman"/>
          <w:sz w:val="24"/>
          <w:szCs w:val="24"/>
          <w:lang w:val="en-US"/>
        </w:rPr>
        <w:t xml:space="preserve"> </w:t>
      </w:r>
      <w:proofErr w:type="spellStart"/>
      <w:r w:rsidR="008A0E3B">
        <w:rPr>
          <w:rFonts w:ascii="Times New Roman" w:hAnsi="Times New Roman"/>
          <w:sz w:val="24"/>
          <w:szCs w:val="24"/>
          <w:lang w:val="en-US"/>
        </w:rPr>
        <w:t>rezidențiat</w:t>
      </w:r>
      <w:proofErr w:type="spellEnd"/>
      <w:r w:rsidR="008A0E3B">
        <w:rPr>
          <w:rFonts w:ascii="Times New Roman" w:hAnsi="Times New Roman"/>
          <w:sz w:val="24"/>
          <w:szCs w:val="24"/>
          <w:lang w:val="en-US"/>
        </w:rPr>
        <w:t xml:space="preserve"> </w:t>
      </w:r>
      <w:proofErr w:type="spellStart"/>
      <w:r w:rsidR="008A0E3B">
        <w:rPr>
          <w:rFonts w:ascii="Times New Roman" w:hAnsi="Times New Roman"/>
          <w:sz w:val="24"/>
          <w:szCs w:val="24"/>
          <w:lang w:val="en-US"/>
        </w:rPr>
        <w:t>pentru</w:t>
      </w:r>
      <w:proofErr w:type="spellEnd"/>
      <w:r w:rsidR="008A0E3B">
        <w:rPr>
          <w:rFonts w:ascii="Times New Roman" w:hAnsi="Times New Roman"/>
          <w:sz w:val="24"/>
          <w:szCs w:val="24"/>
          <w:lang w:val="en-US"/>
        </w:rPr>
        <w:t xml:space="preserve"> </w:t>
      </w:r>
      <w:proofErr w:type="spellStart"/>
      <w:r w:rsidR="008A0E3B">
        <w:rPr>
          <w:rFonts w:ascii="Times New Roman" w:hAnsi="Times New Roman"/>
          <w:sz w:val="24"/>
          <w:szCs w:val="24"/>
          <w:lang w:val="en-US"/>
        </w:rPr>
        <w:t>cetăț</w:t>
      </w:r>
      <w:r w:rsidR="00D7437D" w:rsidRPr="005E5C43">
        <w:rPr>
          <w:rFonts w:ascii="Times New Roman" w:hAnsi="Times New Roman"/>
          <w:sz w:val="24"/>
          <w:szCs w:val="24"/>
          <w:lang w:val="en-US"/>
        </w:rPr>
        <w:t>enii</w:t>
      </w:r>
      <w:proofErr w:type="spellEnd"/>
      <w:r w:rsidR="00D7437D" w:rsidRPr="005E5C43">
        <w:rPr>
          <w:rFonts w:ascii="Times New Roman" w:hAnsi="Times New Roman"/>
          <w:sz w:val="24"/>
          <w:szCs w:val="24"/>
          <w:lang w:val="en-US"/>
        </w:rPr>
        <w:t xml:space="preserve"> din state</w:t>
      </w:r>
      <w:r w:rsidR="008A0E3B">
        <w:rPr>
          <w:rFonts w:ascii="Times New Roman" w:hAnsi="Times New Roman"/>
          <w:sz w:val="24"/>
          <w:szCs w:val="24"/>
          <w:lang w:val="en-US"/>
        </w:rPr>
        <w:t xml:space="preserve"> </w:t>
      </w:r>
      <w:proofErr w:type="spellStart"/>
      <w:r w:rsidR="008A0E3B">
        <w:rPr>
          <w:rFonts w:ascii="Times New Roman" w:hAnsi="Times New Roman"/>
          <w:sz w:val="24"/>
          <w:szCs w:val="24"/>
          <w:lang w:val="en-US"/>
        </w:rPr>
        <w:t>terțe</w:t>
      </w:r>
      <w:proofErr w:type="spellEnd"/>
      <w:r w:rsidR="008A0E3B">
        <w:rPr>
          <w:rFonts w:ascii="Times New Roman" w:hAnsi="Times New Roman"/>
          <w:sz w:val="24"/>
          <w:szCs w:val="24"/>
          <w:lang w:val="en-US"/>
        </w:rPr>
        <w:t xml:space="preserve"> U.E., </w:t>
      </w:r>
      <w:proofErr w:type="spellStart"/>
      <w:r w:rsidR="008A0E3B">
        <w:rPr>
          <w:rFonts w:ascii="Times New Roman" w:hAnsi="Times New Roman"/>
          <w:sz w:val="24"/>
          <w:szCs w:val="24"/>
          <w:lang w:val="en-US"/>
        </w:rPr>
        <w:t>Sesiunea</w:t>
      </w:r>
      <w:proofErr w:type="spellEnd"/>
      <w:r w:rsidR="008A0E3B">
        <w:rPr>
          <w:rFonts w:ascii="Times New Roman" w:hAnsi="Times New Roman"/>
          <w:sz w:val="24"/>
          <w:szCs w:val="24"/>
          <w:lang w:val="en-US"/>
        </w:rPr>
        <w:t xml:space="preserve"> </w:t>
      </w:r>
      <w:proofErr w:type="spellStart"/>
      <w:r w:rsidR="008A0E3B">
        <w:rPr>
          <w:rFonts w:ascii="Times New Roman" w:hAnsi="Times New Roman"/>
          <w:sz w:val="24"/>
          <w:szCs w:val="24"/>
          <w:lang w:val="en-US"/>
        </w:rPr>
        <w:t>Octombrie-N</w:t>
      </w:r>
      <w:r w:rsidR="00D7437D" w:rsidRPr="005E5C43">
        <w:rPr>
          <w:rFonts w:ascii="Times New Roman" w:hAnsi="Times New Roman"/>
          <w:sz w:val="24"/>
          <w:szCs w:val="24"/>
          <w:lang w:val="en-US"/>
        </w:rPr>
        <w:t>oiembrie</w:t>
      </w:r>
      <w:proofErr w:type="spellEnd"/>
      <w:r w:rsidR="00D7437D" w:rsidRPr="005E5C43">
        <w:rPr>
          <w:rFonts w:ascii="Times New Roman" w:hAnsi="Times New Roman"/>
          <w:sz w:val="24"/>
          <w:szCs w:val="24"/>
          <w:lang w:val="en-US"/>
        </w:rPr>
        <w:t xml:space="preserve"> 2021</w:t>
      </w:r>
    </w:p>
    <w:p w:rsidR="003353DE" w:rsidRPr="003353DE" w:rsidRDefault="00182DC8" w:rsidP="00A63B16">
      <w:pPr>
        <w:spacing w:after="0" w:line="240" w:lineRule="auto"/>
        <w:jc w:val="both"/>
        <w:rPr>
          <w:rFonts w:ascii="Times New Roman" w:hAnsi="Times New Roman"/>
          <w:sz w:val="24"/>
          <w:szCs w:val="24"/>
        </w:rPr>
      </w:pPr>
      <w:r w:rsidRPr="00E80973">
        <w:rPr>
          <w:rFonts w:ascii="Times New Roman" w:hAnsi="Times New Roman"/>
          <w:b/>
          <w:sz w:val="24"/>
          <w:szCs w:val="24"/>
        </w:rPr>
        <w:t>Art. 1</w:t>
      </w:r>
      <w:r w:rsidR="00476E3A">
        <w:rPr>
          <w:rFonts w:ascii="Times New Roman" w:hAnsi="Times New Roman"/>
          <w:b/>
          <w:sz w:val="24"/>
          <w:szCs w:val="24"/>
        </w:rPr>
        <w:t>6</w:t>
      </w:r>
      <w:r>
        <w:rPr>
          <w:rFonts w:ascii="Times New Roman" w:hAnsi="Times New Roman"/>
          <w:b/>
          <w:sz w:val="24"/>
          <w:szCs w:val="24"/>
        </w:rPr>
        <w:t>.</w:t>
      </w:r>
      <w:r w:rsidRPr="00182DC8">
        <w:rPr>
          <w:rFonts w:ascii="Times New Roman" w:hAnsi="Times New Roman"/>
          <w:sz w:val="24"/>
          <w:szCs w:val="24"/>
        </w:rPr>
        <w:t xml:space="preserve"> </w:t>
      </w:r>
      <w:r w:rsidRPr="00103602">
        <w:rPr>
          <w:rFonts w:ascii="Times New Roman" w:hAnsi="Times New Roman"/>
          <w:sz w:val="24"/>
          <w:szCs w:val="24"/>
        </w:rPr>
        <w:t>Se aprobă</w:t>
      </w:r>
      <w:r w:rsidR="00F17FED" w:rsidRPr="00F17FED">
        <w:rPr>
          <w:rFonts w:ascii="Times New Roman" w:hAnsi="Times New Roman"/>
          <w:color w:val="000000"/>
          <w:sz w:val="24"/>
          <w:szCs w:val="24"/>
        </w:rPr>
        <w:t xml:space="preserve"> </w:t>
      </w:r>
      <w:r w:rsidR="00AF09FF">
        <w:rPr>
          <w:rFonts w:ascii="Times New Roman" w:hAnsi="Times New Roman"/>
          <w:color w:val="000000"/>
          <w:sz w:val="24"/>
          <w:szCs w:val="24"/>
        </w:rPr>
        <w:t>taxa anuală de studii</w:t>
      </w:r>
      <w:r w:rsidR="00B25AAA" w:rsidRPr="00B25AAA">
        <w:rPr>
          <w:rFonts w:ascii="Times New Roman" w:hAnsi="Times New Roman"/>
          <w:sz w:val="24"/>
          <w:szCs w:val="24"/>
        </w:rPr>
        <w:t xml:space="preserve"> </w:t>
      </w:r>
      <w:r w:rsidR="00B25AAA">
        <w:rPr>
          <w:rFonts w:ascii="Times New Roman" w:hAnsi="Times New Roman"/>
          <w:sz w:val="24"/>
          <w:szCs w:val="24"/>
        </w:rPr>
        <w:t>postuniversitare</w:t>
      </w:r>
      <w:r w:rsidR="00AF09FF">
        <w:rPr>
          <w:rFonts w:ascii="Times New Roman" w:hAnsi="Times New Roman"/>
          <w:color w:val="000000"/>
          <w:sz w:val="24"/>
          <w:szCs w:val="24"/>
        </w:rPr>
        <w:t xml:space="preserve"> de rezidențiat pentru cetățenii străini, în valoare de 8000 de Euro</w:t>
      </w:r>
    </w:p>
    <w:p w:rsidR="001E2885" w:rsidRDefault="00476E3A" w:rsidP="00F17FED">
      <w:pPr>
        <w:spacing w:after="0" w:line="259" w:lineRule="auto"/>
        <w:jc w:val="both"/>
        <w:rPr>
          <w:rFonts w:ascii="Times New Roman" w:hAnsi="Times New Roman"/>
          <w:sz w:val="24"/>
          <w:szCs w:val="24"/>
        </w:rPr>
      </w:pPr>
      <w:r>
        <w:rPr>
          <w:rFonts w:ascii="Times New Roman" w:hAnsi="Times New Roman"/>
          <w:b/>
          <w:sz w:val="24"/>
          <w:szCs w:val="24"/>
        </w:rPr>
        <w:t>Art. 17</w:t>
      </w:r>
      <w:r w:rsidR="00182DC8" w:rsidRPr="00F17FED">
        <w:rPr>
          <w:rFonts w:ascii="Times New Roman" w:hAnsi="Times New Roman"/>
          <w:b/>
          <w:sz w:val="24"/>
          <w:szCs w:val="24"/>
        </w:rPr>
        <w:t>.</w:t>
      </w:r>
      <w:r w:rsidR="00182DC8" w:rsidRPr="00F17FED">
        <w:rPr>
          <w:rFonts w:ascii="Times New Roman" w:hAnsi="Times New Roman"/>
          <w:sz w:val="24"/>
          <w:szCs w:val="24"/>
        </w:rPr>
        <w:t xml:space="preserve"> Se aprobă</w:t>
      </w:r>
      <w:r w:rsidR="00F17FED" w:rsidRPr="00F17FED">
        <w:rPr>
          <w:rFonts w:ascii="Times New Roman" w:hAnsi="Times New Roman"/>
          <w:sz w:val="24"/>
          <w:szCs w:val="24"/>
        </w:rPr>
        <w:t xml:space="preserve"> </w:t>
      </w:r>
      <w:proofErr w:type="spellStart"/>
      <w:r w:rsidR="00AF09FF" w:rsidRPr="005E5C43">
        <w:rPr>
          <w:rFonts w:ascii="Times New Roman" w:hAnsi="Times New Roman"/>
          <w:sz w:val="24"/>
          <w:szCs w:val="24"/>
          <w:lang w:val="en-US"/>
        </w:rPr>
        <w:t>Regulamentul</w:t>
      </w:r>
      <w:proofErr w:type="spellEnd"/>
      <w:r w:rsidR="00AF09FF" w:rsidRPr="005E5C43">
        <w:rPr>
          <w:rFonts w:ascii="Times New Roman" w:hAnsi="Times New Roman"/>
          <w:sz w:val="24"/>
          <w:szCs w:val="24"/>
          <w:lang w:val="en-US"/>
        </w:rPr>
        <w:t xml:space="preserve"> </w:t>
      </w:r>
      <w:proofErr w:type="spellStart"/>
      <w:r w:rsidR="00AF09FF" w:rsidRPr="005E5C43">
        <w:rPr>
          <w:rFonts w:ascii="Times New Roman" w:hAnsi="Times New Roman"/>
          <w:sz w:val="24"/>
          <w:szCs w:val="24"/>
          <w:lang w:val="en-US"/>
        </w:rPr>
        <w:t>pentru</w:t>
      </w:r>
      <w:proofErr w:type="spellEnd"/>
      <w:r w:rsidR="00AF09FF" w:rsidRPr="005E5C43">
        <w:rPr>
          <w:rFonts w:ascii="Times New Roman" w:hAnsi="Times New Roman"/>
          <w:sz w:val="24"/>
          <w:szCs w:val="24"/>
          <w:lang w:val="en-US"/>
        </w:rPr>
        <w:t xml:space="preserve"> </w:t>
      </w:r>
      <w:proofErr w:type="spellStart"/>
      <w:r w:rsidR="00AF09FF" w:rsidRPr="005E5C43">
        <w:rPr>
          <w:rFonts w:ascii="Times New Roman" w:hAnsi="Times New Roman"/>
          <w:sz w:val="24"/>
          <w:szCs w:val="24"/>
          <w:lang w:val="en-US"/>
        </w:rPr>
        <w:t>studii</w:t>
      </w:r>
      <w:proofErr w:type="spellEnd"/>
      <w:r w:rsidR="00AF09FF" w:rsidRPr="005E5C43">
        <w:rPr>
          <w:rFonts w:ascii="Times New Roman" w:hAnsi="Times New Roman"/>
          <w:sz w:val="24"/>
          <w:szCs w:val="24"/>
          <w:lang w:val="en-US"/>
        </w:rPr>
        <w:t xml:space="preserve"> </w:t>
      </w:r>
      <w:r w:rsidR="00F11B8E">
        <w:rPr>
          <w:rFonts w:ascii="Times New Roman" w:hAnsi="Times New Roman"/>
          <w:sz w:val="24"/>
          <w:szCs w:val="24"/>
          <w:lang w:val="en-US"/>
        </w:rPr>
        <w:t xml:space="preserve">de </w:t>
      </w:r>
      <w:proofErr w:type="spellStart"/>
      <w:r w:rsidR="00F11B8E">
        <w:rPr>
          <w:rFonts w:ascii="Times New Roman" w:hAnsi="Times New Roman"/>
          <w:sz w:val="24"/>
          <w:szCs w:val="24"/>
          <w:lang w:val="en-US"/>
        </w:rPr>
        <w:t>specializare</w:t>
      </w:r>
      <w:proofErr w:type="spellEnd"/>
      <w:r w:rsidR="00F11B8E">
        <w:rPr>
          <w:rFonts w:ascii="Times New Roman" w:hAnsi="Times New Roman"/>
          <w:sz w:val="24"/>
          <w:szCs w:val="24"/>
          <w:lang w:val="en-US"/>
        </w:rPr>
        <w:t xml:space="preserve"> </w:t>
      </w:r>
      <w:proofErr w:type="spellStart"/>
      <w:r w:rsidR="00F11B8E">
        <w:rPr>
          <w:rFonts w:ascii="Times New Roman" w:hAnsi="Times New Roman"/>
          <w:sz w:val="24"/>
          <w:szCs w:val="24"/>
          <w:lang w:val="en-US"/>
        </w:rPr>
        <w:t>postuniversitară</w:t>
      </w:r>
      <w:proofErr w:type="spellEnd"/>
      <w:r w:rsidR="00F11B8E">
        <w:rPr>
          <w:rFonts w:ascii="Times New Roman" w:hAnsi="Times New Roman"/>
          <w:sz w:val="24"/>
          <w:szCs w:val="24"/>
          <w:lang w:val="en-US"/>
        </w:rPr>
        <w:t xml:space="preserve"> </w:t>
      </w:r>
      <w:proofErr w:type="spellStart"/>
      <w:r w:rsidR="00F11B8E">
        <w:rPr>
          <w:rFonts w:ascii="Times New Roman" w:hAnsi="Times New Roman"/>
          <w:sz w:val="24"/>
          <w:szCs w:val="24"/>
          <w:lang w:val="en-US"/>
        </w:rPr>
        <w:t>prin</w:t>
      </w:r>
      <w:proofErr w:type="spellEnd"/>
      <w:r w:rsidR="00F11B8E">
        <w:rPr>
          <w:rFonts w:ascii="Times New Roman" w:hAnsi="Times New Roman"/>
          <w:sz w:val="24"/>
          <w:szCs w:val="24"/>
          <w:lang w:val="en-US"/>
        </w:rPr>
        <w:t xml:space="preserve"> </w:t>
      </w:r>
      <w:proofErr w:type="spellStart"/>
      <w:r w:rsidR="00F11B8E">
        <w:rPr>
          <w:rFonts w:ascii="Times New Roman" w:hAnsi="Times New Roman"/>
          <w:sz w:val="24"/>
          <w:szCs w:val="24"/>
          <w:lang w:val="en-US"/>
        </w:rPr>
        <w:t>rezidențiat</w:t>
      </w:r>
      <w:proofErr w:type="spellEnd"/>
      <w:r w:rsidR="00F11B8E">
        <w:rPr>
          <w:rFonts w:ascii="Times New Roman" w:hAnsi="Times New Roman"/>
          <w:sz w:val="24"/>
          <w:szCs w:val="24"/>
          <w:lang w:val="en-US"/>
        </w:rPr>
        <w:t xml:space="preserve"> </w:t>
      </w:r>
      <w:proofErr w:type="spellStart"/>
      <w:r w:rsidR="00F11B8E">
        <w:rPr>
          <w:rFonts w:ascii="Times New Roman" w:hAnsi="Times New Roman"/>
          <w:sz w:val="24"/>
          <w:szCs w:val="24"/>
          <w:lang w:val="en-US"/>
        </w:rPr>
        <w:t>pentru</w:t>
      </w:r>
      <w:proofErr w:type="spellEnd"/>
      <w:r w:rsidR="00F11B8E">
        <w:rPr>
          <w:rFonts w:ascii="Times New Roman" w:hAnsi="Times New Roman"/>
          <w:sz w:val="24"/>
          <w:szCs w:val="24"/>
          <w:lang w:val="en-US"/>
        </w:rPr>
        <w:t xml:space="preserve"> </w:t>
      </w:r>
      <w:proofErr w:type="spellStart"/>
      <w:r w:rsidR="00F11B8E">
        <w:rPr>
          <w:rFonts w:ascii="Times New Roman" w:hAnsi="Times New Roman"/>
          <w:sz w:val="24"/>
          <w:szCs w:val="24"/>
          <w:lang w:val="en-US"/>
        </w:rPr>
        <w:t>cetățeni</w:t>
      </w:r>
      <w:proofErr w:type="spellEnd"/>
      <w:r w:rsidR="00F11B8E">
        <w:rPr>
          <w:rFonts w:ascii="Times New Roman" w:hAnsi="Times New Roman"/>
          <w:sz w:val="24"/>
          <w:szCs w:val="24"/>
          <w:lang w:val="en-US"/>
        </w:rPr>
        <w:t xml:space="preserve"> din state </w:t>
      </w:r>
      <w:proofErr w:type="spellStart"/>
      <w:r w:rsidR="00F11B8E">
        <w:rPr>
          <w:rFonts w:ascii="Times New Roman" w:hAnsi="Times New Roman"/>
          <w:sz w:val="24"/>
          <w:szCs w:val="24"/>
          <w:lang w:val="en-US"/>
        </w:rPr>
        <w:t>terț</w:t>
      </w:r>
      <w:r w:rsidR="00AF09FF" w:rsidRPr="005E5C43">
        <w:rPr>
          <w:rFonts w:ascii="Times New Roman" w:hAnsi="Times New Roman"/>
          <w:sz w:val="24"/>
          <w:szCs w:val="24"/>
          <w:lang w:val="en-US"/>
        </w:rPr>
        <w:t>e</w:t>
      </w:r>
      <w:proofErr w:type="spellEnd"/>
      <w:r w:rsidR="00AF09FF" w:rsidRPr="005E5C43">
        <w:rPr>
          <w:rFonts w:ascii="Times New Roman" w:hAnsi="Times New Roman"/>
          <w:sz w:val="24"/>
          <w:szCs w:val="24"/>
          <w:lang w:val="en-US"/>
        </w:rPr>
        <w:t xml:space="preserve"> U.E</w:t>
      </w:r>
    </w:p>
    <w:p w:rsidR="00AF09FF" w:rsidRPr="005E5C43" w:rsidRDefault="00AF09FF" w:rsidP="00AF09FF">
      <w:pPr>
        <w:tabs>
          <w:tab w:val="left" w:pos="630"/>
        </w:tabs>
        <w:spacing w:after="0"/>
        <w:jc w:val="both"/>
        <w:rPr>
          <w:rFonts w:ascii="Times New Roman" w:hAnsi="Times New Roman"/>
          <w:color w:val="000000"/>
          <w:sz w:val="24"/>
          <w:szCs w:val="24"/>
        </w:rPr>
      </w:pPr>
      <w:r>
        <w:rPr>
          <w:rFonts w:ascii="Times New Roman" w:hAnsi="Times New Roman"/>
          <w:b/>
          <w:sz w:val="24"/>
          <w:szCs w:val="24"/>
        </w:rPr>
        <w:t>Art. 18</w:t>
      </w:r>
      <w:r w:rsidRPr="00F17FED">
        <w:rPr>
          <w:rFonts w:ascii="Times New Roman" w:hAnsi="Times New Roman"/>
          <w:b/>
          <w:sz w:val="24"/>
          <w:szCs w:val="24"/>
        </w:rPr>
        <w:t>.</w:t>
      </w:r>
      <w:r w:rsidRPr="00F17FED">
        <w:rPr>
          <w:rFonts w:ascii="Times New Roman" w:hAnsi="Times New Roman"/>
          <w:sz w:val="24"/>
          <w:szCs w:val="24"/>
        </w:rPr>
        <w:t xml:space="preserve"> Se aprobă </w:t>
      </w:r>
      <w:proofErr w:type="spellStart"/>
      <w:r w:rsidRPr="005E5C43">
        <w:rPr>
          <w:rFonts w:ascii="Times New Roman" w:hAnsi="Times New Roman"/>
          <w:sz w:val="24"/>
          <w:szCs w:val="24"/>
          <w:lang w:val="en-US"/>
        </w:rPr>
        <w:t>Meto</w:t>
      </w:r>
      <w:r w:rsidR="00F11B8E">
        <w:rPr>
          <w:rFonts w:ascii="Times New Roman" w:hAnsi="Times New Roman"/>
          <w:sz w:val="24"/>
          <w:szCs w:val="24"/>
          <w:lang w:val="en-US"/>
        </w:rPr>
        <w:t>dologia</w:t>
      </w:r>
      <w:proofErr w:type="spellEnd"/>
      <w:r w:rsidR="00F11B8E">
        <w:rPr>
          <w:rFonts w:ascii="Times New Roman" w:hAnsi="Times New Roman"/>
          <w:sz w:val="24"/>
          <w:szCs w:val="24"/>
          <w:lang w:val="en-US"/>
        </w:rPr>
        <w:t xml:space="preserve"> de </w:t>
      </w:r>
      <w:proofErr w:type="spellStart"/>
      <w:r w:rsidR="00F11B8E">
        <w:rPr>
          <w:rFonts w:ascii="Times New Roman" w:hAnsi="Times New Roman"/>
          <w:sz w:val="24"/>
          <w:szCs w:val="24"/>
          <w:lang w:val="en-US"/>
        </w:rPr>
        <w:t>acordare</w:t>
      </w:r>
      <w:proofErr w:type="spellEnd"/>
      <w:r w:rsidR="00F11B8E">
        <w:rPr>
          <w:rFonts w:ascii="Times New Roman" w:hAnsi="Times New Roman"/>
          <w:sz w:val="24"/>
          <w:szCs w:val="24"/>
          <w:lang w:val="en-US"/>
        </w:rPr>
        <w:t xml:space="preserve"> a </w:t>
      </w:r>
      <w:proofErr w:type="spellStart"/>
      <w:r w:rsidR="00F11B8E">
        <w:rPr>
          <w:rFonts w:ascii="Times New Roman" w:hAnsi="Times New Roman"/>
          <w:sz w:val="24"/>
          <w:szCs w:val="24"/>
          <w:lang w:val="en-US"/>
        </w:rPr>
        <w:t>burselor</w:t>
      </w:r>
      <w:proofErr w:type="spellEnd"/>
      <w:r w:rsidR="00F11B8E">
        <w:rPr>
          <w:rFonts w:ascii="Times New Roman" w:hAnsi="Times New Roman"/>
          <w:sz w:val="24"/>
          <w:szCs w:val="24"/>
          <w:lang w:val="en-US"/>
        </w:rPr>
        <w:t xml:space="preserve"> </w:t>
      </w:r>
      <w:proofErr w:type="spellStart"/>
      <w:r w:rsidR="00F11B8E">
        <w:rPr>
          <w:rFonts w:ascii="Times New Roman" w:hAnsi="Times New Roman"/>
          <w:sz w:val="24"/>
          <w:szCs w:val="24"/>
          <w:lang w:val="en-US"/>
        </w:rPr>
        <w:t>î</w:t>
      </w:r>
      <w:r w:rsidRPr="005E5C43">
        <w:rPr>
          <w:rFonts w:ascii="Times New Roman" w:hAnsi="Times New Roman"/>
          <w:sz w:val="24"/>
          <w:szCs w:val="24"/>
          <w:lang w:val="en-US"/>
        </w:rPr>
        <w:t>n</w:t>
      </w:r>
      <w:proofErr w:type="spellEnd"/>
      <w:r w:rsidRPr="005E5C43">
        <w:rPr>
          <w:rFonts w:ascii="Times New Roman" w:hAnsi="Times New Roman"/>
          <w:sz w:val="24"/>
          <w:szCs w:val="24"/>
          <w:lang w:val="en-US"/>
        </w:rPr>
        <w:t xml:space="preserve"> </w:t>
      </w:r>
      <w:proofErr w:type="spellStart"/>
      <w:r w:rsidRPr="005E5C43">
        <w:rPr>
          <w:rFonts w:ascii="Times New Roman" w:hAnsi="Times New Roman"/>
          <w:sz w:val="24"/>
          <w:szCs w:val="24"/>
          <w:lang w:val="en-US"/>
        </w:rPr>
        <w:t>cadrul</w:t>
      </w:r>
      <w:proofErr w:type="spellEnd"/>
      <w:r w:rsidRPr="005E5C43">
        <w:rPr>
          <w:rFonts w:ascii="Times New Roman" w:hAnsi="Times New Roman"/>
          <w:sz w:val="24"/>
          <w:szCs w:val="24"/>
          <w:lang w:val="en-US"/>
        </w:rPr>
        <w:t xml:space="preserve"> </w:t>
      </w:r>
      <w:proofErr w:type="spellStart"/>
      <w:r w:rsidRPr="005E5C43">
        <w:rPr>
          <w:rFonts w:ascii="Times New Roman" w:hAnsi="Times New Roman"/>
          <w:sz w:val="24"/>
          <w:szCs w:val="24"/>
          <w:lang w:val="en-US"/>
        </w:rPr>
        <w:t>studii</w:t>
      </w:r>
      <w:r w:rsidR="00F11B8E">
        <w:rPr>
          <w:rFonts w:ascii="Times New Roman" w:hAnsi="Times New Roman"/>
          <w:sz w:val="24"/>
          <w:szCs w:val="24"/>
          <w:lang w:val="en-US"/>
        </w:rPr>
        <w:t>lor</w:t>
      </w:r>
      <w:proofErr w:type="spellEnd"/>
      <w:r w:rsidR="00F11B8E">
        <w:rPr>
          <w:rFonts w:ascii="Times New Roman" w:hAnsi="Times New Roman"/>
          <w:sz w:val="24"/>
          <w:szCs w:val="24"/>
          <w:lang w:val="en-US"/>
        </w:rPr>
        <w:t xml:space="preserve"> </w:t>
      </w:r>
      <w:proofErr w:type="spellStart"/>
      <w:r w:rsidR="00F11B8E">
        <w:rPr>
          <w:rFonts w:ascii="Times New Roman" w:hAnsi="Times New Roman"/>
          <w:sz w:val="24"/>
          <w:szCs w:val="24"/>
          <w:lang w:val="en-US"/>
        </w:rPr>
        <w:t>postuniversitare</w:t>
      </w:r>
      <w:proofErr w:type="spellEnd"/>
      <w:r w:rsidR="00F11B8E">
        <w:rPr>
          <w:rFonts w:ascii="Times New Roman" w:hAnsi="Times New Roman"/>
          <w:sz w:val="24"/>
          <w:szCs w:val="24"/>
          <w:lang w:val="en-US"/>
        </w:rPr>
        <w:t xml:space="preserve"> de </w:t>
      </w:r>
      <w:proofErr w:type="spellStart"/>
      <w:r w:rsidR="00F11B8E">
        <w:rPr>
          <w:rFonts w:ascii="Times New Roman" w:hAnsi="Times New Roman"/>
          <w:sz w:val="24"/>
          <w:szCs w:val="24"/>
          <w:lang w:val="en-US"/>
        </w:rPr>
        <w:t>rezidențiat</w:t>
      </w:r>
      <w:proofErr w:type="spellEnd"/>
      <w:r w:rsidR="00F11B8E">
        <w:rPr>
          <w:rFonts w:ascii="Times New Roman" w:hAnsi="Times New Roman"/>
          <w:sz w:val="24"/>
          <w:szCs w:val="24"/>
          <w:lang w:val="en-US"/>
        </w:rPr>
        <w:t xml:space="preserve">, </w:t>
      </w:r>
      <w:proofErr w:type="spellStart"/>
      <w:r w:rsidR="00F11B8E">
        <w:rPr>
          <w:rFonts w:ascii="Times New Roman" w:hAnsi="Times New Roman"/>
          <w:sz w:val="24"/>
          <w:szCs w:val="24"/>
          <w:lang w:val="en-US"/>
        </w:rPr>
        <w:t>pentru</w:t>
      </w:r>
      <w:proofErr w:type="spellEnd"/>
      <w:r w:rsidR="00F11B8E">
        <w:rPr>
          <w:rFonts w:ascii="Times New Roman" w:hAnsi="Times New Roman"/>
          <w:sz w:val="24"/>
          <w:szCs w:val="24"/>
          <w:lang w:val="en-US"/>
        </w:rPr>
        <w:t xml:space="preserve"> </w:t>
      </w:r>
      <w:proofErr w:type="spellStart"/>
      <w:r w:rsidR="00F11B8E">
        <w:rPr>
          <w:rFonts w:ascii="Times New Roman" w:hAnsi="Times New Roman"/>
          <w:sz w:val="24"/>
          <w:szCs w:val="24"/>
          <w:lang w:val="en-US"/>
        </w:rPr>
        <w:t>cetățeni</w:t>
      </w:r>
      <w:proofErr w:type="spellEnd"/>
      <w:r w:rsidR="00F11B8E">
        <w:rPr>
          <w:rFonts w:ascii="Times New Roman" w:hAnsi="Times New Roman"/>
          <w:sz w:val="24"/>
          <w:szCs w:val="24"/>
          <w:lang w:val="en-US"/>
        </w:rPr>
        <w:t xml:space="preserve"> din state </w:t>
      </w:r>
      <w:proofErr w:type="spellStart"/>
      <w:r w:rsidR="00F11B8E">
        <w:rPr>
          <w:rFonts w:ascii="Times New Roman" w:hAnsi="Times New Roman"/>
          <w:sz w:val="24"/>
          <w:szCs w:val="24"/>
          <w:lang w:val="en-US"/>
        </w:rPr>
        <w:t>terț</w:t>
      </w:r>
      <w:r w:rsidRPr="005E5C43">
        <w:rPr>
          <w:rFonts w:ascii="Times New Roman" w:hAnsi="Times New Roman"/>
          <w:sz w:val="24"/>
          <w:szCs w:val="24"/>
          <w:lang w:val="en-US"/>
        </w:rPr>
        <w:t>e</w:t>
      </w:r>
      <w:proofErr w:type="spellEnd"/>
      <w:r w:rsidRPr="005E5C43">
        <w:rPr>
          <w:rFonts w:ascii="Times New Roman" w:hAnsi="Times New Roman"/>
          <w:sz w:val="24"/>
          <w:szCs w:val="24"/>
          <w:lang w:val="en-US"/>
        </w:rPr>
        <w:t xml:space="preserve"> UE</w:t>
      </w:r>
    </w:p>
    <w:p w:rsidR="00AF09FF" w:rsidRDefault="00AF09FF" w:rsidP="00AF09FF">
      <w:pPr>
        <w:spacing w:after="0" w:line="259" w:lineRule="auto"/>
        <w:jc w:val="both"/>
        <w:rPr>
          <w:rFonts w:ascii="Times New Roman" w:hAnsi="Times New Roman"/>
          <w:sz w:val="24"/>
          <w:szCs w:val="24"/>
        </w:rPr>
      </w:pPr>
      <w:r>
        <w:rPr>
          <w:rFonts w:ascii="Times New Roman" w:hAnsi="Times New Roman"/>
          <w:b/>
          <w:sz w:val="24"/>
          <w:szCs w:val="24"/>
        </w:rPr>
        <w:t>Art. 19</w:t>
      </w:r>
      <w:r w:rsidRPr="00F17FED">
        <w:rPr>
          <w:rFonts w:ascii="Times New Roman" w:hAnsi="Times New Roman"/>
          <w:b/>
          <w:sz w:val="24"/>
          <w:szCs w:val="24"/>
        </w:rPr>
        <w:t>.</w:t>
      </w:r>
      <w:r w:rsidRPr="00F17FED">
        <w:rPr>
          <w:rFonts w:ascii="Times New Roman" w:hAnsi="Times New Roman"/>
          <w:sz w:val="24"/>
          <w:szCs w:val="24"/>
        </w:rPr>
        <w:t xml:space="preserve"> Se aprobă </w:t>
      </w:r>
      <w:r w:rsidR="00B25AAA">
        <w:rPr>
          <w:rFonts w:ascii="Times New Roman" w:hAnsi="Times New Roman"/>
          <w:sz w:val="24"/>
          <w:szCs w:val="24"/>
        </w:rPr>
        <w:t>crearea unei platforme electronice de înscriere a medicilor străini la studiile postuniversitare de rezidențiat</w:t>
      </w:r>
    </w:p>
    <w:p w:rsidR="00AF09FF" w:rsidRDefault="00AF09FF" w:rsidP="00AF09FF">
      <w:pPr>
        <w:spacing w:after="0" w:line="259" w:lineRule="auto"/>
        <w:jc w:val="both"/>
        <w:rPr>
          <w:rFonts w:ascii="Times New Roman" w:hAnsi="Times New Roman"/>
          <w:sz w:val="24"/>
          <w:szCs w:val="24"/>
        </w:rPr>
      </w:pPr>
      <w:r>
        <w:rPr>
          <w:rFonts w:ascii="Times New Roman" w:hAnsi="Times New Roman"/>
          <w:b/>
          <w:sz w:val="24"/>
          <w:szCs w:val="24"/>
        </w:rPr>
        <w:t>Art. 20</w:t>
      </w:r>
      <w:r w:rsidRPr="00F17FED">
        <w:rPr>
          <w:rFonts w:ascii="Times New Roman" w:hAnsi="Times New Roman"/>
          <w:b/>
          <w:sz w:val="24"/>
          <w:szCs w:val="24"/>
        </w:rPr>
        <w:t>.</w:t>
      </w:r>
      <w:r w:rsidRPr="00F17FED">
        <w:rPr>
          <w:rFonts w:ascii="Times New Roman" w:hAnsi="Times New Roman"/>
          <w:sz w:val="24"/>
          <w:szCs w:val="24"/>
        </w:rPr>
        <w:t xml:space="preserve"> Se aprobă </w:t>
      </w:r>
      <w:r w:rsidR="00B25AAA">
        <w:rPr>
          <w:rFonts w:ascii="Times New Roman" w:hAnsi="Times New Roman"/>
          <w:sz w:val="24"/>
          <w:szCs w:val="24"/>
        </w:rPr>
        <w:t>încetarea calității de medic rezident pentru 2 medici rezidenți din state terțe UE (Palestina și Siria)</w:t>
      </w:r>
    </w:p>
    <w:p w:rsidR="00E34B26" w:rsidRPr="00C263AF" w:rsidRDefault="007A7C98" w:rsidP="00E34B26">
      <w:pPr>
        <w:spacing w:after="0"/>
        <w:jc w:val="both"/>
        <w:rPr>
          <w:rFonts w:ascii="Times New Roman" w:hAnsi="Times New Roman"/>
          <w:b/>
          <w:i/>
          <w:sz w:val="24"/>
          <w:szCs w:val="24"/>
        </w:rPr>
      </w:pPr>
      <w:hyperlink r:id="rId10" w:history="1">
        <w:r w:rsidR="00AF09FF" w:rsidRPr="000B3B44">
          <w:rPr>
            <w:rStyle w:val="Hyperlink"/>
            <w:rFonts w:ascii="Times New Roman" w:hAnsi="Times New Roman"/>
            <w:b/>
            <w:sz w:val="24"/>
            <w:szCs w:val="24"/>
          </w:rPr>
          <w:t>Art. 21.</w:t>
        </w:r>
        <w:r w:rsidR="00AF09FF" w:rsidRPr="000B3B44">
          <w:rPr>
            <w:rStyle w:val="Hyperlink"/>
            <w:rFonts w:ascii="Times New Roman" w:hAnsi="Times New Roman"/>
            <w:sz w:val="24"/>
            <w:szCs w:val="24"/>
          </w:rPr>
          <w:t xml:space="preserve"> Se aprobă </w:t>
        </w:r>
        <w:r w:rsidR="00E34B26" w:rsidRPr="000B3B44">
          <w:rPr>
            <w:rStyle w:val="Hyperlink"/>
            <w:rFonts w:ascii="Times New Roman" w:hAnsi="Times New Roman"/>
            <w:b/>
            <w:sz w:val="24"/>
            <w:szCs w:val="24"/>
          </w:rPr>
          <w:t>Metodologiea de acordare a burselor pentru studenții străini</w:t>
        </w:r>
      </w:hyperlink>
    </w:p>
    <w:p w:rsidR="00AF09FF" w:rsidRDefault="00AF09FF" w:rsidP="00AF09FF">
      <w:pPr>
        <w:spacing w:after="0" w:line="259" w:lineRule="auto"/>
        <w:jc w:val="both"/>
        <w:rPr>
          <w:rFonts w:ascii="Times New Roman" w:hAnsi="Times New Roman"/>
          <w:sz w:val="24"/>
          <w:szCs w:val="24"/>
        </w:rPr>
      </w:pPr>
      <w:r>
        <w:rPr>
          <w:rFonts w:ascii="Times New Roman" w:hAnsi="Times New Roman"/>
          <w:b/>
          <w:sz w:val="24"/>
          <w:szCs w:val="24"/>
        </w:rPr>
        <w:t>Art. 22</w:t>
      </w:r>
      <w:r w:rsidRPr="00F17FED">
        <w:rPr>
          <w:rFonts w:ascii="Times New Roman" w:hAnsi="Times New Roman"/>
          <w:b/>
          <w:sz w:val="24"/>
          <w:szCs w:val="24"/>
        </w:rPr>
        <w:t>.</w:t>
      </w:r>
      <w:r w:rsidR="001C4C8D">
        <w:rPr>
          <w:rFonts w:ascii="Times New Roman" w:hAnsi="Times New Roman"/>
          <w:sz w:val="24"/>
          <w:szCs w:val="24"/>
        </w:rPr>
        <w:t xml:space="preserve"> </w:t>
      </w:r>
      <w:r w:rsidRPr="00F17FED">
        <w:rPr>
          <w:rFonts w:ascii="Times New Roman" w:hAnsi="Times New Roman"/>
          <w:sz w:val="24"/>
          <w:szCs w:val="24"/>
        </w:rPr>
        <w:t xml:space="preserve">Se aprobă </w:t>
      </w:r>
      <w:r w:rsidR="00E34B26" w:rsidRPr="00C263AF">
        <w:rPr>
          <w:rFonts w:ascii="Times New Roman" w:eastAsia="Times New Roman" w:hAnsi="Times New Roman"/>
          <w:color w:val="222222"/>
          <w:sz w:val="24"/>
          <w:szCs w:val="24"/>
        </w:rPr>
        <w:t>Regulamentul cadru privind organizarea și funcționarea căminelor studențești</w:t>
      </w:r>
    </w:p>
    <w:p w:rsidR="00AF09FF" w:rsidRDefault="007A7C98" w:rsidP="00AF09FF">
      <w:pPr>
        <w:spacing w:after="0" w:line="259" w:lineRule="auto"/>
        <w:jc w:val="both"/>
        <w:rPr>
          <w:rFonts w:ascii="Times New Roman" w:hAnsi="Times New Roman"/>
          <w:sz w:val="24"/>
          <w:szCs w:val="24"/>
        </w:rPr>
      </w:pPr>
      <w:hyperlink r:id="rId11" w:history="1">
        <w:r w:rsidR="00AF09FF" w:rsidRPr="00980D59">
          <w:rPr>
            <w:rStyle w:val="Hyperlink"/>
            <w:rFonts w:ascii="Times New Roman" w:hAnsi="Times New Roman"/>
            <w:b/>
            <w:sz w:val="24"/>
            <w:szCs w:val="24"/>
          </w:rPr>
          <w:t>Art. 23.</w:t>
        </w:r>
        <w:r w:rsidR="00AF09FF" w:rsidRPr="00980D59">
          <w:rPr>
            <w:rStyle w:val="Hyperlink"/>
            <w:rFonts w:ascii="Times New Roman" w:hAnsi="Times New Roman"/>
            <w:sz w:val="24"/>
            <w:szCs w:val="24"/>
          </w:rPr>
          <w:t xml:space="preserve"> Se aprobă </w:t>
        </w:r>
        <w:r w:rsidR="00E34B26" w:rsidRPr="00980D59">
          <w:rPr>
            <w:rStyle w:val="Hyperlink"/>
            <w:rFonts w:ascii="Times New Roman" w:eastAsia="Times New Roman" w:hAnsi="Times New Roman"/>
            <w:sz w:val="24"/>
            <w:szCs w:val="24"/>
          </w:rPr>
          <w:t>Metodologia de precazare pentru anul universitar 2021-2022</w:t>
        </w:r>
      </w:hyperlink>
    </w:p>
    <w:p w:rsidR="00B25AAA" w:rsidRDefault="00B25AAA" w:rsidP="00B25AAA">
      <w:pPr>
        <w:spacing w:after="0" w:line="259" w:lineRule="auto"/>
        <w:jc w:val="both"/>
        <w:rPr>
          <w:rFonts w:ascii="Times New Roman" w:hAnsi="Times New Roman"/>
          <w:sz w:val="24"/>
          <w:szCs w:val="24"/>
        </w:rPr>
      </w:pPr>
      <w:r>
        <w:rPr>
          <w:rFonts w:ascii="Times New Roman" w:hAnsi="Times New Roman"/>
          <w:b/>
          <w:sz w:val="24"/>
          <w:szCs w:val="24"/>
        </w:rPr>
        <w:lastRenderedPageBreak/>
        <w:t>Art. 24</w:t>
      </w:r>
      <w:r w:rsidRPr="00F17FED">
        <w:rPr>
          <w:rFonts w:ascii="Times New Roman" w:hAnsi="Times New Roman"/>
          <w:b/>
          <w:sz w:val="24"/>
          <w:szCs w:val="24"/>
        </w:rPr>
        <w:t>.</w:t>
      </w:r>
      <w:r w:rsidRPr="00F17FED">
        <w:rPr>
          <w:rFonts w:ascii="Times New Roman" w:hAnsi="Times New Roman"/>
          <w:sz w:val="24"/>
          <w:szCs w:val="24"/>
        </w:rPr>
        <w:t xml:space="preserve"> Se aprobă </w:t>
      </w:r>
      <w:r w:rsidR="001C4C8D">
        <w:rPr>
          <w:rFonts w:ascii="Times New Roman" w:eastAsia="Times New Roman" w:hAnsi="Times New Roman"/>
          <w:color w:val="222222"/>
          <w:sz w:val="24"/>
          <w:szCs w:val="24"/>
        </w:rPr>
        <w:t>c</w:t>
      </w:r>
      <w:r w:rsidR="00E34B26" w:rsidRPr="00C263AF">
        <w:rPr>
          <w:rFonts w:ascii="Times New Roman" w:eastAsia="Times New Roman" w:hAnsi="Times New Roman"/>
          <w:color w:val="222222"/>
          <w:sz w:val="24"/>
          <w:szCs w:val="24"/>
        </w:rPr>
        <w:t>alendar</w:t>
      </w:r>
      <w:r w:rsidR="001C4C8D">
        <w:rPr>
          <w:rFonts w:ascii="Times New Roman" w:eastAsia="Times New Roman" w:hAnsi="Times New Roman"/>
          <w:color w:val="222222"/>
          <w:sz w:val="24"/>
          <w:szCs w:val="24"/>
        </w:rPr>
        <w:t>ul</w:t>
      </w:r>
      <w:r w:rsidR="00E34B26" w:rsidRPr="00C263AF">
        <w:rPr>
          <w:rFonts w:ascii="Times New Roman" w:eastAsia="Times New Roman" w:hAnsi="Times New Roman"/>
          <w:color w:val="222222"/>
          <w:sz w:val="24"/>
          <w:szCs w:val="24"/>
        </w:rPr>
        <w:t xml:space="preserve"> privind precazarea pentru anul universitar 2021-2022</w:t>
      </w:r>
    </w:p>
    <w:p w:rsidR="00B25AAA" w:rsidRDefault="00B25AAA" w:rsidP="00B25AAA">
      <w:pPr>
        <w:spacing w:after="0" w:line="259" w:lineRule="auto"/>
        <w:jc w:val="both"/>
        <w:rPr>
          <w:rFonts w:ascii="Times New Roman" w:hAnsi="Times New Roman"/>
          <w:sz w:val="24"/>
          <w:szCs w:val="24"/>
        </w:rPr>
      </w:pPr>
      <w:r>
        <w:rPr>
          <w:rFonts w:ascii="Times New Roman" w:hAnsi="Times New Roman"/>
          <w:b/>
          <w:sz w:val="24"/>
          <w:szCs w:val="24"/>
        </w:rPr>
        <w:t>Art. 25</w:t>
      </w:r>
      <w:r w:rsidRPr="00F17FED">
        <w:rPr>
          <w:rFonts w:ascii="Times New Roman" w:hAnsi="Times New Roman"/>
          <w:b/>
          <w:sz w:val="24"/>
          <w:szCs w:val="24"/>
        </w:rPr>
        <w:t>.</w:t>
      </w:r>
      <w:r w:rsidRPr="00F17FED">
        <w:rPr>
          <w:rFonts w:ascii="Times New Roman" w:hAnsi="Times New Roman"/>
          <w:sz w:val="24"/>
          <w:szCs w:val="24"/>
        </w:rPr>
        <w:t xml:space="preserve"> Se aprobă </w:t>
      </w:r>
      <w:r w:rsidR="001C4C8D">
        <w:rPr>
          <w:rFonts w:ascii="Times New Roman" w:eastAsia="Times New Roman" w:hAnsi="Times New Roman"/>
          <w:color w:val="222222"/>
          <w:sz w:val="24"/>
          <w:szCs w:val="24"/>
        </w:rPr>
        <w:t>c</w:t>
      </w:r>
      <w:r w:rsidR="007A6429">
        <w:rPr>
          <w:rFonts w:ascii="Times New Roman" w:eastAsia="Times New Roman" w:hAnsi="Times New Roman"/>
          <w:color w:val="222222"/>
          <w:sz w:val="24"/>
          <w:szCs w:val="24"/>
        </w:rPr>
        <w:t xml:space="preserve">omponența comisiei privind </w:t>
      </w:r>
      <w:r w:rsidR="00E34B26" w:rsidRPr="00E45D61">
        <w:rPr>
          <w:rFonts w:ascii="Times New Roman" w:eastAsia="Times New Roman" w:hAnsi="Times New Roman"/>
          <w:color w:val="222222"/>
          <w:sz w:val="24"/>
          <w:szCs w:val="24"/>
          <w:lang w:val="en-GB"/>
        </w:rPr>
        <w:t>“</w:t>
      </w:r>
      <w:proofErr w:type="spellStart"/>
      <w:r w:rsidR="00E34B26" w:rsidRPr="00E45D61">
        <w:rPr>
          <w:rFonts w:ascii="Times New Roman" w:eastAsia="Times New Roman" w:hAnsi="Times New Roman"/>
          <w:color w:val="222222"/>
          <w:sz w:val="24"/>
          <w:szCs w:val="24"/>
          <w:lang w:val="en-GB"/>
        </w:rPr>
        <w:t>Programul</w:t>
      </w:r>
      <w:proofErr w:type="spellEnd"/>
      <w:r w:rsidR="00E34B26" w:rsidRPr="00E45D61">
        <w:rPr>
          <w:rFonts w:ascii="Times New Roman" w:eastAsia="Times New Roman" w:hAnsi="Times New Roman"/>
          <w:color w:val="222222"/>
          <w:sz w:val="24"/>
          <w:szCs w:val="24"/>
          <w:lang w:val="en-GB"/>
        </w:rPr>
        <w:t xml:space="preserve"> Euro 200”, </w:t>
      </w:r>
      <w:proofErr w:type="spellStart"/>
      <w:r w:rsidR="00E34B26" w:rsidRPr="00E45D61">
        <w:rPr>
          <w:rFonts w:ascii="Times New Roman" w:eastAsia="Times New Roman" w:hAnsi="Times New Roman"/>
          <w:color w:val="222222"/>
          <w:sz w:val="24"/>
          <w:szCs w:val="24"/>
          <w:lang w:val="en-GB"/>
        </w:rPr>
        <w:t>pentru</w:t>
      </w:r>
      <w:proofErr w:type="spellEnd"/>
      <w:r w:rsidR="00E34B26" w:rsidRPr="00E45D61">
        <w:rPr>
          <w:rFonts w:ascii="Times New Roman" w:eastAsia="Times New Roman" w:hAnsi="Times New Roman"/>
          <w:color w:val="222222"/>
          <w:sz w:val="24"/>
          <w:szCs w:val="24"/>
          <w:lang w:val="en-GB"/>
        </w:rPr>
        <w:t xml:space="preserve"> </w:t>
      </w:r>
      <w:proofErr w:type="spellStart"/>
      <w:r w:rsidR="00E34B26" w:rsidRPr="00E45D61">
        <w:rPr>
          <w:rFonts w:ascii="Times New Roman" w:eastAsia="Times New Roman" w:hAnsi="Times New Roman"/>
          <w:color w:val="222222"/>
          <w:sz w:val="24"/>
          <w:szCs w:val="24"/>
          <w:lang w:val="en-GB"/>
        </w:rPr>
        <w:t>anul</w:t>
      </w:r>
      <w:proofErr w:type="spellEnd"/>
      <w:r w:rsidR="00E34B26" w:rsidRPr="00E45D61">
        <w:rPr>
          <w:rFonts w:ascii="Times New Roman" w:eastAsia="Times New Roman" w:hAnsi="Times New Roman"/>
          <w:color w:val="222222"/>
          <w:sz w:val="24"/>
          <w:szCs w:val="24"/>
          <w:lang w:val="en-GB"/>
        </w:rPr>
        <w:t xml:space="preserve"> 2021</w:t>
      </w:r>
    </w:p>
    <w:p w:rsidR="00DD6C4C" w:rsidRDefault="00B25AAA" w:rsidP="00B25AAA">
      <w:pPr>
        <w:spacing w:after="0" w:line="259" w:lineRule="auto"/>
        <w:jc w:val="both"/>
        <w:rPr>
          <w:rFonts w:ascii="Times New Roman" w:eastAsia="Times New Roman" w:hAnsi="Times New Roman"/>
          <w:color w:val="222222"/>
          <w:sz w:val="24"/>
          <w:szCs w:val="24"/>
        </w:rPr>
      </w:pPr>
      <w:r>
        <w:rPr>
          <w:rFonts w:ascii="Times New Roman" w:hAnsi="Times New Roman"/>
          <w:b/>
          <w:sz w:val="24"/>
          <w:szCs w:val="24"/>
        </w:rPr>
        <w:t>Art. 26</w:t>
      </w:r>
      <w:r w:rsidRPr="00F17FED">
        <w:rPr>
          <w:rFonts w:ascii="Times New Roman" w:hAnsi="Times New Roman"/>
          <w:b/>
          <w:sz w:val="24"/>
          <w:szCs w:val="24"/>
        </w:rPr>
        <w:t>.</w:t>
      </w:r>
      <w:r w:rsidRPr="00F17FED">
        <w:rPr>
          <w:rFonts w:ascii="Times New Roman" w:hAnsi="Times New Roman"/>
          <w:sz w:val="24"/>
          <w:szCs w:val="24"/>
        </w:rPr>
        <w:t xml:space="preserve"> Se aprobă </w:t>
      </w:r>
      <w:r w:rsidR="00DD6C4C">
        <w:rPr>
          <w:rFonts w:ascii="Times New Roman" w:eastAsia="Times New Roman" w:hAnsi="Times New Roman"/>
          <w:color w:val="222222"/>
          <w:sz w:val="24"/>
          <w:szCs w:val="24"/>
        </w:rPr>
        <w:t>s</w:t>
      </w:r>
      <w:r w:rsidR="00E34B26" w:rsidRPr="00C263AF">
        <w:rPr>
          <w:rFonts w:ascii="Times New Roman" w:eastAsia="Times New Roman" w:hAnsi="Times New Roman"/>
          <w:color w:val="222222"/>
          <w:sz w:val="24"/>
          <w:szCs w:val="24"/>
        </w:rPr>
        <w:t>olicitare</w:t>
      </w:r>
      <w:r w:rsidR="00DD6C4C">
        <w:rPr>
          <w:rFonts w:ascii="Times New Roman" w:eastAsia="Times New Roman" w:hAnsi="Times New Roman"/>
          <w:color w:val="222222"/>
          <w:sz w:val="24"/>
          <w:szCs w:val="24"/>
        </w:rPr>
        <w:t>a de</w:t>
      </w:r>
      <w:r w:rsidR="00E34B26" w:rsidRPr="00C263AF">
        <w:rPr>
          <w:rFonts w:ascii="Times New Roman" w:eastAsia="Times New Roman" w:hAnsi="Times New Roman"/>
          <w:color w:val="222222"/>
          <w:sz w:val="24"/>
          <w:szCs w:val="24"/>
        </w:rPr>
        <w:t xml:space="preserve"> prelungire </w:t>
      </w:r>
      <w:r w:rsidR="00DD6C4C">
        <w:rPr>
          <w:rFonts w:ascii="Times New Roman" w:eastAsia="Times New Roman" w:hAnsi="Times New Roman"/>
          <w:color w:val="222222"/>
          <w:sz w:val="24"/>
          <w:szCs w:val="24"/>
        </w:rPr>
        <w:t>a cazării până</w:t>
      </w:r>
      <w:r w:rsidR="00E34B26" w:rsidRPr="00C263AF">
        <w:rPr>
          <w:rFonts w:ascii="Times New Roman" w:eastAsia="Times New Roman" w:hAnsi="Times New Roman"/>
          <w:color w:val="222222"/>
          <w:sz w:val="24"/>
          <w:szCs w:val="24"/>
        </w:rPr>
        <w:t xml:space="preserve"> la obținerea diplomei de medic specialist, pentru</w:t>
      </w:r>
      <w:r w:rsidR="00DD6C4C">
        <w:rPr>
          <w:rFonts w:ascii="Times New Roman" w:eastAsia="Times New Roman" w:hAnsi="Times New Roman"/>
          <w:color w:val="222222"/>
          <w:sz w:val="24"/>
          <w:szCs w:val="24"/>
        </w:rPr>
        <w:t xml:space="preserve"> un medic rezident,</w:t>
      </w:r>
      <w:r w:rsidR="00E34B26" w:rsidRPr="00C263AF">
        <w:rPr>
          <w:rFonts w:ascii="Times New Roman" w:eastAsia="Times New Roman" w:hAnsi="Times New Roman"/>
          <w:color w:val="222222"/>
          <w:sz w:val="24"/>
          <w:szCs w:val="24"/>
        </w:rPr>
        <w:t xml:space="preserve"> cazată în căminul B1</w:t>
      </w:r>
    </w:p>
    <w:p w:rsidR="00B25AAA" w:rsidRDefault="00B25AAA" w:rsidP="00B25AAA">
      <w:pPr>
        <w:spacing w:after="0" w:line="259" w:lineRule="auto"/>
        <w:jc w:val="both"/>
        <w:rPr>
          <w:rFonts w:ascii="Times New Roman" w:hAnsi="Times New Roman"/>
          <w:sz w:val="24"/>
          <w:szCs w:val="24"/>
        </w:rPr>
      </w:pPr>
      <w:r>
        <w:rPr>
          <w:rFonts w:ascii="Times New Roman" w:hAnsi="Times New Roman"/>
          <w:b/>
          <w:sz w:val="24"/>
          <w:szCs w:val="24"/>
        </w:rPr>
        <w:t>Art. 27</w:t>
      </w:r>
      <w:r w:rsidRPr="00F17FED">
        <w:rPr>
          <w:rFonts w:ascii="Times New Roman" w:hAnsi="Times New Roman"/>
          <w:b/>
          <w:sz w:val="24"/>
          <w:szCs w:val="24"/>
        </w:rPr>
        <w:t>.</w:t>
      </w:r>
      <w:r w:rsidRPr="00F17FED">
        <w:rPr>
          <w:rFonts w:ascii="Times New Roman" w:hAnsi="Times New Roman"/>
          <w:sz w:val="24"/>
          <w:szCs w:val="24"/>
        </w:rPr>
        <w:t xml:space="preserve"> Se aprobă </w:t>
      </w:r>
      <w:r w:rsidR="00DD6C4C">
        <w:rPr>
          <w:rFonts w:ascii="Times New Roman" w:eastAsia="Times New Roman" w:hAnsi="Times New Roman"/>
          <w:color w:val="222222"/>
          <w:sz w:val="24"/>
          <w:szCs w:val="24"/>
        </w:rPr>
        <w:t>s</w:t>
      </w:r>
      <w:r w:rsidR="00E34B26" w:rsidRPr="00C263AF">
        <w:rPr>
          <w:rFonts w:ascii="Times New Roman" w:eastAsia="Times New Roman" w:hAnsi="Times New Roman"/>
          <w:color w:val="222222"/>
          <w:sz w:val="24"/>
          <w:szCs w:val="24"/>
        </w:rPr>
        <w:t>olicitare</w:t>
      </w:r>
      <w:r w:rsidR="00DD6C4C">
        <w:rPr>
          <w:rFonts w:ascii="Times New Roman" w:eastAsia="Times New Roman" w:hAnsi="Times New Roman"/>
          <w:color w:val="222222"/>
          <w:sz w:val="24"/>
          <w:szCs w:val="24"/>
        </w:rPr>
        <w:t>a</w:t>
      </w:r>
      <w:r w:rsidR="00E34B26" w:rsidRPr="00C263AF">
        <w:rPr>
          <w:rFonts w:ascii="Times New Roman" w:eastAsia="Times New Roman" w:hAnsi="Times New Roman"/>
          <w:color w:val="222222"/>
          <w:sz w:val="24"/>
          <w:szCs w:val="24"/>
        </w:rPr>
        <w:t xml:space="preserve"> transfer</w:t>
      </w:r>
      <w:r w:rsidR="00DD6C4C">
        <w:rPr>
          <w:rFonts w:ascii="Times New Roman" w:eastAsia="Times New Roman" w:hAnsi="Times New Roman"/>
          <w:color w:val="222222"/>
          <w:sz w:val="24"/>
          <w:szCs w:val="24"/>
        </w:rPr>
        <w:t>ului</w:t>
      </w:r>
      <w:r w:rsidR="00E34B26" w:rsidRPr="00C263AF">
        <w:rPr>
          <w:rFonts w:ascii="Times New Roman" w:eastAsia="Times New Roman" w:hAnsi="Times New Roman"/>
          <w:color w:val="222222"/>
          <w:sz w:val="24"/>
          <w:szCs w:val="24"/>
        </w:rPr>
        <w:t xml:space="preserve"> personal</w:t>
      </w:r>
      <w:r w:rsidR="00DD6C4C">
        <w:rPr>
          <w:rFonts w:ascii="Times New Roman" w:eastAsia="Times New Roman" w:hAnsi="Times New Roman"/>
          <w:color w:val="222222"/>
          <w:sz w:val="24"/>
          <w:szCs w:val="24"/>
        </w:rPr>
        <w:t>ului</w:t>
      </w:r>
      <w:r w:rsidR="00E34B26" w:rsidRPr="00C263AF">
        <w:rPr>
          <w:rFonts w:ascii="Times New Roman" w:eastAsia="Times New Roman" w:hAnsi="Times New Roman"/>
          <w:color w:val="222222"/>
          <w:sz w:val="24"/>
          <w:szCs w:val="24"/>
        </w:rPr>
        <w:t xml:space="preserve"> Spălătorie mecanică către alte departamente, casare</w:t>
      </w:r>
      <w:r w:rsidR="00DD6C4C">
        <w:rPr>
          <w:rFonts w:ascii="Times New Roman" w:eastAsia="Times New Roman" w:hAnsi="Times New Roman"/>
          <w:color w:val="222222"/>
          <w:sz w:val="24"/>
          <w:szCs w:val="24"/>
        </w:rPr>
        <w:t>a aparaturii vechi si uzate</w:t>
      </w:r>
      <w:r w:rsidR="00E34B26" w:rsidRPr="00C263AF">
        <w:rPr>
          <w:rFonts w:ascii="Times New Roman" w:eastAsia="Times New Roman" w:hAnsi="Times New Roman"/>
          <w:color w:val="222222"/>
          <w:sz w:val="24"/>
          <w:szCs w:val="24"/>
        </w:rPr>
        <w:t xml:space="preserve"> si alocare</w:t>
      </w:r>
      <w:r w:rsidR="00DD6C4C">
        <w:rPr>
          <w:rFonts w:ascii="Times New Roman" w:eastAsia="Times New Roman" w:hAnsi="Times New Roman"/>
          <w:color w:val="222222"/>
          <w:sz w:val="24"/>
          <w:szCs w:val="24"/>
        </w:rPr>
        <w:t>a</w:t>
      </w:r>
      <w:r w:rsidR="00E34B26" w:rsidRPr="00C263AF">
        <w:rPr>
          <w:rFonts w:ascii="Times New Roman" w:eastAsia="Times New Roman" w:hAnsi="Times New Roman"/>
          <w:color w:val="222222"/>
          <w:sz w:val="24"/>
          <w:szCs w:val="24"/>
        </w:rPr>
        <w:t xml:space="preserve"> unei alte destinații spațiului existent.</w:t>
      </w:r>
    </w:p>
    <w:p w:rsidR="00B25AAA" w:rsidRDefault="00B25AAA" w:rsidP="00B25AAA">
      <w:pPr>
        <w:spacing w:after="0" w:line="259" w:lineRule="auto"/>
        <w:jc w:val="both"/>
        <w:rPr>
          <w:rFonts w:ascii="Times New Roman" w:hAnsi="Times New Roman"/>
          <w:sz w:val="24"/>
          <w:szCs w:val="24"/>
        </w:rPr>
      </w:pPr>
      <w:r>
        <w:rPr>
          <w:rFonts w:ascii="Times New Roman" w:hAnsi="Times New Roman"/>
          <w:b/>
          <w:sz w:val="24"/>
          <w:szCs w:val="24"/>
        </w:rPr>
        <w:t>Art. 28</w:t>
      </w:r>
      <w:r w:rsidRPr="00F17FED">
        <w:rPr>
          <w:rFonts w:ascii="Times New Roman" w:hAnsi="Times New Roman"/>
          <w:b/>
          <w:sz w:val="24"/>
          <w:szCs w:val="24"/>
        </w:rPr>
        <w:t>.</w:t>
      </w:r>
      <w:r w:rsidRPr="00F17FED">
        <w:rPr>
          <w:rFonts w:ascii="Times New Roman" w:hAnsi="Times New Roman"/>
          <w:sz w:val="24"/>
          <w:szCs w:val="24"/>
        </w:rPr>
        <w:t xml:space="preserve"> Se aprobă </w:t>
      </w:r>
      <w:r w:rsidR="00DD6C4C">
        <w:rPr>
          <w:rFonts w:ascii="Times New Roman" w:eastAsia="Times New Roman" w:hAnsi="Times New Roman"/>
          <w:color w:val="222222"/>
          <w:sz w:val="24"/>
          <w:szCs w:val="24"/>
        </w:rPr>
        <w:t>s</w:t>
      </w:r>
      <w:r w:rsidR="00E34B26" w:rsidRPr="00C263AF">
        <w:rPr>
          <w:rFonts w:ascii="Times New Roman" w:eastAsia="Times New Roman" w:hAnsi="Times New Roman"/>
          <w:color w:val="222222"/>
          <w:sz w:val="24"/>
          <w:szCs w:val="24"/>
        </w:rPr>
        <w:t>emnare</w:t>
      </w:r>
      <w:r w:rsidR="00DD6C4C">
        <w:rPr>
          <w:rFonts w:ascii="Times New Roman" w:eastAsia="Times New Roman" w:hAnsi="Times New Roman"/>
          <w:color w:val="222222"/>
          <w:sz w:val="24"/>
          <w:szCs w:val="24"/>
        </w:rPr>
        <w:t>a unui</w:t>
      </w:r>
      <w:r w:rsidR="00E34B26" w:rsidRPr="00C263AF">
        <w:rPr>
          <w:rFonts w:ascii="Times New Roman" w:eastAsia="Times New Roman" w:hAnsi="Times New Roman"/>
          <w:color w:val="222222"/>
          <w:sz w:val="24"/>
          <w:szCs w:val="24"/>
        </w:rPr>
        <w:t xml:space="preserve"> acord de parteneriat cu Universitatea de Arhitectură și Urbanism „Ion Mincu”, în scopul realizării de activități conexe pe plan artistic, științific, social, medical și educațional prin identificarea unor domenii congruente pentru ambele universități.</w:t>
      </w:r>
    </w:p>
    <w:p w:rsidR="00E34B26" w:rsidRPr="00E34B26" w:rsidRDefault="00B25AAA" w:rsidP="00E34B26">
      <w:pPr>
        <w:shd w:val="clear" w:color="auto" w:fill="FFFFFF"/>
        <w:spacing w:after="0" w:line="240" w:lineRule="auto"/>
        <w:jc w:val="both"/>
        <w:rPr>
          <w:rFonts w:ascii="Times New Roman" w:hAnsi="Times New Roman"/>
          <w:color w:val="222222"/>
          <w:sz w:val="24"/>
          <w:szCs w:val="24"/>
          <w:shd w:val="clear" w:color="auto" w:fill="FFFFFF"/>
        </w:rPr>
      </w:pPr>
      <w:r>
        <w:rPr>
          <w:rFonts w:ascii="Times New Roman" w:hAnsi="Times New Roman"/>
          <w:b/>
          <w:sz w:val="24"/>
          <w:szCs w:val="24"/>
        </w:rPr>
        <w:t>Art. 29</w:t>
      </w:r>
      <w:r w:rsidRPr="00F17FED">
        <w:rPr>
          <w:rFonts w:ascii="Times New Roman" w:hAnsi="Times New Roman"/>
          <w:b/>
          <w:sz w:val="24"/>
          <w:szCs w:val="24"/>
        </w:rPr>
        <w:t>.</w:t>
      </w:r>
      <w:r w:rsidRPr="00F17FED">
        <w:rPr>
          <w:rFonts w:ascii="Times New Roman" w:hAnsi="Times New Roman"/>
          <w:sz w:val="24"/>
          <w:szCs w:val="24"/>
        </w:rPr>
        <w:t xml:space="preserve"> Se aprobă </w:t>
      </w:r>
      <w:r w:rsidR="00E34B26">
        <w:rPr>
          <w:rFonts w:ascii="Times New Roman" w:hAnsi="Times New Roman"/>
          <w:color w:val="222222"/>
          <w:sz w:val="24"/>
          <w:szCs w:val="24"/>
          <w:shd w:val="clear" w:color="auto" w:fill="FFFFFF"/>
        </w:rPr>
        <w:t>s</w:t>
      </w:r>
      <w:r w:rsidR="00E34B26" w:rsidRPr="00514D1E">
        <w:rPr>
          <w:rFonts w:ascii="Times New Roman" w:hAnsi="Times New Roman"/>
          <w:color w:val="222222"/>
          <w:sz w:val="24"/>
          <w:szCs w:val="24"/>
          <w:shd w:val="clear" w:color="auto" w:fill="FFFFFF"/>
        </w:rPr>
        <w:t>olicitare</w:t>
      </w:r>
      <w:r w:rsidR="00E34B26">
        <w:rPr>
          <w:rFonts w:ascii="Times New Roman" w:hAnsi="Times New Roman"/>
          <w:color w:val="222222"/>
          <w:sz w:val="24"/>
          <w:szCs w:val="24"/>
          <w:shd w:val="clear" w:color="auto" w:fill="FFFFFF"/>
        </w:rPr>
        <w:t>a</w:t>
      </w:r>
      <w:r w:rsidR="00E34B26" w:rsidRPr="00514D1E">
        <w:rPr>
          <w:rFonts w:ascii="Times New Roman" w:hAnsi="Times New Roman"/>
          <w:color w:val="222222"/>
          <w:sz w:val="24"/>
          <w:szCs w:val="24"/>
          <w:shd w:val="clear" w:color="auto" w:fill="FFFFFF"/>
        </w:rPr>
        <w:t xml:space="preserve"> privind accesul studenților în sălile de le</w:t>
      </w:r>
      <w:r w:rsidR="00E34B26">
        <w:rPr>
          <w:rFonts w:ascii="Times New Roman" w:hAnsi="Times New Roman"/>
          <w:color w:val="222222"/>
          <w:sz w:val="24"/>
          <w:szCs w:val="24"/>
          <w:shd w:val="clear" w:color="auto" w:fill="FFFFFF"/>
        </w:rPr>
        <w:t>ctură din incinta căminelor UMF, cu respectarea condițiilor epidemiologice și sub stricta supraveghere a președintelui de cămin</w:t>
      </w:r>
    </w:p>
    <w:p w:rsidR="00E34B26" w:rsidRDefault="00E34B26" w:rsidP="00E34B26">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Art. 30</w:t>
      </w:r>
      <w:r w:rsidRPr="00F17FED">
        <w:rPr>
          <w:rFonts w:ascii="Times New Roman" w:hAnsi="Times New Roman"/>
          <w:b/>
          <w:sz w:val="24"/>
          <w:szCs w:val="24"/>
        </w:rPr>
        <w:t>.</w:t>
      </w:r>
      <w:r w:rsidRPr="00F17FED">
        <w:rPr>
          <w:rFonts w:ascii="Times New Roman" w:hAnsi="Times New Roman"/>
          <w:sz w:val="24"/>
          <w:szCs w:val="24"/>
        </w:rPr>
        <w:t xml:space="preserve"> Se aprobă</w:t>
      </w:r>
      <w:r w:rsidRPr="00E34B26">
        <w:rPr>
          <w:rFonts w:ascii="Times New Roman" w:hAnsi="Times New Roman"/>
          <w:sz w:val="24"/>
          <w:szCs w:val="24"/>
        </w:rPr>
        <w:t xml:space="preserve"> </w:t>
      </w:r>
      <w:r w:rsidR="00DD6C4C">
        <w:rPr>
          <w:rFonts w:ascii="Times New Roman" w:hAnsi="Times New Roman"/>
          <w:sz w:val="24"/>
          <w:szCs w:val="24"/>
        </w:rPr>
        <w:t>Repartizarea cifrei de ș</w:t>
      </w:r>
      <w:r w:rsidRPr="005E5C43">
        <w:rPr>
          <w:rFonts w:ascii="Times New Roman" w:hAnsi="Times New Roman"/>
          <w:sz w:val="24"/>
          <w:szCs w:val="24"/>
        </w:rPr>
        <w:t>colarizare la studiile universitare de doctorat pentru admiterea din sesiunea iulie 2021</w:t>
      </w:r>
    </w:p>
    <w:p w:rsidR="00C84502" w:rsidRDefault="00E34B26" w:rsidP="00C84502">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Art. 31</w:t>
      </w:r>
      <w:r w:rsidRPr="00F17FED">
        <w:rPr>
          <w:rFonts w:ascii="Times New Roman" w:hAnsi="Times New Roman"/>
          <w:b/>
          <w:sz w:val="24"/>
          <w:szCs w:val="24"/>
        </w:rPr>
        <w:t>.</w:t>
      </w:r>
      <w:r w:rsidRPr="00F17FED">
        <w:rPr>
          <w:rFonts w:ascii="Times New Roman" w:hAnsi="Times New Roman"/>
          <w:sz w:val="24"/>
          <w:szCs w:val="24"/>
        </w:rPr>
        <w:t xml:space="preserve"> Se aprobă</w:t>
      </w:r>
      <w:r w:rsidRPr="00E34B26">
        <w:rPr>
          <w:rFonts w:ascii="Times New Roman" w:hAnsi="Times New Roman"/>
          <w:sz w:val="24"/>
          <w:szCs w:val="24"/>
        </w:rPr>
        <w:t xml:space="preserve"> </w:t>
      </w:r>
      <w:proofErr w:type="spellStart"/>
      <w:r w:rsidR="00DD6C4C">
        <w:rPr>
          <w:rFonts w:ascii="Times New Roman" w:hAnsi="Times New Roman"/>
          <w:sz w:val="24"/>
          <w:szCs w:val="24"/>
          <w:lang w:val="en-US"/>
        </w:rPr>
        <w:t>componenț</w:t>
      </w:r>
      <w:r w:rsidRPr="005E5C43">
        <w:rPr>
          <w:rFonts w:ascii="Times New Roman" w:hAnsi="Times New Roman"/>
          <w:sz w:val="24"/>
          <w:szCs w:val="24"/>
          <w:lang w:val="en-US"/>
        </w:rPr>
        <w:t>a</w:t>
      </w:r>
      <w:proofErr w:type="spellEnd"/>
      <w:r w:rsidRPr="005E5C43">
        <w:rPr>
          <w:rFonts w:ascii="Times New Roman" w:hAnsi="Times New Roman"/>
          <w:sz w:val="24"/>
          <w:szCs w:val="24"/>
          <w:lang w:val="en-US"/>
        </w:rPr>
        <w:t xml:space="preserve"> </w:t>
      </w:r>
      <w:proofErr w:type="spellStart"/>
      <w:r w:rsidRPr="005E5C43">
        <w:rPr>
          <w:rFonts w:ascii="Times New Roman" w:hAnsi="Times New Roman"/>
          <w:sz w:val="24"/>
          <w:szCs w:val="24"/>
          <w:lang w:val="en-US"/>
        </w:rPr>
        <w:t>Comisiei</w:t>
      </w:r>
      <w:proofErr w:type="spellEnd"/>
      <w:r w:rsidRPr="005E5C43">
        <w:rPr>
          <w:rFonts w:ascii="Times New Roman" w:hAnsi="Times New Roman"/>
          <w:sz w:val="24"/>
          <w:szCs w:val="24"/>
          <w:lang w:val="en-US"/>
        </w:rPr>
        <w:t xml:space="preserve"> Centrale </w:t>
      </w:r>
      <w:proofErr w:type="spellStart"/>
      <w:r w:rsidRPr="005E5C43">
        <w:rPr>
          <w:rFonts w:ascii="Times New Roman" w:hAnsi="Times New Roman"/>
          <w:sz w:val="24"/>
          <w:szCs w:val="24"/>
          <w:lang w:val="en-US"/>
        </w:rPr>
        <w:t>și</w:t>
      </w:r>
      <w:proofErr w:type="spellEnd"/>
      <w:r w:rsidRPr="005E5C43">
        <w:rPr>
          <w:rFonts w:ascii="Times New Roman" w:hAnsi="Times New Roman"/>
          <w:sz w:val="24"/>
          <w:szCs w:val="24"/>
          <w:lang w:val="en-US"/>
        </w:rPr>
        <w:t xml:space="preserve"> </w:t>
      </w:r>
      <w:proofErr w:type="spellStart"/>
      <w:r w:rsidRPr="005E5C43">
        <w:rPr>
          <w:rFonts w:ascii="Times New Roman" w:hAnsi="Times New Roman"/>
          <w:sz w:val="24"/>
          <w:szCs w:val="24"/>
          <w:lang w:val="en-US"/>
        </w:rPr>
        <w:t>Comisiei</w:t>
      </w:r>
      <w:proofErr w:type="spellEnd"/>
      <w:r w:rsidRPr="005E5C43">
        <w:rPr>
          <w:rFonts w:ascii="Times New Roman" w:hAnsi="Times New Roman"/>
          <w:sz w:val="24"/>
          <w:szCs w:val="24"/>
          <w:lang w:val="en-US"/>
        </w:rPr>
        <w:t xml:space="preserve"> </w:t>
      </w:r>
      <w:proofErr w:type="spellStart"/>
      <w:r w:rsidRPr="005E5C43">
        <w:rPr>
          <w:rFonts w:ascii="Times New Roman" w:hAnsi="Times New Roman"/>
          <w:sz w:val="24"/>
          <w:szCs w:val="24"/>
          <w:lang w:val="en-US"/>
        </w:rPr>
        <w:t>Tehnice</w:t>
      </w:r>
      <w:proofErr w:type="spellEnd"/>
      <w:r w:rsidRPr="005E5C43">
        <w:rPr>
          <w:rFonts w:ascii="Times New Roman" w:hAnsi="Times New Roman"/>
          <w:sz w:val="24"/>
          <w:szCs w:val="24"/>
          <w:lang w:val="en-US"/>
        </w:rPr>
        <w:t xml:space="preserve"> </w:t>
      </w:r>
      <w:proofErr w:type="spellStart"/>
      <w:r w:rsidRPr="005E5C43">
        <w:rPr>
          <w:rFonts w:ascii="Times New Roman" w:hAnsi="Times New Roman"/>
          <w:sz w:val="24"/>
          <w:szCs w:val="24"/>
          <w:lang w:val="en-US"/>
        </w:rPr>
        <w:t>pentru</w:t>
      </w:r>
      <w:proofErr w:type="spellEnd"/>
      <w:r w:rsidRPr="005E5C43">
        <w:rPr>
          <w:rFonts w:ascii="Times New Roman" w:hAnsi="Times New Roman"/>
          <w:sz w:val="24"/>
          <w:szCs w:val="24"/>
          <w:lang w:val="en-US"/>
        </w:rPr>
        <w:t xml:space="preserve"> </w:t>
      </w:r>
      <w:proofErr w:type="spellStart"/>
      <w:r w:rsidRPr="005E5C43">
        <w:rPr>
          <w:rFonts w:ascii="Times New Roman" w:hAnsi="Times New Roman"/>
          <w:sz w:val="24"/>
          <w:szCs w:val="24"/>
          <w:lang w:val="en-US"/>
        </w:rPr>
        <w:t>examenul</w:t>
      </w:r>
      <w:proofErr w:type="spellEnd"/>
      <w:r w:rsidRPr="005E5C43">
        <w:rPr>
          <w:rFonts w:ascii="Times New Roman" w:hAnsi="Times New Roman"/>
          <w:sz w:val="24"/>
          <w:szCs w:val="24"/>
          <w:lang w:val="en-US"/>
        </w:rPr>
        <w:t xml:space="preserve"> de </w:t>
      </w:r>
      <w:proofErr w:type="spellStart"/>
      <w:r w:rsidRPr="005E5C43">
        <w:rPr>
          <w:rFonts w:ascii="Times New Roman" w:hAnsi="Times New Roman"/>
          <w:sz w:val="24"/>
          <w:szCs w:val="24"/>
          <w:lang w:val="en-US"/>
        </w:rPr>
        <w:t>admitere</w:t>
      </w:r>
      <w:proofErr w:type="spellEnd"/>
      <w:r w:rsidRPr="005E5C43">
        <w:rPr>
          <w:rFonts w:ascii="Times New Roman" w:hAnsi="Times New Roman"/>
          <w:sz w:val="24"/>
          <w:szCs w:val="24"/>
          <w:lang w:val="en-US"/>
        </w:rPr>
        <w:t xml:space="preserve"> la </w:t>
      </w:r>
      <w:proofErr w:type="spellStart"/>
      <w:r w:rsidRPr="005E5C43">
        <w:rPr>
          <w:rFonts w:ascii="Times New Roman" w:hAnsi="Times New Roman"/>
          <w:sz w:val="24"/>
          <w:szCs w:val="24"/>
          <w:lang w:val="en-US"/>
        </w:rPr>
        <w:t>studiile</w:t>
      </w:r>
      <w:proofErr w:type="spellEnd"/>
      <w:r w:rsidRPr="005E5C43">
        <w:rPr>
          <w:rFonts w:ascii="Times New Roman" w:hAnsi="Times New Roman"/>
          <w:sz w:val="24"/>
          <w:szCs w:val="24"/>
          <w:lang w:val="en-US"/>
        </w:rPr>
        <w:t xml:space="preserve"> </w:t>
      </w:r>
      <w:proofErr w:type="spellStart"/>
      <w:r w:rsidRPr="005E5C43">
        <w:rPr>
          <w:rFonts w:ascii="Times New Roman" w:hAnsi="Times New Roman"/>
          <w:sz w:val="24"/>
          <w:szCs w:val="24"/>
          <w:lang w:val="en-US"/>
        </w:rPr>
        <w:t>universitare</w:t>
      </w:r>
      <w:proofErr w:type="spellEnd"/>
      <w:r w:rsidRPr="005E5C43">
        <w:rPr>
          <w:rFonts w:ascii="Times New Roman" w:hAnsi="Times New Roman"/>
          <w:sz w:val="24"/>
          <w:szCs w:val="24"/>
          <w:lang w:val="en-US"/>
        </w:rPr>
        <w:t xml:space="preserve"> de </w:t>
      </w:r>
      <w:proofErr w:type="spellStart"/>
      <w:r w:rsidRPr="005E5C43">
        <w:rPr>
          <w:rFonts w:ascii="Times New Roman" w:hAnsi="Times New Roman"/>
          <w:sz w:val="24"/>
          <w:szCs w:val="24"/>
          <w:lang w:val="en-US"/>
        </w:rPr>
        <w:t>doctorat</w:t>
      </w:r>
      <w:proofErr w:type="spellEnd"/>
      <w:r w:rsidRPr="005E5C43">
        <w:rPr>
          <w:rFonts w:ascii="Times New Roman" w:hAnsi="Times New Roman"/>
          <w:sz w:val="24"/>
          <w:szCs w:val="24"/>
          <w:lang w:val="en-US"/>
        </w:rPr>
        <w:t xml:space="preserve">, </w:t>
      </w:r>
      <w:proofErr w:type="spellStart"/>
      <w:r w:rsidRPr="005E5C43">
        <w:rPr>
          <w:rFonts w:ascii="Times New Roman" w:hAnsi="Times New Roman"/>
          <w:sz w:val="24"/>
          <w:szCs w:val="24"/>
          <w:lang w:val="en-US"/>
        </w:rPr>
        <w:t>sesiunea</w:t>
      </w:r>
      <w:proofErr w:type="spellEnd"/>
      <w:r w:rsidRPr="005E5C43">
        <w:rPr>
          <w:rFonts w:ascii="Times New Roman" w:hAnsi="Times New Roman"/>
          <w:sz w:val="24"/>
          <w:szCs w:val="24"/>
          <w:lang w:val="en-US"/>
        </w:rPr>
        <w:t xml:space="preserve"> IULIE 2021.</w:t>
      </w:r>
    </w:p>
    <w:p w:rsidR="00E34B26" w:rsidRPr="00C84502" w:rsidRDefault="00E34B26" w:rsidP="00C84502">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Art. 32</w:t>
      </w:r>
      <w:r w:rsidRPr="00F17FED">
        <w:rPr>
          <w:rFonts w:ascii="Times New Roman" w:hAnsi="Times New Roman"/>
          <w:b/>
          <w:sz w:val="24"/>
          <w:szCs w:val="24"/>
        </w:rPr>
        <w:t>.</w:t>
      </w:r>
      <w:r w:rsidRPr="00F17FED">
        <w:rPr>
          <w:rFonts w:ascii="Times New Roman" w:hAnsi="Times New Roman"/>
          <w:sz w:val="24"/>
          <w:szCs w:val="24"/>
        </w:rPr>
        <w:t xml:space="preserve"> Se aprobă</w:t>
      </w:r>
      <w:r>
        <w:rPr>
          <w:rFonts w:ascii="Times New Roman" w:hAnsi="Times New Roman"/>
          <w:sz w:val="24"/>
          <w:szCs w:val="24"/>
          <w:lang w:val="en-US"/>
        </w:rPr>
        <w:t xml:space="preserve"> </w:t>
      </w:r>
      <w:proofErr w:type="spellStart"/>
      <w:r>
        <w:rPr>
          <w:rFonts w:ascii="Times New Roman" w:hAnsi="Times New Roman"/>
          <w:sz w:val="24"/>
          <w:szCs w:val="24"/>
          <w:lang w:val="en-US"/>
        </w:rPr>
        <w:t>c</w:t>
      </w:r>
      <w:r w:rsidR="00DD6C4C">
        <w:rPr>
          <w:rFonts w:ascii="Times New Roman" w:hAnsi="Times New Roman"/>
          <w:sz w:val="24"/>
          <w:szCs w:val="24"/>
          <w:lang w:val="en-US"/>
        </w:rPr>
        <w:t>omponenț</w:t>
      </w:r>
      <w:r w:rsidRPr="005E5C43">
        <w:rPr>
          <w:rFonts w:ascii="Times New Roman" w:hAnsi="Times New Roman"/>
          <w:sz w:val="24"/>
          <w:szCs w:val="24"/>
          <w:lang w:val="en-US"/>
        </w:rPr>
        <w:t>a</w:t>
      </w:r>
      <w:proofErr w:type="spellEnd"/>
      <w:r w:rsidRPr="005E5C43">
        <w:rPr>
          <w:rFonts w:ascii="Times New Roman" w:hAnsi="Times New Roman"/>
          <w:sz w:val="24"/>
          <w:szCs w:val="24"/>
          <w:lang w:val="en-US"/>
        </w:rPr>
        <w:t xml:space="preserve"> </w:t>
      </w:r>
      <w:proofErr w:type="spellStart"/>
      <w:r w:rsidRPr="005E5C43">
        <w:rPr>
          <w:rFonts w:ascii="Times New Roman" w:hAnsi="Times New Roman"/>
          <w:sz w:val="24"/>
          <w:szCs w:val="24"/>
          <w:lang w:val="en-US"/>
        </w:rPr>
        <w:t>Comisiei</w:t>
      </w:r>
      <w:proofErr w:type="spellEnd"/>
      <w:r w:rsidRPr="005E5C43">
        <w:rPr>
          <w:rFonts w:ascii="Times New Roman" w:hAnsi="Times New Roman"/>
          <w:sz w:val="24"/>
          <w:szCs w:val="24"/>
          <w:lang w:val="en-US"/>
        </w:rPr>
        <w:t xml:space="preserve"> </w:t>
      </w:r>
      <w:proofErr w:type="spellStart"/>
      <w:r w:rsidRPr="005E5C43">
        <w:rPr>
          <w:rFonts w:ascii="Times New Roman" w:hAnsi="Times New Roman"/>
          <w:sz w:val="24"/>
          <w:szCs w:val="24"/>
          <w:lang w:val="en-US"/>
        </w:rPr>
        <w:t>privind</w:t>
      </w:r>
      <w:proofErr w:type="spellEnd"/>
      <w:r w:rsidRPr="005E5C43">
        <w:rPr>
          <w:rFonts w:ascii="Times New Roman" w:hAnsi="Times New Roman"/>
          <w:sz w:val="24"/>
          <w:szCs w:val="24"/>
          <w:lang w:val="en-US"/>
        </w:rPr>
        <w:t xml:space="preserve"> </w:t>
      </w:r>
      <w:proofErr w:type="spellStart"/>
      <w:r w:rsidRPr="005E5C43">
        <w:rPr>
          <w:rFonts w:ascii="Times New Roman" w:hAnsi="Times New Roman"/>
          <w:sz w:val="24"/>
          <w:szCs w:val="24"/>
          <w:lang w:val="en-US"/>
        </w:rPr>
        <w:t>mobilitatea</w:t>
      </w:r>
      <w:proofErr w:type="spellEnd"/>
      <w:r w:rsidRPr="005E5C43">
        <w:rPr>
          <w:rFonts w:ascii="Times New Roman" w:hAnsi="Times New Roman"/>
          <w:sz w:val="24"/>
          <w:szCs w:val="24"/>
          <w:lang w:val="en-US"/>
        </w:rPr>
        <w:t xml:space="preserve"> </w:t>
      </w:r>
      <w:proofErr w:type="spellStart"/>
      <w:r w:rsidRPr="005E5C43">
        <w:rPr>
          <w:rFonts w:ascii="Times New Roman" w:hAnsi="Times New Roman"/>
          <w:sz w:val="24"/>
          <w:szCs w:val="24"/>
          <w:lang w:val="en-US"/>
        </w:rPr>
        <w:t>academică</w:t>
      </w:r>
      <w:proofErr w:type="spellEnd"/>
      <w:r w:rsidRPr="005E5C43">
        <w:rPr>
          <w:rFonts w:ascii="Times New Roman" w:hAnsi="Times New Roman"/>
          <w:sz w:val="24"/>
          <w:szCs w:val="24"/>
          <w:lang w:val="en-US"/>
        </w:rPr>
        <w:t xml:space="preserve"> a </w:t>
      </w:r>
      <w:proofErr w:type="spellStart"/>
      <w:r w:rsidRPr="005E5C43">
        <w:rPr>
          <w:rFonts w:ascii="Times New Roman" w:hAnsi="Times New Roman"/>
          <w:sz w:val="24"/>
          <w:szCs w:val="24"/>
          <w:lang w:val="en-US"/>
        </w:rPr>
        <w:t>studen</w:t>
      </w:r>
      <w:r w:rsidR="00777D41">
        <w:rPr>
          <w:rFonts w:ascii="Times New Roman" w:hAnsi="Times New Roman"/>
          <w:sz w:val="24"/>
          <w:szCs w:val="24"/>
          <w:lang w:val="en-US"/>
        </w:rPr>
        <w:t>ț</w:t>
      </w:r>
      <w:r w:rsidRPr="005E5C43">
        <w:rPr>
          <w:rFonts w:ascii="Times New Roman" w:hAnsi="Times New Roman"/>
          <w:sz w:val="24"/>
          <w:szCs w:val="24"/>
          <w:lang w:val="en-US"/>
        </w:rPr>
        <w:t>ilor</w:t>
      </w:r>
      <w:proofErr w:type="spellEnd"/>
      <w:r w:rsidRPr="005E5C43">
        <w:rPr>
          <w:rFonts w:ascii="Times New Roman" w:hAnsi="Times New Roman"/>
          <w:sz w:val="24"/>
          <w:szCs w:val="24"/>
          <w:lang w:val="en-US"/>
        </w:rPr>
        <w:t xml:space="preserve"> </w:t>
      </w:r>
      <w:proofErr w:type="spellStart"/>
      <w:r w:rsidRPr="005E5C43">
        <w:rPr>
          <w:rFonts w:ascii="Times New Roman" w:hAnsi="Times New Roman"/>
          <w:sz w:val="24"/>
          <w:szCs w:val="24"/>
          <w:lang w:val="en-US"/>
        </w:rPr>
        <w:t>doctoranzi</w:t>
      </w:r>
      <w:proofErr w:type="spellEnd"/>
      <w:r w:rsidRPr="005E5C43">
        <w:rPr>
          <w:rFonts w:ascii="Times New Roman" w:hAnsi="Times New Roman"/>
          <w:sz w:val="24"/>
          <w:szCs w:val="24"/>
          <w:lang w:val="en-US"/>
        </w:rPr>
        <w:t xml:space="preserve"> (transfer).</w:t>
      </w:r>
    </w:p>
    <w:p w:rsidR="00C84502" w:rsidRDefault="006C2D4C" w:rsidP="00C84502">
      <w:pPr>
        <w:pBdr>
          <w:top w:val="nil"/>
          <w:left w:val="nil"/>
          <w:bottom w:val="nil"/>
          <w:right w:val="nil"/>
          <w:between w:val="nil"/>
        </w:pBdr>
        <w:jc w:val="both"/>
        <w:rPr>
          <w:rFonts w:ascii="Times New Roman" w:hAnsi="Times New Roman"/>
          <w:color w:val="000000"/>
          <w:sz w:val="24"/>
          <w:szCs w:val="24"/>
        </w:rPr>
      </w:pPr>
      <w:r>
        <w:rPr>
          <w:rFonts w:ascii="Times New Roman" w:hAnsi="Times New Roman"/>
          <w:b/>
          <w:sz w:val="24"/>
          <w:szCs w:val="24"/>
        </w:rPr>
        <w:t>Art. 33</w:t>
      </w:r>
      <w:r w:rsidR="00E34B26">
        <w:rPr>
          <w:rFonts w:ascii="Times New Roman" w:hAnsi="Times New Roman"/>
          <w:b/>
          <w:sz w:val="24"/>
          <w:szCs w:val="24"/>
        </w:rPr>
        <w:t>.</w:t>
      </w:r>
      <w:r w:rsidR="00E34B26" w:rsidRPr="00F17FED">
        <w:rPr>
          <w:rFonts w:ascii="Times New Roman" w:hAnsi="Times New Roman"/>
          <w:sz w:val="24"/>
          <w:szCs w:val="24"/>
        </w:rPr>
        <w:t xml:space="preserve"> Se aprobă</w:t>
      </w:r>
      <w:r w:rsidR="00E546A5">
        <w:rPr>
          <w:rFonts w:ascii="Times New Roman" w:eastAsia="Times New Roman" w:hAnsi="Times New Roman"/>
          <w:color w:val="222222"/>
          <w:sz w:val="24"/>
          <w:szCs w:val="24"/>
        </w:rPr>
        <w:t xml:space="preserve"> </w:t>
      </w:r>
      <w:r w:rsidR="00DD6C4C">
        <w:rPr>
          <w:rFonts w:ascii="Times New Roman" w:hAnsi="Times New Roman"/>
          <w:sz w:val="24"/>
          <w:szCs w:val="24"/>
        </w:rPr>
        <w:t>c</w:t>
      </w:r>
      <w:r w:rsidR="00E34B26">
        <w:rPr>
          <w:rFonts w:ascii="Times New Roman" w:hAnsi="Times New Roman"/>
          <w:sz w:val="24"/>
          <w:szCs w:val="24"/>
        </w:rPr>
        <w:t>ereri</w:t>
      </w:r>
      <w:r w:rsidR="00DD6C4C">
        <w:rPr>
          <w:rFonts w:ascii="Times New Roman" w:hAnsi="Times New Roman"/>
          <w:sz w:val="24"/>
          <w:szCs w:val="24"/>
        </w:rPr>
        <w:t>le</w:t>
      </w:r>
      <w:r w:rsidR="00E34B26" w:rsidRPr="005E5C43">
        <w:rPr>
          <w:rFonts w:ascii="Times New Roman" w:hAnsi="Times New Roman"/>
          <w:sz w:val="24"/>
          <w:szCs w:val="24"/>
        </w:rPr>
        <w:t xml:space="preserve"> de retragere definitivă de la studiile universitare de doctorat a </w:t>
      </w:r>
      <w:r w:rsidR="00E34B26">
        <w:rPr>
          <w:rFonts w:ascii="Times New Roman" w:hAnsi="Times New Roman"/>
          <w:sz w:val="24"/>
          <w:szCs w:val="24"/>
        </w:rPr>
        <w:t>unor studenți doctoranzi</w:t>
      </w:r>
    </w:p>
    <w:p w:rsidR="00E34B26" w:rsidRPr="00C84502" w:rsidRDefault="006C2D4C" w:rsidP="00C84502">
      <w:pPr>
        <w:pBdr>
          <w:top w:val="nil"/>
          <w:left w:val="nil"/>
          <w:bottom w:val="nil"/>
          <w:right w:val="nil"/>
          <w:between w:val="nil"/>
        </w:pBdr>
        <w:jc w:val="both"/>
        <w:rPr>
          <w:rFonts w:ascii="Times New Roman" w:hAnsi="Times New Roman"/>
          <w:color w:val="000000"/>
          <w:sz w:val="24"/>
          <w:szCs w:val="24"/>
        </w:rPr>
      </w:pPr>
      <w:r>
        <w:rPr>
          <w:rFonts w:ascii="Times New Roman" w:hAnsi="Times New Roman"/>
          <w:b/>
          <w:sz w:val="24"/>
          <w:szCs w:val="24"/>
        </w:rPr>
        <w:t>Art. 34</w:t>
      </w:r>
      <w:r w:rsidR="00E34B26">
        <w:rPr>
          <w:rFonts w:ascii="Times New Roman" w:hAnsi="Times New Roman"/>
          <w:b/>
          <w:sz w:val="24"/>
          <w:szCs w:val="24"/>
        </w:rPr>
        <w:t>.</w:t>
      </w:r>
      <w:r w:rsidR="00E34B26" w:rsidRPr="00E34B26">
        <w:rPr>
          <w:rFonts w:ascii="Times New Roman" w:hAnsi="Times New Roman"/>
          <w:b/>
          <w:sz w:val="24"/>
          <w:szCs w:val="24"/>
        </w:rPr>
        <w:t xml:space="preserve"> </w:t>
      </w:r>
      <w:r w:rsidR="00E34B26" w:rsidRPr="00F17FED">
        <w:rPr>
          <w:rFonts w:ascii="Times New Roman" w:hAnsi="Times New Roman"/>
          <w:sz w:val="24"/>
          <w:szCs w:val="24"/>
        </w:rPr>
        <w:t>Se aprobă</w:t>
      </w:r>
      <w:r w:rsidR="00E546A5">
        <w:rPr>
          <w:rFonts w:ascii="Times New Roman" w:eastAsia="Times New Roman" w:hAnsi="Times New Roman"/>
          <w:color w:val="222222"/>
          <w:sz w:val="24"/>
          <w:szCs w:val="24"/>
        </w:rPr>
        <w:t xml:space="preserve"> un acord de colaborare cu </w:t>
      </w:r>
      <w:r w:rsidR="00E34B26">
        <w:rPr>
          <w:rFonts w:ascii="Times New Roman" w:eastAsia="Times New Roman" w:hAnsi="Times New Roman"/>
          <w:color w:val="222222"/>
          <w:sz w:val="24"/>
          <w:szCs w:val="24"/>
        </w:rPr>
        <w:t>I</w:t>
      </w:r>
      <w:r w:rsidR="00777D41">
        <w:rPr>
          <w:rFonts w:ascii="Times New Roman" w:eastAsia="Times New Roman" w:hAnsi="Times New Roman"/>
          <w:color w:val="222222"/>
          <w:sz w:val="24"/>
          <w:szCs w:val="24"/>
        </w:rPr>
        <w:t>nstitutul Național de Cercetare</w:t>
      </w:r>
      <w:r w:rsidR="00E34B26">
        <w:rPr>
          <w:rFonts w:ascii="Times New Roman" w:eastAsia="Times New Roman" w:hAnsi="Times New Roman"/>
          <w:color w:val="222222"/>
          <w:sz w:val="24"/>
          <w:szCs w:val="24"/>
        </w:rPr>
        <w:t>–</w:t>
      </w:r>
      <w:r w:rsidR="00777D41">
        <w:rPr>
          <w:rFonts w:ascii="Times New Roman" w:eastAsia="Times New Roman" w:hAnsi="Times New Roman"/>
          <w:color w:val="222222"/>
          <w:sz w:val="24"/>
          <w:szCs w:val="24"/>
        </w:rPr>
        <w:t>Dezvoltare pentru</w:t>
      </w:r>
      <w:r w:rsidR="00E34B26">
        <w:rPr>
          <w:rFonts w:ascii="Times New Roman" w:eastAsia="Times New Roman" w:hAnsi="Times New Roman"/>
          <w:color w:val="222222"/>
          <w:sz w:val="24"/>
          <w:szCs w:val="24"/>
        </w:rPr>
        <w:t xml:space="preserve"> Microtehnologie</w:t>
      </w:r>
      <w:r w:rsidR="00E546A5">
        <w:rPr>
          <w:rFonts w:ascii="Times New Roman" w:eastAsia="Times New Roman" w:hAnsi="Times New Roman"/>
          <w:color w:val="222222"/>
          <w:sz w:val="24"/>
          <w:szCs w:val="24"/>
        </w:rPr>
        <w:t>.</w:t>
      </w:r>
    </w:p>
    <w:p w:rsidR="00E34B26" w:rsidRPr="00473AA8" w:rsidRDefault="006C2D4C" w:rsidP="006C2D4C">
      <w:pPr>
        <w:spacing w:after="0"/>
        <w:jc w:val="both"/>
        <w:rPr>
          <w:rFonts w:ascii="Times New Roman" w:hAnsi="Times New Roman"/>
          <w:sz w:val="24"/>
          <w:szCs w:val="24"/>
        </w:rPr>
      </w:pPr>
      <w:r>
        <w:rPr>
          <w:rFonts w:ascii="Times New Roman" w:hAnsi="Times New Roman"/>
          <w:b/>
          <w:sz w:val="24"/>
          <w:szCs w:val="24"/>
        </w:rPr>
        <w:t>Art. 35</w:t>
      </w:r>
      <w:r w:rsidR="00E34B26">
        <w:rPr>
          <w:rFonts w:ascii="Times New Roman" w:hAnsi="Times New Roman"/>
          <w:b/>
          <w:sz w:val="24"/>
          <w:szCs w:val="24"/>
        </w:rPr>
        <w:t>.</w:t>
      </w:r>
      <w:r w:rsidR="00E34B26" w:rsidRPr="00F17FED">
        <w:rPr>
          <w:rFonts w:ascii="Times New Roman" w:hAnsi="Times New Roman"/>
          <w:sz w:val="24"/>
          <w:szCs w:val="24"/>
        </w:rPr>
        <w:t xml:space="preserve"> Se aprobă</w:t>
      </w:r>
      <w:r w:rsidR="00E546A5">
        <w:rPr>
          <w:rFonts w:ascii="Times New Roman" w:eastAsia="Times New Roman" w:hAnsi="Times New Roman"/>
          <w:color w:val="222222"/>
          <w:sz w:val="24"/>
          <w:szCs w:val="24"/>
        </w:rPr>
        <w:t xml:space="preserve"> </w:t>
      </w:r>
      <w:r w:rsidR="00DD6C4C">
        <w:rPr>
          <w:rFonts w:ascii="Times New Roman" w:hAnsi="Times New Roman"/>
          <w:sz w:val="24"/>
          <w:szCs w:val="24"/>
        </w:rPr>
        <w:t>î</w:t>
      </w:r>
      <w:r w:rsidR="00E546A5">
        <w:rPr>
          <w:rFonts w:ascii="Times New Roman" w:hAnsi="Times New Roman"/>
          <w:sz w:val="24"/>
          <w:szCs w:val="24"/>
        </w:rPr>
        <w:t>nlocuirea D</w:t>
      </w:r>
      <w:r w:rsidR="00E34B26">
        <w:rPr>
          <w:rFonts w:ascii="Times New Roman" w:hAnsi="Times New Roman"/>
          <w:sz w:val="24"/>
          <w:szCs w:val="24"/>
        </w:rPr>
        <w:t>lui</w:t>
      </w:r>
      <w:r w:rsidR="00DD6C4C">
        <w:rPr>
          <w:rFonts w:ascii="Times New Roman" w:hAnsi="Times New Roman"/>
          <w:sz w:val="24"/>
          <w:szCs w:val="24"/>
        </w:rPr>
        <w:t xml:space="preserve"> SL Tincu Radu Ciprian din funcț</w:t>
      </w:r>
      <w:r w:rsidR="00E34B26">
        <w:rPr>
          <w:rFonts w:ascii="Times New Roman" w:hAnsi="Times New Roman"/>
          <w:sz w:val="24"/>
          <w:szCs w:val="24"/>
        </w:rPr>
        <w:t>ia de membru titu</w:t>
      </w:r>
      <w:r w:rsidR="00DD6C4C">
        <w:rPr>
          <w:rFonts w:ascii="Times New Roman" w:hAnsi="Times New Roman"/>
          <w:sz w:val="24"/>
          <w:szCs w:val="24"/>
        </w:rPr>
        <w:t>lar din Consiliul de Administrație al Spitalului Clinic de Adulț</w:t>
      </w:r>
      <w:r w:rsidR="00E34B26">
        <w:rPr>
          <w:rFonts w:ascii="Times New Roman" w:hAnsi="Times New Roman"/>
          <w:sz w:val="24"/>
          <w:szCs w:val="24"/>
        </w:rPr>
        <w:t>i „Nicolae Ma</w:t>
      </w:r>
      <w:r w:rsidR="00E546A5">
        <w:rPr>
          <w:rFonts w:ascii="Times New Roman" w:hAnsi="Times New Roman"/>
          <w:sz w:val="24"/>
          <w:szCs w:val="24"/>
        </w:rPr>
        <w:t>laxa”, cu D</w:t>
      </w:r>
      <w:r w:rsidR="00DD6C4C">
        <w:rPr>
          <w:rFonts w:ascii="Times New Roman" w:hAnsi="Times New Roman"/>
          <w:sz w:val="24"/>
          <w:szCs w:val="24"/>
        </w:rPr>
        <w:t>na Conf. Univ.Dr. Stă</w:t>
      </w:r>
      <w:r w:rsidR="00E34B26">
        <w:rPr>
          <w:rFonts w:ascii="Times New Roman" w:hAnsi="Times New Roman"/>
          <w:sz w:val="24"/>
          <w:szCs w:val="24"/>
        </w:rPr>
        <w:t>nescu Ana Maria Alexandra</w:t>
      </w:r>
      <w:r w:rsidR="00E546A5">
        <w:rPr>
          <w:rFonts w:ascii="Times New Roman" w:hAnsi="Times New Roman"/>
          <w:sz w:val="24"/>
          <w:szCs w:val="24"/>
        </w:rPr>
        <w:t xml:space="preserve"> din cadrul Disciplinei Medicină</w:t>
      </w:r>
      <w:r w:rsidR="00E34B26">
        <w:rPr>
          <w:rFonts w:ascii="Times New Roman" w:hAnsi="Times New Roman"/>
          <w:sz w:val="24"/>
          <w:szCs w:val="24"/>
        </w:rPr>
        <w:t xml:space="preserve"> de</w:t>
      </w:r>
      <w:r w:rsidR="00DD6C4C">
        <w:rPr>
          <w:rFonts w:ascii="Times New Roman" w:hAnsi="Times New Roman"/>
          <w:sz w:val="24"/>
          <w:szCs w:val="24"/>
        </w:rPr>
        <w:t xml:space="preserve"> Familie, Facultatea de Medicină</w:t>
      </w:r>
      <w:r w:rsidR="00E34B26">
        <w:rPr>
          <w:rFonts w:ascii="Times New Roman" w:hAnsi="Times New Roman"/>
          <w:sz w:val="24"/>
          <w:szCs w:val="24"/>
        </w:rPr>
        <w:t xml:space="preserve">. </w:t>
      </w:r>
    </w:p>
    <w:p w:rsidR="00E34B26" w:rsidRDefault="00E34B26" w:rsidP="00E34B26">
      <w:pPr>
        <w:tabs>
          <w:tab w:val="left" w:pos="284"/>
        </w:tabs>
        <w:spacing w:after="0"/>
        <w:jc w:val="both"/>
        <w:rPr>
          <w:rFonts w:ascii="Times New Roman" w:hAnsi="Times New Roman"/>
          <w:b/>
          <w:color w:val="000000"/>
          <w:sz w:val="24"/>
          <w:szCs w:val="24"/>
        </w:rPr>
      </w:pPr>
    </w:p>
    <w:p w:rsidR="00A3544E" w:rsidRDefault="00A3544E" w:rsidP="00DD0D09">
      <w:pPr>
        <w:pStyle w:val="ListParagraph"/>
        <w:spacing w:after="0"/>
        <w:ind w:left="0"/>
        <w:jc w:val="both"/>
        <w:rPr>
          <w:rFonts w:ascii="Times New Roman" w:hAnsi="Times New Roman"/>
          <w:b/>
          <w:sz w:val="24"/>
          <w:szCs w:val="24"/>
        </w:rPr>
      </w:pPr>
    </w:p>
    <w:p w:rsidR="009F547D" w:rsidRDefault="009F547D" w:rsidP="00DD0D09">
      <w:pPr>
        <w:pStyle w:val="ListParagraph"/>
        <w:spacing w:after="0"/>
        <w:ind w:left="0"/>
        <w:jc w:val="both"/>
        <w:rPr>
          <w:rFonts w:ascii="Times New Roman" w:hAnsi="Times New Roman"/>
          <w:b/>
          <w:sz w:val="24"/>
          <w:szCs w:val="24"/>
        </w:rPr>
      </w:pPr>
    </w:p>
    <w:p w:rsidR="004F5278" w:rsidRPr="007F4AB8" w:rsidRDefault="004F5278" w:rsidP="00DD0D09">
      <w:pPr>
        <w:spacing w:after="0"/>
        <w:jc w:val="both"/>
        <w:rPr>
          <w:rFonts w:ascii="Times New Roman" w:hAnsi="Times New Roman"/>
          <w:b/>
          <w:sz w:val="28"/>
          <w:szCs w:val="28"/>
        </w:rPr>
      </w:pPr>
      <w:r w:rsidRPr="007F4AB8">
        <w:rPr>
          <w:rFonts w:ascii="Times New Roman" w:hAnsi="Times New Roman"/>
          <w:b/>
          <w:sz w:val="28"/>
          <w:szCs w:val="28"/>
        </w:rPr>
        <w:t>R E C T O R,</w:t>
      </w:r>
    </w:p>
    <w:p w:rsidR="004F5278" w:rsidRPr="007F4AB8" w:rsidRDefault="004F5278" w:rsidP="00DD0D09">
      <w:pPr>
        <w:spacing w:after="0"/>
        <w:jc w:val="both"/>
        <w:rPr>
          <w:rFonts w:ascii="Times New Roman" w:hAnsi="Times New Roman"/>
          <w:sz w:val="28"/>
          <w:szCs w:val="28"/>
        </w:rPr>
      </w:pPr>
      <w:r w:rsidRPr="007F4AB8">
        <w:rPr>
          <w:rFonts w:ascii="Times New Roman" w:hAnsi="Times New Roman"/>
          <w:sz w:val="28"/>
          <w:szCs w:val="28"/>
        </w:rPr>
        <w:t>Prof. Dr. Viorel Jinga</w:t>
      </w:r>
    </w:p>
    <w:p w:rsidR="004F5278" w:rsidRDefault="004F5278" w:rsidP="00DD0D09">
      <w:pPr>
        <w:spacing w:after="0"/>
        <w:jc w:val="both"/>
        <w:rPr>
          <w:rFonts w:ascii="Times New Roman" w:hAnsi="Times New Roman"/>
          <w:b/>
          <w:sz w:val="28"/>
          <w:szCs w:val="28"/>
        </w:rPr>
      </w:pPr>
    </w:p>
    <w:p w:rsidR="004F5278" w:rsidRDefault="004F5278" w:rsidP="00DD0D09">
      <w:pPr>
        <w:spacing w:after="0"/>
        <w:jc w:val="both"/>
        <w:rPr>
          <w:rFonts w:ascii="Times New Roman" w:hAnsi="Times New Roman"/>
          <w:b/>
          <w:sz w:val="28"/>
          <w:szCs w:val="28"/>
        </w:rPr>
      </w:pPr>
    </w:p>
    <w:p w:rsidR="00CA69A9" w:rsidRPr="007F4AB8" w:rsidRDefault="00CA69A9" w:rsidP="00DD0D09">
      <w:pPr>
        <w:spacing w:after="0"/>
        <w:jc w:val="both"/>
        <w:rPr>
          <w:rFonts w:ascii="Times New Roman" w:hAnsi="Times New Roman"/>
          <w:b/>
          <w:sz w:val="28"/>
          <w:szCs w:val="28"/>
        </w:rPr>
      </w:pPr>
    </w:p>
    <w:p w:rsidR="004F5278" w:rsidRPr="007F4AB8" w:rsidRDefault="004F5278" w:rsidP="00DD0D09">
      <w:pPr>
        <w:spacing w:after="0"/>
        <w:jc w:val="both"/>
        <w:rPr>
          <w:rFonts w:ascii="Times New Roman" w:hAnsi="Times New Roman"/>
          <w:b/>
          <w:sz w:val="28"/>
          <w:szCs w:val="28"/>
        </w:rPr>
      </w:pPr>
      <w:r w:rsidRPr="007F4AB8">
        <w:rPr>
          <w:rFonts w:ascii="Times New Roman" w:hAnsi="Times New Roman"/>
          <w:b/>
          <w:sz w:val="28"/>
          <w:szCs w:val="28"/>
        </w:rPr>
        <w:t>Secretar Șef Universitate,</w:t>
      </w:r>
    </w:p>
    <w:p w:rsidR="004F5278" w:rsidRPr="007F4AB8" w:rsidRDefault="004F5278" w:rsidP="00DD0D09">
      <w:pPr>
        <w:spacing w:after="0"/>
        <w:jc w:val="both"/>
        <w:rPr>
          <w:rFonts w:ascii="Times New Roman" w:hAnsi="Times New Roman"/>
          <w:b/>
          <w:sz w:val="28"/>
          <w:szCs w:val="28"/>
        </w:rPr>
      </w:pPr>
      <w:r w:rsidRPr="007F4AB8">
        <w:rPr>
          <w:rFonts w:ascii="Times New Roman" w:hAnsi="Times New Roman"/>
          <w:sz w:val="28"/>
          <w:szCs w:val="28"/>
        </w:rPr>
        <w:t xml:space="preserve">   Daniela Grecu                  </w:t>
      </w:r>
      <w:r>
        <w:rPr>
          <w:rFonts w:ascii="Times New Roman" w:hAnsi="Times New Roman"/>
          <w:sz w:val="28"/>
          <w:szCs w:val="28"/>
        </w:rPr>
        <w:t xml:space="preserve">                   </w:t>
      </w:r>
      <w:r w:rsidRPr="007F4AB8">
        <w:rPr>
          <w:rFonts w:ascii="Times New Roman" w:hAnsi="Times New Roman"/>
          <w:b/>
          <w:sz w:val="28"/>
          <w:szCs w:val="28"/>
        </w:rPr>
        <w:t>Avizat Serviciul Juridic și Contencios,</w:t>
      </w:r>
    </w:p>
    <w:p w:rsidR="004F5278" w:rsidRPr="007F4AB8" w:rsidRDefault="004F5278" w:rsidP="00DD0D09">
      <w:pPr>
        <w:spacing w:after="0"/>
        <w:jc w:val="both"/>
        <w:rPr>
          <w:rFonts w:ascii="Times New Roman" w:hAnsi="Times New Roman"/>
          <w:sz w:val="28"/>
          <w:szCs w:val="28"/>
        </w:rPr>
      </w:pPr>
      <w:r w:rsidRPr="007F4AB8">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7F4AB8">
        <w:rPr>
          <w:rFonts w:ascii="Times New Roman" w:hAnsi="Times New Roman"/>
          <w:sz w:val="28"/>
          <w:szCs w:val="28"/>
        </w:rPr>
        <w:t>Consilier Juridic Raluca Gavrilă</w:t>
      </w:r>
    </w:p>
    <w:sectPr w:rsidR="004F5278" w:rsidRPr="007F4AB8" w:rsidSect="000524E8">
      <w:headerReference w:type="default" r:id="rId12"/>
      <w:footerReference w:type="default" r:id="rId13"/>
      <w:pgSz w:w="11906" w:h="16838"/>
      <w:pgMar w:top="1417" w:right="1417" w:bottom="1417" w:left="141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502" w:rsidRDefault="00C84502" w:rsidP="008B239C">
      <w:pPr>
        <w:spacing w:after="0" w:line="240" w:lineRule="auto"/>
      </w:pPr>
      <w:r>
        <w:separator/>
      </w:r>
    </w:p>
  </w:endnote>
  <w:endnote w:type="continuationSeparator" w:id="0">
    <w:p w:rsidR="00C84502" w:rsidRDefault="00C84502"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502" w:rsidRPr="007324A4" w:rsidRDefault="00C84502" w:rsidP="00637390">
    <w:pPr>
      <w:pStyle w:val="Footer"/>
      <w:pBdr>
        <w:top w:val="single" w:sz="4" w:space="0" w:color="auto"/>
      </w:pBdr>
      <w:jc w:val="center"/>
      <w:rPr>
        <w:b/>
        <w:i/>
        <w:sz w:val="20"/>
        <w:szCs w:val="20"/>
      </w:rPr>
    </w:pPr>
  </w:p>
  <w:p w:rsidR="00C84502" w:rsidRPr="00602880" w:rsidRDefault="00C84502" w:rsidP="00602880">
    <w:pPr>
      <w:pStyle w:val="Footer"/>
      <w:pBdr>
        <w:top w:val="single" w:sz="4" w:space="0" w:color="auto"/>
      </w:pBdr>
      <w:jc w:val="center"/>
      <w:rPr>
        <w:rFonts w:cs="Calibri"/>
        <w:b/>
        <w:i/>
      </w:rPr>
    </w:pPr>
    <w:r w:rsidRPr="00602880">
      <w:rPr>
        <w:rFonts w:cs="Calibri"/>
        <w:b/>
        <w:i/>
      </w:rPr>
      <w:t xml:space="preserve">Universitatea de Medicină și Farmacie </w:t>
    </w:r>
    <w:r>
      <w:rPr>
        <w:rFonts w:cs="Calibri"/>
        <w:b/>
        <w:i/>
      </w:rPr>
      <w:t>„</w:t>
    </w:r>
    <w:r w:rsidRPr="00602880">
      <w:rPr>
        <w:rFonts w:cs="Calibri"/>
        <w:b/>
        <w:i/>
      </w:rPr>
      <w:t>Carol Davila</w:t>
    </w:r>
    <w:r>
      <w:rPr>
        <w:rFonts w:cs="Calibri"/>
        <w:b/>
        <w:i/>
      </w:rPr>
      <w:t>” din</w:t>
    </w:r>
    <w:r w:rsidRPr="00602880">
      <w:rPr>
        <w:rFonts w:cs="Calibri"/>
        <w:b/>
        <w:i/>
      </w:rPr>
      <w:t xml:space="preserve"> București</w:t>
    </w:r>
  </w:p>
  <w:p w:rsidR="00C84502" w:rsidRPr="00602880" w:rsidRDefault="00C84502" w:rsidP="00602880">
    <w:pPr>
      <w:pStyle w:val="Footer"/>
      <w:pBdr>
        <w:top w:val="single" w:sz="4" w:space="0" w:color="auto"/>
      </w:pBdr>
      <w:jc w:val="center"/>
      <w:rPr>
        <w:rFonts w:cs="Calibri"/>
        <w:i/>
      </w:rPr>
    </w:pPr>
    <w:r w:rsidRPr="00602880">
      <w:rPr>
        <w:rFonts w:cs="Calibri"/>
        <w:i/>
      </w:rPr>
      <w:t>Strada Dionisie Lupu nr. 37 Buc</w:t>
    </w:r>
    <w:r>
      <w:rPr>
        <w:rFonts w:cs="Calibri"/>
        <w:i/>
      </w:rPr>
      <w:t>urești, Sector 2, 020021 România,</w:t>
    </w:r>
    <w:r w:rsidRPr="00602880">
      <w:rPr>
        <w:rFonts w:cs="Calibri"/>
        <w:i/>
        <w:shd w:val="clear" w:color="auto" w:fill="FAFAFA"/>
      </w:rPr>
      <w:t xml:space="preserve"> </w:t>
    </w:r>
    <w:r w:rsidRPr="00EE095E">
      <w:rPr>
        <w:rFonts w:cs="Calibri"/>
        <w:i/>
      </w:rPr>
      <w:t>Cod fiscal: 4192910</w:t>
    </w:r>
    <w:r w:rsidRPr="00EE095E">
      <w:rPr>
        <w:rStyle w:val="apple-converted-space"/>
        <w:rFonts w:cs="Calibri"/>
        <w:i/>
      </w:rPr>
      <w:t> </w:t>
    </w:r>
    <w:r>
      <w:rPr>
        <w:rFonts w:cs="Calibri"/>
        <w:i/>
      </w:rPr>
      <w:br/>
    </w:r>
    <w:r w:rsidRPr="00CF0D30">
      <w:rPr>
        <w:rFonts w:cs="Calibri"/>
        <w:i/>
      </w:rPr>
      <w:t>Cont: RO57TREZ70220F330500XXXX</w:t>
    </w:r>
    <w:r w:rsidRPr="00EE095E">
      <w:rPr>
        <w:rStyle w:val="apple-converted-space"/>
        <w:rFonts w:cs="Calibri"/>
        <w:i/>
      </w:rPr>
      <w:t xml:space="preserve">, </w:t>
    </w:r>
    <w:r w:rsidRPr="00EE095E">
      <w:rPr>
        <w:rFonts w:cs="Calibri"/>
        <w:i/>
      </w:rPr>
      <w:t xml:space="preserve">Banca: TREZORERIE sect. </w:t>
    </w:r>
    <w:r>
      <w:rPr>
        <w:rFonts w:cs="Calibri"/>
        <w:i/>
      </w:rPr>
      <w:t>2</w:t>
    </w:r>
  </w:p>
  <w:p w:rsidR="00C84502" w:rsidRPr="00602880" w:rsidRDefault="00C84502" w:rsidP="00602880">
    <w:pPr>
      <w:pStyle w:val="Footer"/>
      <w:pBdr>
        <w:top w:val="single" w:sz="4" w:space="0" w:color="auto"/>
      </w:pBdr>
      <w:jc w:val="center"/>
      <w:rPr>
        <w:rFonts w:cs="Calibri"/>
        <w:i/>
      </w:rPr>
    </w:pPr>
    <w:r w:rsidRPr="00602880">
      <w:rPr>
        <w:rFonts w:cs="Calibri"/>
        <w:i/>
      </w:rPr>
      <w:t>+40.21 318.0719; +40.21 318.0721; +40.21 318.0722</w:t>
    </w:r>
  </w:p>
  <w:p w:rsidR="00C84502" w:rsidRPr="007324A4" w:rsidRDefault="007A7C98" w:rsidP="00602880">
    <w:pPr>
      <w:pStyle w:val="Footer"/>
      <w:pBdr>
        <w:top w:val="single" w:sz="4" w:space="0" w:color="auto"/>
      </w:pBdr>
      <w:jc w:val="center"/>
      <w:rPr>
        <w:i/>
      </w:rPr>
    </w:pPr>
    <w:hyperlink r:id="rId1" w:history="1">
      <w:r w:rsidR="00C84502" w:rsidRPr="007A6529">
        <w:rPr>
          <w:rStyle w:val="Hyperlink"/>
          <w:i/>
        </w:rPr>
        <w:t>www.umfcd.ro</w:t>
      </w:r>
    </w:hyperlink>
  </w:p>
  <w:p w:rsidR="00C84502" w:rsidRPr="007324A4" w:rsidRDefault="00C84502" w:rsidP="00602880">
    <w:pPr>
      <w:pStyle w:val="Footer"/>
      <w:pBdr>
        <w:top w:val="single" w:sz="4" w:space="0" w:color="auto"/>
      </w:pBdr>
      <w:jc w:val="center"/>
      <w:rPr>
        <w:b/>
        <w:i/>
        <w:sz w:val="20"/>
        <w:szCs w:val="20"/>
      </w:rPr>
    </w:pPr>
  </w:p>
  <w:p w:rsidR="00C84502" w:rsidRPr="007324A4" w:rsidRDefault="00C84502" w:rsidP="00637390">
    <w:pPr>
      <w:pStyle w:val="Footer"/>
      <w:rPr>
        <w:i/>
      </w:rPr>
    </w:pPr>
  </w:p>
  <w:p w:rsidR="00C84502" w:rsidRPr="007324A4" w:rsidRDefault="00C84502">
    <w:pPr>
      <w:pStyle w:val="Foo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502" w:rsidRDefault="00C84502" w:rsidP="008B239C">
      <w:pPr>
        <w:spacing w:after="0" w:line="240" w:lineRule="auto"/>
      </w:pPr>
      <w:r>
        <w:separator/>
      </w:r>
    </w:p>
  </w:footnote>
  <w:footnote w:type="continuationSeparator" w:id="0">
    <w:p w:rsidR="00C84502" w:rsidRDefault="00C84502"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502" w:rsidRDefault="00C84502" w:rsidP="00D94EA5">
    <w:pPr>
      <w:pStyle w:val="Header"/>
      <w:jc w:val="center"/>
      <w:rPr>
        <w:rFonts w:ascii="Palatino Linotype" w:hAnsi="Palatino Linotype"/>
        <w:b/>
        <w:i/>
        <w:color w:val="002060"/>
        <w:sz w:val="28"/>
        <w:szCs w:val="28"/>
      </w:rPr>
    </w:pPr>
  </w:p>
  <w:p w:rsidR="00C84502" w:rsidRPr="007324A4" w:rsidRDefault="00C84502" w:rsidP="00D94EA5">
    <w:pPr>
      <w:pStyle w:val="Header"/>
      <w:jc w:val="center"/>
      <w:rPr>
        <w:rFonts w:ascii="Palatino Linotype" w:hAnsi="Palatino Linotype"/>
        <w:b/>
        <w:i/>
        <w:color w:val="002060"/>
        <w:sz w:val="28"/>
        <w:szCs w:val="28"/>
      </w:rPr>
    </w:pPr>
    <w:r>
      <w:rPr>
        <w:noProof/>
        <w:color w:val="002060"/>
        <w:sz w:val="28"/>
        <w:szCs w:val="28"/>
        <w:lang w:val="en-US"/>
      </w:rPr>
      <w:drawing>
        <wp:anchor distT="0" distB="0" distL="114300" distR="114300" simplePos="0" relativeHeight="251657728" behindDoc="0" locked="0" layoutInCell="1" allowOverlap="1">
          <wp:simplePos x="0" y="0"/>
          <wp:positionH relativeFrom="column">
            <wp:posOffset>5412740</wp:posOffset>
          </wp:positionH>
          <wp:positionV relativeFrom="paragraph">
            <wp:posOffset>-115570</wp:posOffset>
          </wp:positionV>
          <wp:extent cx="619125" cy="82613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7730"/>
                  <a:stretch>
                    <a:fillRect/>
                  </a:stretch>
                </pic:blipFill>
                <pic:spPr bwMode="auto">
                  <a:xfrm>
                    <a:off x="0" y="0"/>
                    <a:ext cx="61912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2060"/>
        <w:sz w:val="28"/>
        <w:szCs w:val="28"/>
        <w:lang w:val="en-US"/>
      </w:rPr>
      <w:drawing>
        <wp:anchor distT="0" distB="0" distL="114300" distR="114300" simplePos="0" relativeHeight="251656704" behindDoc="1" locked="0" layoutInCell="1" allowOverlap="1">
          <wp:simplePos x="0" y="0"/>
          <wp:positionH relativeFrom="column">
            <wp:posOffset>-366395</wp:posOffset>
          </wp:positionH>
          <wp:positionV relativeFrom="paragraph">
            <wp:posOffset>-161290</wp:posOffset>
          </wp:positionV>
          <wp:extent cx="895350" cy="895350"/>
          <wp:effectExtent l="0" t="0" r="0" b="0"/>
          <wp:wrapThrough wrapText="bothSides">
            <wp:wrapPolygon edited="0">
              <wp:start x="0" y="0"/>
              <wp:lineTo x="0" y="21140"/>
              <wp:lineTo x="21140" y="21140"/>
              <wp:lineTo x="21140" y="0"/>
              <wp:lineTo x="0" y="0"/>
            </wp:wrapPolygon>
          </wp:wrapThrough>
          <wp:docPr id="2" name="Picture 1" descr="UMF-Carol-Davi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F-Carol-Davil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4A4">
      <w:rPr>
        <w:rFonts w:ascii="Palatino Linotype" w:hAnsi="Palatino Linotype"/>
        <w:b/>
        <w:i/>
        <w:color w:val="002060"/>
        <w:sz w:val="28"/>
        <w:szCs w:val="28"/>
      </w:rPr>
      <w:t>UNIVERSITATEA DE MEDICINĂ ȘI FARMACIE</w:t>
    </w:r>
  </w:p>
  <w:p w:rsidR="00C84502" w:rsidRDefault="00C84502" w:rsidP="00D94EA5">
    <w:pPr>
      <w:pStyle w:val="Header"/>
      <w:jc w:val="center"/>
      <w:rPr>
        <w:rFonts w:ascii="Palatino Linotype" w:hAnsi="Palatino Linotype"/>
        <w:b/>
        <w:i/>
        <w:color w:val="002060"/>
        <w:sz w:val="28"/>
        <w:szCs w:val="28"/>
      </w:rPr>
    </w:pPr>
    <w:r w:rsidRPr="007324A4">
      <w:rPr>
        <w:rFonts w:ascii="Palatino Linotype" w:hAnsi="Palatino Linotype"/>
        <w:b/>
        <w:i/>
        <w:color w:val="002060"/>
        <w:sz w:val="28"/>
        <w:szCs w:val="28"/>
        <w:lang w:val="en-US"/>
      </w:rPr>
      <w:t>“</w:t>
    </w:r>
    <w:r w:rsidRPr="007324A4">
      <w:rPr>
        <w:rFonts w:ascii="Palatino Linotype" w:hAnsi="Palatino Linotype"/>
        <w:b/>
        <w:i/>
        <w:color w:val="002060"/>
        <w:sz w:val="28"/>
        <w:szCs w:val="28"/>
      </w:rPr>
      <w:t xml:space="preserve">CAROL DAVILA” </w:t>
    </w:r>
    <w:r>
      <w:rPr>
        <w:rFonts w:ascii="Palatino Linotype" w:hAnsi="Palatino Linotype"/>
        <w:b/>
        <w:i/>
        <w:color w:val="002060"/>
        <w:sz w:val="28"/>
        <w:szCs w:val="28"/>
      </w:rPr>
      <w:t xml:space="preserve">din </w:t>
    </w:r>
    <w:r w:rsidRPr="007324A4">
      <w:rPr>
        <w:rFonts w:ascii="Palatino Linotype" w:hAnsi="Palatino Linotype"/>
        <w:b/>
        <w:i/>
        <w:color w:val="002060"/>
        <w:sz w:val="28"/>
        <w:szCs w:val="28"/>
      </w:rPr>
      <w:t>BUCUREȘTI</w:t>
    </w:r>
  </w:p>
  <w:p w:rsidR="00C84502" w:rsidRDefault="00C84502" w:rsidP="00D94EA5">
    <w:pPr>
      <w:pStyle w:val="Header"/>
      <w:jc w:val="center"/>
      <w:rPr>
        <w:rFonts w:ascii="Palatino Linotype" w:hAnsi="Palatino Linotype"/>
        <w:b/>
        <w:i/>
        <w:color w:val="002060"/>
        <w:sz w:val="28"/>
        <w:szCs w:val="28"/>
      </w:rPr>
    </w:pPr>
  </w:p>
  <w:p w:rsidR="00C84502" w:rsidRDefault="00C84502" w:rsidP="00D94EA5">
    <w:pPr>
      <w:pStyle w:val="Header"/>
      <w:jc w:val="center"/>
      <w:rPr>
        <w:rFonts w:ascii="Palatino Linotype" w:hAnsi="Palatino Linotype"/>
        <w:b/>
        <w:i/>
        <w:color w:val="002060"/>
        <w:sz w:val="28"/>
        <w:szCs w:val="28"/>
      </w:rPr>
    </w:pPr>
    <w:r w:rsidRPr="00DB6462">
      <w:rPr>
        <w:rFonts w:ascii="Palatino Linotype" w:hAnsi="Palatino Linotype"/>
        <w:b/>
        <w:i/>
        <w:noProof/>
        <w:color w:val="002060"/>
        <w:sz w:val="28"/>
        <w:szCs w:val="28"/>
        <w:lang w:val="en-US"/>
      </w:rPr>
      <mc:AlternateContent>
        <mc:Choice Requires="wps">
          <w:drawing>
            <wp:anchor distT="4294967295" distB="4294967295" distL="114300" distR="114300" simplePos="0" relativeHeight="251658752" behindDoc="0" locked="0" layoutInCell="1" allowOverlap="1">
              <wp:simplePos x="0" y="0"/>
              <wp:positionH relativeFrom="column">
                <wp:posOffset>-78105</wp:posOffset>
              </wp:positionH>
              <wp:positionV relativeFrom="paragraph">
                <wp:posOffset>113029</wp:posOffset>
              </wp:positionV>
              <wp:extent cx="58959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0455F0C" id="_x0000_t32" coordsize="21600,21600" o:spt="32" o:oned="t" path="m,l21600,21600e" filled="f">
              <v:path arrowok="t" fillok="f" o:connecttype="none"/>
              <o:lock v:ext="edit" shapetype="t"/>
            </v:shapetype>
            <v:shape id="AutoShape 1" o:spid="_x0000_s1026" type="#_x0000_t32" style="position:absolute;margin-left:-6.15pt;margin-top:8.9pt;width:464.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nw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1D4D"/>
    <w:multiLevelType w:val="hybridMultilevel"/>
    <w:tmpl w:val="82F2E2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23006309"/>
    <w:multiLevelType w:val="hybridMultilevel"/>
    <w:tmpl w:val="33C0B3F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775728DA"/>
    <w:multiLevelType w:val="hybridMultilevel"/>
    <w:tmpl w:val="E82A4BD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mailMerge>
    <w:mainDocumentType w:val="formLetters"/>
    <w:dataType w:val="textFile"/>
    <w:activeRecord w:val="-1"/>
    <w:odso/>
  </w:mailMerge>
  <w:defaultTabStop w:val="720"/>
  <w:hyphenationZone w:val="425"/>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AA"/>
    <w:rsid w:val="00003EA9"/>
    <w:rsid w:val="00011460"/>
    <w:rsid w:val="00016719"/>
    <w:rsid w:val="00020687"/>
    <w:rsid w:val="000331B7"/>
    <w:rsid w:val="00034F9B"/>
    <w:rsid w:val="000378D3"/>
    <w:rsid w:val="000524E8"/>
    <w:rsid w:val="00060B62"/>
    <w:rsid w:val="0006442E"/>
    <w:rsid w:val="000751E5"/>
    <w:rsid w:val="00075D21"/>
    <w:rsid w:val="00076779"/>
    <w:rsid w:val="0008721A"/>
    <w:rsid w:val="000A06E3"/>
    <w:rsid w:val="000A0AFC"/>
    <w:rsid w:val="000A2FB9"/>
    <w:rsid w:val="000A4C2C"/>
    <w:rsid w:val="000B3B44"/>
    <w:rsid w:val="000B443A"/>
    <w:rsid w:val="000B7246"/>
    <w:rsid w:val="000D07F9"/>
    <w:rsid w:val="000D7A28"/>
    <w:rsid w:val="000E081E"/>
    <w:rsid w:val="000E0A59"/>
    <w:rsid w:val="000E1B77"/>
    <w:rsid w:val="000F14B5"/>
    <w:rsid w:val="000F7B3E"/>
    <w:rsid w:val="000F7EDE"/>
    <w:rsid w:val="00103602"/>
    <w:rsid w:val="00113ABD"/>
    <w:rsid w:val="001331B4"/>
    <w:rsid w:val="00140F42"/>
    <w:rsid w:val="001434BA"/>
    <w:rsid w:val="00151389"/>
    <w:rsid w:val="001525EC"/>
    <w:rsid w:val="00157134"/>
    <w:rsid w:val="00166A51"/>
    <w:rsid w:val="00182DC8"/>
    <w:rsid w:val="0018440D"/>
    <w:rsid w:val="001929BD"/>
    <w:rsid w:val="001A038C"/>
    <w:rsid w:val="001A3A63"/>
    <w:rsid w:val="001B6216"/>
    <w:rsid w:val="001C4C8D"/>
    <w:rsid w:val="001E2338"/>
    <w:rsid w:val="001E2885"/>
    <w:rsid w:val="001F500E"/>
    <w:rsid w:val="002168B2"/>
    <w:rsid w:val="00217028"/>
    <w:rsid w:val="0022412B"/>
    <w:rsid w:val="00236A38"/>
    <w:rsid w:val="00243A09"/>
    <w:rsid w:val="0025641D"/>
    <w:rsid w:val="00257831"/>
    <w:rsid w:val="00276156"/>
    <w:rsid w:val="00281EF9"/>
    <w:rsid w:val="00286756"/>
    <w:rsid w:val="002875D0"/>
    <w:rsid w:val="00290850"/>
    <w:rsid w:val="00292CC1"/>
    <w:rsid w:val="0029627D"/>
    <w:rsid w:val="002A1BB1"/>
    <w:rsid w:val="002A4701"/>
    <w:rsid w:val="002B1D5D"/>
    <w:rsid w:val="002B5950"/>
    <w:rsid w:val="002B6A98"/>
    <w:rsid w:val="002C0B2B"/>
    <w:rsid w:val="002C1909"/>
    <w:rsid w:val="002C1B2A"/>
    <w:rsid w:val="002C7754"/>
    <w:rsid w:val="002C7829"/>
    <w:rsid w:val="002D3446"/>
    <w:rsid w:val="002E3DBC"/>
    <w:rsid w:val="002E5E4F"/>
    <w:rsid w:val="00300BF7"/>
    <w:rsid w:val="00321927"/>
    <w:rsid w:val="003233D1"/>
    <w:rsid w:val="00330F95"/>
    <w:rsid w:val="00331CE4"/>
    <w:rsid w:val="00331D75"/>
    <w:rsid w:val="003320DB"/>
    <w:rsid w:val="003353DE"/>
    <w:rsid w:val="00337526"/>
    <w:rsid w:val="00343790"/>
    <w:rsid w:val="00351290"/>
    <w:rsid w:val="00353E95"/>
    <w:rsid w:val="00355257"/>
    <w:rsid w:val="0036105E"/>
    <w:rsid w:val="003658B3"/>
    <w:rsid w:val="00373E64"/>
    <w:rsid w:val="003843FB"/>
    <w:rsid w:val="003861AF"/>
    <w:rsid w:val="00390693"/>
    <w:rsid w:val="003A25B2"/>
    <w:rsid w:val="003B0C8D"/>
    <w:rsid w:val="003B0E95"/>
    <w:rsid w:val="003B4789"/>
    <w:rsid w:val="003C04AD"/>
    <w:rsid w:val="003C089E"/>
    <w:rsid w:val="003C1C2B"/>
    <w:rsid w:val="003C6A27"/>
    <w:rsid w:val="003D0F15"/>
    <w:rsid w:val="003D2360"/>
    <w:rsid w:val="003D242F"/>
    <w:rsid w:val="003E31E6"/>
    <w:rsid w:val="003E46AB"/>
    <w:rsid w:val="003E490A"/>
    <w:rsid w:val="003F5728"/>
    <w:rsid w:val="00400942"/>
    <w:rsid w:val="00400D86"/>
    <w:rsid w:val="00406F88"/>
    <w:rsid w:val="00423278"/>
    <w:rsid w:val="00430BD0"/>
    <w:rsid w:val="00431909"/>
    <w:rsid w:val="00433237"/>
    <w:rsid w:val="0043443F"/>
    <w:rsid w:val="00436D98"/>
    <w:rsid w:val="0043752D"/>
    <w:rsid w:val="00437E7F"/>
    <w:rsid w:val="0044008C"/>
    <w:rsid w:val="00440AEA"/>
    <w:rsid w:val="00444369"/>
    <w:rsid w:val="00445F35"/>
    <w:rsid w:val="00446DBE"/>
    <w:rsid w:val="004526C2"/>
    <w:rsid w:val="00454721"/>
    <w:rsid w:val="00456B89"/>
    <w:rsid w:val="004570F4"/>
    <w:rsid w:val="0046444E"/>
    <w:rsid w:val="00476E3A"/>
    <w:rsid w:val="00487ED5"/>
    <w:rsid w:val="00491013"/>
    <w:rsid w:val="00492B93"/>
    <w:rsid w:val="00496077"/>
    <w:rsid w:val="004A6CE2"/>
    <w:rsid w:val="004B3B4A"/>
    <w:rsid w:val="004B7C4B"/>
    <w:rsid w:val="004C23A4"/>
    <w:rsid w:val="004C26A0"/>
    <w:rsid w:val="004C57CE"/>
    <w:rsid w:val="004D16D8"/>
    <w:rsid w:val="004D663D"/>
    <w:rsid w:val="004D7EFF"/>
    <w:rsid w:val="004E0BA0"/>
    <w:rsid w:val="004E304D"/>
    <w:rsid w:val="004E5A75"/>
    <w:rsid w:val="004F5036"/>
    <w:rsid w:val="004F5278"/>
    <w:rsid w:val="004F71FB"/>
    <w:rsid w:val="0050170A"/>
    <w:rsid w:val="005067FA"/>
    <w:rsid w:val="0051073B"/>
    <w:rsid w:val="005174C6"/>
    <w:rsid w:val="00521E35"/>
    <w:rsid w:val="00546AF0"/>
    <w:rsid w:val="00560E2F"/>
    <w:rsid w:val="00564D35"/>
    <w:rsid w:val="00566DEF"/>
    <w:rsid w:val="0056753F"/>
    <w:rsid w:val="00571741"/>
    <w:rsid w:val="00574CE5"/>
    <w:rsid w:val="00583A58"/>
    <w:rsid w:val="00591F57"/>
    <w:rsid w:val="00596044"/>
    <w:rsid w:val="005A223B"/>
    <w:rsid w:val="005A6810"/>
    <w:rsid w:val="005B349D"/>
    <w:rsid w:val="005C18C6"/>
    <w:rsid w:val="005C637E"/>
    <w:rsid w:val="005C7874"/>
    <w:rsid w:val="005D0DF4"/>
    <w:rsid w:val="005D11B0"/>
    <w:rsid w:val="005D18A3"/>
    <w:rsid w:val="005D3B29"/>
    <w:rsid w:val="005D7357"/>
    <w:rsid w:val="005E057A"/>
    <w:rsid w:val="00602556"/>
    <w:rsid w:val="00602880"/>
    <w:rsid w:val="00617E2C"/>
    <w:rsid w:val="00633A2A"/>
    <w:rsid w:val="00637390"/>
    <w:rsid w:val="00637A86"/>
    <w:rsid w:val="006456FC"/>
    <w:rsid w:val="00662D88"/>
    <w:rsid w:val="00663774"/>
    <w:rsid w:val="0066480B"/>
    <w:rsid w:val="00664E41"/>
    <w:rsid w:val="00665A88"/>
    <w:rsid w:val="00681534"/>
    <w:rsid w:val="00686513"/>
    <w:rsid w:val="00687397"/>
    <w:rsid w:val="00690691"/>
    <w:rsid w:val="006938BE"/>
    <w:rsid w:val="00694DF6"/>
    <w:rsid w:val="00695EAD"/>
    <w:rsid w:val="00697BF6"/>
    <w:rsid w:val="006A0AC7"/>
    <w:rsid w:val="006A6D87"/>
    <w:rsid w:val="006B3E30"/>
    <w:rsid w:val="006B4AF7"/>
    <w:rsid w:val="006C2D4C"/>
    <w:rsid w:val="006C3B33"/>
    <w:rsid w:val="006C3E7B"/>
    <w:rsid w:val="006C626F"/>
    <w:rsid w:val="006C7DE0"/>
    <w:rsid w:val="006D2746"/>
    <w:rsid w:val="006D3626"/>
    <w:rsid w:val="006D7B91"/>
    <w:rsid w:val="006E3224"/>
    <w:rsid w:val="006E4DFB"/>
    <w:rsid w:val="006F5540"/>
    <w:rsid w:val="00702B14"/>
    <w:rsid w:val="007032C3"/>
    <w:rsid w:val="00704F92"/>
    <w:rsid w:val="00716FA7"/>
    <w:rsid w:val="00721EAB"/>
    <w:rsid w:val="00726DA0"/>
    <w:rsid w:val="00730318"/>
    <w:rsid w:val="00737058"/>
    <w:rsid w:val="00740C34"/>
    <w:rsid w:val="00743C5C"/>
    <w:rsid w:val="00747989"/>
    <w:rsid w:val="00762CDA"/>
    <w:rsid w:val="00762EC1"/>
    <w:rsid w:val="00763480"/>
    <w:rsid w:val="00767484"/>
    <w:rsid w:val="007735A4"/>
    <w:rsid w:val="00773E4F"/>
    <w:rsid w:val="007763E3"/>
    <w:rsid w:val="00777D41"/>
    <w:rsid w:val="00781B03"/>
    <w:rsid w:val="00782B5B"/>
    <w:rsid w:val="0078309F"/>
    <w:rsid w:val="00785798"/>
    <w:rsid w:val="00790D79"/>
    <w:rsid w:val="007920D6"/>
    <w:rsid w:val="00795997"/>
    <w:rsid w:val="007A02AB"/>
    <w:rsid w:val="007A27D9"/>
    <w:rsid w:val="007A2E60"/>
    <w:rsid w:val="007A6429"/>
    <w:rsid w:val="007A7C98"/>
    <w:rsid w:val="007B1AAA"/>
    <w:rsid w:val="007B26F5"/>
    <w:rsid w:val="007B5AE0"/>
    <w:rsid w:val="007D174A"/>
    <w:rsid w:val="007F2AD3"/>
    <w:rsid w:val="007F4A3A"/>
    <w:rsid w:val="007F62A9"/>
    <w:rsid w:val="00806BD6"/>
    <w:rsid w:val="008141C3"/>
    <w:rsid w:val="00821480"/>
    <w:rsid w:val="008278F6"/>
    <w:rsid w:val="00832A12"/>
    <w:rsid w:val="00834BC4"/>
    <w:rsid w:val="00837864"/>
    <w:rsid w:val="00840356"/>
    <w:rsid w:val="00844E74"/>
    <w:rsid w:val="0084639A"/>
    <w:rsid w:val="00856D4E"/>
    <w:rsid w:val="00863BB2"/>
    <w:rsid w:val="0087059B"/>
    <w:rsid w:val="0087377E"/>
    <w:rsid w:val="0088073E"/>
    <w:rsid w:val="008829C0"/>
    <w:rsid w:val="00882C5D"/>
    <w:rsid w:val="0088434C"/>
    <w:rsid w:val="0088449A"/>
    <w:rsid w:val="0088642B"/>
    <w:rsid w:val="00890431"/>
    <w:rsid w:val="008936F8"/>
    <w:rsid w:val="0089445F"/>
    <w:rsid w:val="00896A3D"/>
    <w:rsid w:val="008A0E3B"/>
    <w:rsid w:val="008A5774"/>
    <w:rsid w:val="008B239C"/>
    <w:rsid w:val="008B4CD0"/>
    <w:rsid w:val="008B7FB1"/>
    <w:rsid w:val="008C0EAA"/>
    <w:rsid w:val="008C17B5"/>
    <w:rsid w:val="008C54BB"/>
    <w:rsid w:val="008D32BF"/>
    <w:rsid w:val="008D6A1E"/>
    <w:rsid w:val="008D6D37"/>
    <w:rsid w:val="008E30D8"/>
    <w:rsid w:val="008E6626"/>
    <w:rsid w:val="008F2EB4"/>
    <w:rsid w:val="008F62DE"/>
    <w:rsid w:val="00902756"/>
    <w:rsid w:val="00902EDE"/>
    <w:rsid w:val="009123B7"/>
    <w:rsid w:val="00913E9B"/>
    <w:rsid w:val="0091799B"/>
    <w:rsid w:val="009204FE"/>
    <w:rsid w:val="00925A7F"/>
    <w:rsid w:val="009317F1"/>
    <w:rsid w:val="00931A06"/>
    <w:rsid w:val="00934D68"/>
    <w:rsid w:val="00936499"/>
    <w:rsid w:val="009505D9"/>
    <w:rsid w:val="0096260B"/>
    <w:rsid w:val="009643ED"/>
    <w:rsid w:val="00965B09"/>
    <w:rsid w:val="00965D66"/>
    <w:rsid w:val="009678A4"/>
    <w:rsid w:val="00980D59"/>
    <w:rsid w:val="00983E97"/>
    <w:rsid w:val="00991A09"/>
    <w:rsid w:val="009944ED"/>
    <w:rsid w:val="00995C0D"/>
    <w:rsid w:val="009A3367"/>
    <w:rsid w:val="009A447F"/>
    <w:rsid w:val="009A7511"/>
    <w:rsid w:val="009A7901"/>
    <w:rsid w:val="009C0193"/>
    <w:rsid w:val="009C330D"/>
    <w:rsid w:val="009D079A"/>
    <w:rsid w:val="009D3FAC"/>
    <w:rsid w:val="009E2538"/>
    <w:rsid w:val="009E691E"/>
    <w:rsid w:val="009F1675"/>
    <w:rsid w:val="009F3379"/>
    <w:rsid w:val="009F3B23"/>
    <w:rsid w:val="009F49A4"/>
    <w:rsid w:val="009F547D"/>
    <w:rsid w:val="009F78EF"/>
    <w:rsid w:val="00A0569E"/>
    <w:rsid w:val="00A1779F"/>
    <w:rsid w:val="00A226F4"/>
    <w:rsid w:val="00A253D3"/>
    <w:rsid w:val="00A25D53"/>
    <w:rsid w:val="00A32B86"/>
    <w:rsid w:val="00A3544E"/>
    <w:rsid w:val="00A4436A"/>
    <w:rsid w:val="00A46BF5"/>
    <w:rsid w:val="00A54198"/>
    <w:rsid w:val="00A54B70"/>
    <w:rsid w:val="00A63B16"/>
    <w:rsid w:val="00A64FE2"/>
    <w:rsid w:val="00A667F2"/>
    <w:rsid w:val="00A72865"/>
    <w:rsid w:val="00A75111"/>
    <w:rsid w:val="00A77D95"/>
    <w:rsid w:val="00A853F1"/>
    <w:rsid w:val="00AA2281"/>
    <w:rsid w:val="00AA3D67"/>
    <w:rsid w:val="00AB5B2F"/>
    <w:rsid w:val="00AD0CA5"/>
    <w:rsid w:val="00AE3B90"/>
    <w:rsid w:val="00AF09B6"/>
    <w:rsid w:val="00AF09FF"/>
    <w:rsid w:val="00AF664A"/>
    <w:rsid w:val="00B0008E"/>
    <w:rsid w:val="00B00317"/>
    <w:rsid w:val="00B07D30"/>
    <w:rsid w:val="00B1145F"/>
    <w:rsid w:val="00B15873"/>
    <w:rsid w:val="00B25AAA"/>
    <w:rsid w:val="00B45B24"/>
    <w:rsid w:val="00B46357"/>
    <w:rsid w:val="00B468C0"/>
    <w:rsid w:val="00B50C5E"/>
    <w:rsid w:val="00B56D88"/>
    <w:rsid w:val="00B57ACC"/>
    <w:rsid w:val="00B62326"/>
    <w:rsid w:val="00B62D5F"/>
    <w:rsid w:val="00B63A0A"/>
    <w:rsid w:val="00B77722"/>
    <w:rsid w:val="00B8135E"/>
    <w:rsid w:val="00B8513D"/>
    <w:rsid w:val="00B85C14"/>
    <w:rsid w:val="00B90A6F"/>
    <w:rsid w:val="00BA2BC7"/>
    <w:rsid w:val="00BA5D44"/>
    <w:rsid w:val="00BB5A3F"/>
    <w:rsid w:val="00BB5D27"/>
    <w:rsid w:val="00BD0744"/>
    <w:rsid w:val="00BD77DC"/>
    <w:rsid w:val="00BE1437"/>
    <w:rsid w:val="00BE4E4A"/>
    <w:rsid w:val="00BF4A49"/>
    <w:rsid w:val="00BF7E68"/>
    <w:rsid w:val="00C0288D"/>
    <w:rsid w:val="00C03B54"/>
    <w:rsid w:val="00C078D0"/>
    <w:rsid w:val="00C11D6A"/>
    <w:rsid w:val="00C34805"/>
    <w:rsid w:val="00C36858"/>
    <w:rsid w:val="00C55B7C"/>
    <w:rsid w:val="00C616A3"/>
    <w:rsid w:val="00C648A5"/>
    <w:rsid w:val="00C67B44"/>
    <w:rsid w:val="00C750BA"/>
    <w:rsid w:val="00C76B22"/>
    <w:rsid w:val="00C80D60"/>
    <w:rsid w:val="00C81E26"/>
    <w:rsid w:val="00C84502"/>
    <w:rsid w:val="00C87DD7"/>
    <w:rsid w:val="00C92842"/>
    <w:rsid w:val="00CA1601"/>
    <w:rsid w:val="00CA69A9"/>
    <w:rsid w:val="00CA6A3B"/>
    <w:rsid w:val="00CB0C61"/>
    <w:rsid w:val="00CB4601"/>
    <w:rsid w:val="00CB7469"/>
    <w:rsid w:val="00CC27D1"/>
    <w:rsid w:val="00CC66E7"/>
    <w:rsid w:val="00CD1BF3"/>
    <w:rsid w:val="00CD5C1B"/>
    <w:rsid w:val="00CD605E"/>
    <w:rsid w:val="00CE132E"/>
    <w:rsid w:val="00CF0D30"/>
    <w:rsid w:val="00CF14ED"/>
    <w:rsid w:val="00CF43C6"/>
    <w:rsid w:val="00CF5AC7"/>
    <w:rsid w:val="00D009BD"/>
    <w:rsid w:val="00D02C90"/>
    <w:rsid w:val="00D063C3"/>
    <w:rsid w:val="00D074F2"/>
    <w:rsid w:val="00D10222"/>
    <w:rsid w:val="00D1333F"/>
    <w:rsid w:val="00D21FF7"/>
    <w:rsid w:val="00D22366"/>
    <w:rsid w:val="00D26369"/>
    <w:rsid w:val="00D31DD0"/>
    <w:rsid w:val="00D40735"/>
    <w:rsid w:val="00D42758"/>
    <w:rsid w:val="00D4582C"/>
    <w:rsid w:val="00D45E48"/>
    <w:rsid w:val="00D46D89"/>
    <w:rsid w:val="00D47B40"/>
    <w:rsid w:val="00D57252"/>
    <w:rsid w:val="00D705E5"/>
    <w:rsid w:val="00D7437D"/>
    <w:rsid w:val="00D8778F"/>
    <w:rsid w:val="00D90E82"/>
    <w:rsid w:val="00D911D9"/>
    <w:rsid w:val="00D93EFD"/>
    <w:rsid w:val="00D94EA5"/>
    <w:rsid w:val="00DA1D65"/>
    <w:rsid w:val="00DB3594"/>
    <w:rsid w:val="00DB35DE"/>
    <w:rsid w:val="00DB5467"/>
    <w:rsid w:val="00DB624C"/>
    <w:rsid w:val="00DB6462"/>
    <w:rsid w:val="00DB6AD4"/>
    <w:rsid w:val="00DC1A49"/>
    <w:rsid w:val="00DC2CDB"/>
    <w:rsid w:val="00DC6B12"/>
    <w:rsid w:val="00DD0D09"/>
    <w:rsid w:val="00DD6C4C"/>
    <w:rsid w:val="00DE1E02"/>
    <w:rsid w:val="00DE7999"/>
    <w:rsid w:val="00DF3F99"/>
    <w:rsid w:val="00E05EEE"/>
    <w:rsid w:val="00E06762"/>
    <w:rsid w:val="00E1178F"/>
    <w:rsid w:val="00E178FB"/>
    <w:rsid w:val="00E22B75"/>
    <w:rsid w:val="00E2392D"/>
    <w:rsid w:val="00E31991"/>
    <w:rsid w:val="00E34B26"/>
    <w:rsid w:val="00E35374"/>
    <w:rsid w:val="00E44B67"/>
    <w:rsid w:val="00E546A5"/>
    <w:rsid w:val="00E577AA"/>
    <w:rsid w:val="00E60973"/>
    <w:rsid w:val="00E613D2"/>
    <w:rsid w:val="00E620BD"/>
    <w:rsid w:val="00E70B59"/>
    <w:rsid w:val="00E80973"/>
    <w:rsid w:val="00E81F03"/>
    <w:rsid w:val="00E87411"/>
    <w:rsid w:val="00E87AE4"/>
    <w:rsid w:val="00E97718"/>
    <w:rsid w:val="00EA2872"/>
    <w:rsid w:val="00EA2EB1"/>
    <w:rsid w:val="00EA7A9A"/>
    <w:rsid w:val="00ED0696"/>
    <w:rsid w:val="00ED229F"/>
    <w:rsid w:val="00EE095E"/>
    <w:rsid w:val="00EE5083"/>
    <w:rsid w:val="00EF5069"/>
    <w:rsid w:val="00EF6977"/>
    <w:rsid w:val="00F0055B"/>
    <w:rsid w:val="00F04AE1"/>
    <w:rsid w:val="00F073E0"/>
    <w:rsid w:val="00F07779"/>
    <w:rsid w:val="00F11B8E"/>
    <w:rsid w:val="00F169D5"/>
    <w:rsid w:val="00F1742D"/>
    <w:rsid w:val="00F17FED"/>
    <w:rsid w:val="00F221BA"/>
    <w:rsid w:val="00F263C9"/>
    <w:rsid w:val="00F327DC"/>
    <w:rsid w:val="00F34CE5"/>
    <w:rsid w:val="00F3501B"/>
    <w:rsid w:val="00F375AE"/>
    <w:rsid w:val="00F413CA"/>
    <w:rsid w:val="00F41AAA"/>
    <w:rsid w:val="00F448DF"/>
    <w:rsid w:val="00F458E8"/>
    <w:rsid w:val="00F56597"/>
    <w:rsid w:val="00F622E3"/>
    <w:rsid w:val="00F713B1"/>
    <w:rsid w:val="00F72737"/>
    <w:rsid w:val="00F7691A"/>
    <w:rsid w:val="00F820E9"/>
    <w:rsid w:val="00F833DA"/>
    <w:rsid w:val="00F83F7E"/>
    <w:rsid w:val="00FA2128"/>
    <w:rsid w:val="00FA28BC"/>
    <w:rsid w:val="00FA73C9"/>
    <w:rsid w:val="00FB7672"/>
    <w:rsid w:val="00FB77BE"/>
    <w:rsid w:val="00FC53B7"/>
    <w:rsid w:val="00FD0E6F"/>
    <w:rsid w:val="00FD661C"/>
    <w:rsid w:val="00FE0EAD"/>
    <w:rsid w:val="00FE2BF4"/>
    <w:rsid w:val="00FE6039"/>
    <w:rsid w:val="00FE6CD0"/>
    <w:rsid w:val="00FF536D"/>
    <w:rsid w:val="00FF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chartTrackingRefBased/>
  <w15:docId w15:val="{9C11CC56-8DC6-42E0-9934-A72E4CB6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DE7999"/>
    <w:rPr>
      <w:rFonts w:ascii="Times New Roman" w:eastAsia="Times New Roman" w:hAnsi="Times New Roman" w:cs="Times New Roman"/>
      <w:b/>
      <w:bCs/>
      <w:kern w:val="36"/>
      <w:sz w:val="48"/>
      <w:szCs w:val="48"/>
    </w:rPr>
  </w:style>
  <w:style w:type="character" w:styleId="Strong">
    <w:name w:val="Strong"/>
    <w:uiPriority w:val="22"/>
    <w:qFormat/>
    <w:rsid w:val="00583A58"/>
    <w:rPr>
      <w:b/>
      <w:bCs/>
    </w:rPr>
  </w:style>
  <w:style w:type="character" w:styleId="Emphasis">
    <w:name w:val="Emphasis"/>
    <w:uiPriority w:val="20"/>
    <w:qFormat/>
    <w:rsid w:val="00583A58"/>
    <w:rPr>
      <w:i/>
      <w:iCs/>
    </w:rPr>
  </w:style>
  <w:style w:type="paragraph" w:styleId="ListParagraph">
    <w:name w:val="List Paragraph"/>
    <w:aliases w:val="Forth level"/>
    <w:basedOn w:val="Normal"/>
    <w:link w:val="ListParagraphChar"/>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4EA5"/>
    <w:rPr>
      <w:rFonts w:ascii="Tahoma" w:eastAsia="Calibri" w:hAnsi="Tahoma" w:cs="Tahoma"/>
      <w:sz w:val="16"/>
      <w:szCs w:val="16"/>
      <w:lang w:val="ro-RO"/>
    </w:rPr>
  </w:style>
  <w:style w:type="character" w:customStyle="1" w:styleId="sden">
    <w:name w:val="s_den"/>
    <w:rsid w:val="00CD1BF3"/>
  </w:style>
  <w:style w:type="character" w:customStyle="1" w:styleId="ListParagraphChar">
    <w:name w:val="List Paragraph Char"/>
    <w:aliases w:val="Forth level Char"/>
    <w:link w:val="ListParagraph"/>
    <w:uiPriority w:val="34"/>
    <w:locked/>
    <w:rsid w:val="00A443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4596199">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167092661">
      <w:bodyDiv w:val="1"/>
      <w:marLeft w:val="0"/>
      <w:marRight w:val="0"/>
      <w:marTop w:val="0"/>
      <w:marBottom w:val="0"/>
      <w:divBdr>
        <w:top w:val="none" w:sz="0" w:space="0" w:color="auto"/>
        <w:left w:val="none" w:sz="0" w:space="0" w:color="auto"/>
        <w:bottom w:val="none" w:sz="0" w:space="0" w:color="auto"/>
        <w:right w:val="none" w:sz="0" w:space="0" w:color="auto"/>
      </w:divBdr>
      <w:divsChild>
        <w:div w:id="1018700961">
          <w:marLeft w:val="0"/>
          <w:marRight w:val="0"/>
          <w:marTop w:val="0"/>
          <w:marBottom w:val="0"/>
          <w:divBdr>
            <w:top w:val="none" w:sz="0" w:space="0" w:color="auto"/>
            <w:left w:val="none" w:sz="0" w:space="0" w:color="auto"/>
            <w:bottom w:val="none" w:sz="0" w:space="0" w:color="auto"/>
            <w:right w:val="none" w:sz="0" w:space="0" w:color="auto"/>
          </w:divBdr>
        </w:div>
        <w:div w:id="1748381662">
          <w:marLeft w:val="0"/>
          <w:marRight w:val="0"/>
          <w:marTop w:val="0"/>
          <w:marBottom w:val="0"/>
          <w:divBdr>
            <w:top w:val="none" w:sz="0" w:space="0" w:color="auto"/>
            <w:left w:val="none" w:sz="0" w:space="0" w:color="auto"/>
            <w:bottom w:val="none" w:sz="0" w:space="0" w:color="auto"/>
            <w:right w:val="none" w:sz="0" w:space="0" w:color="auto"/>
          </w:divBdr>
        </w:div>
        <w:div w:id="1929458763">
          <w:marLeft w:val="0"/>
          <w:marRight w:val="0"/>
          <w:marTop w:val="0"/>
          <w:marBottom w:val="0"/>
          <w:divBdr>
            <w:top w:val="none" w:sz="0" w:space="0" w:color="auto"/>
            <w:left w:val="none" w:sz="0" w:space="0" w:color="auto"/>
            <w:bottom w:val="none" w:sz="0" w:space="0" w:color="auto"/>
            <w:right w:val="none" w:sz="0" w:space="0" w:color="auto"/>
          </w:divBdr>
        </w:div>
      </w:divsChild>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851722166">
      <w:bodyDiv w:val="1"/>
      <w:marLeft w:val="0"/>
      <w:marRight w:val="0"/>
      <w:marTop w:val="0"/>
      <w:marBottom w:val="0"/>
      <w:divBdr>
        <w:top w:val="none" w:sz="0" w:space="0" w:color="auto"/>
        <w:left w:val="none" w:sz="0" w:space="0" w:color="auto"/>
        <w:bottom w:val="none" w:sz="0" w:space="0" w:color="auto"/>
        <w:right w:val="none" w:sz="0" w:space="0" w:color="auto"/>
      </w:divBdr>
      <w:divsChild>
        <w:div w:id="838814394">
          <w:marLeft w:val="0"/>
          <w:marRight w:val="0"/>
          <w:marTop w:val="0"/>
          <w:marBottom w:val="0"/>
          <w:divBdr>
            <w:top w:val="none" w:sz="0" w:space="0" w:color="auto"/>
            <w:left w:val="none" w:sz="0" w:space="0" w:color="auto"/>
            <w:bottom w:val="none" w:sz="0" w:space="0" w:color="auto"/>
            <w:right w:val="none" w:sz="0" w:space="0" w:color="auto"/>
          </w:divBdr>
        </w:div>
        <w:div w:id="1917520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cd.ro/wp-content/uploads/2021/06/Calendar-concurs-sem.-II-2020-2021.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mfcd.ro/wp-content/uploads/2021/ADMITERE_2021/METODOLOGII/Metodologie-proprie-Admitere-2021-2022.do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fcd.ro/wp-content/uploads/2021/DIRECTIA_SOCIAL/CAZARE/PRECAZARE_2021_2022/METODOLOGIA-DE-PRECAZARE-PENTRU-ANUL-UNIVERSITAR-2021-2022.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mfcd.ro/wp-content/uploads/2021/DIRECTIA_SOCIAL/BURSE/METODOLOGIE-PRIVIND-ACORDAREA-BURSELOR-11.02.2021.doc" TargetMode="External"/><Relationship Id="rId4" Type="http://schemas.openxmlformats.org/officeDocument/2006/relationships/webSettings" Target="webSettings.xml"/><Relationship Id="rId9" Type="http://schemas.openxmlformats.org/officeDocument/2006/relationships/hyperlink" Target="https://umfcd.ro/wp-content/uploads/2021/CONC_DID_DET_SEM2_2020_2021/DOCUMENTE/calendar-concurs.do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mfcd.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Links>
    <vt:vector size="6" baseType="variant">
      <vt:variant>
        <vt:i4>65567</vt:i4>
      </vt:variant>
      <vt:variant>
        <vt:i4>0</vt:i4>
      </vt:variant>
      <vt:variant>
        <vt:i4>0</vt:i4>
      </vt:variant>
      <vt:variant>
        <vt:i4>5</vt:i4>
      </vt:variant>
      <vt:variant>
        <vt:lpwstr>http://www.umfcd.ro/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cp:lastModifiedBy>Windows User</cp:lastModifiedBy>
  <cp:revision>26</cp:revision>
  <cp:lastPrinted>2021-06-02T12:41:00Z</cp:lastPrinted>
  <dcterms:created xsi:type="dcterms:W3CDTF">2021-06-02T08:58:00Z</dcterms:created>
  <dcterms:modified xsi:type="dcterms:W3CDTF">2021-06-15T12:27:00Z</dcterms:modified>
</cp:coreProperties>
</file>