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646D5" w14:textId="77777777" w:rsidR="009317F1" w:rsidRPr="00872177" w:rsidRDefault="008218F3" w:rsidP="009317F1">
      <w:pPr>
        <w:spacing w:after="0"/>
        <w:rPr>
          <w:rFonts w:ascii="Times New Roman" w:hAnsi="Times New Roman"/>
          <w:b/>
          <w:sz w:val="28"/>
          <w:szCs w:val="28"/>
        </w:rPr>
      </w:pPr>
      <w:r w:rsidRPr="00872177">
        <w:rPr>
          <w:rFonts w:ascii="Times New Roman" w:hAnsi="Times New Roman"/>
          <w:b/>
          <w:sz w:val="28"/>
          <w:szCs w:val="28"/>
        </w:rPr>
        <w:t>SENAT UNIVERSITAR</w:t>
      </w:r>
    </w:p>
    <w:p w14:paraId="45E8346B" w14:textId="77777777" w:rsidR="000057E6" w:rsidRPr="00872177" w:rsidRDefault="000057E6" w:rsidP="009317F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82FBAF1" w14:textId="77777777" w:rsidR="0016133F" w:rsidRPr="00872177" w:rsidRDefault="0016133F" w:rsidP="0035236F">
      <w:pPr>
        <w:pStyle w:val="Header"/>
        <w:tabs>
          <w:tab w:val="left" w:pos="284"/>
        </w:tabs>
        <w:spacing w:line="276" w:lineRule="auto"/>
        <w:jc w:val="both"/>
        <w:outlineLvl w:val="0"/>
        <w:rPr>
          <w:rFonts w:ascii="Times New Roman" w:hAnsi="Times New Roman"/>
          <w:sz w:val="24"/>
          <w:szCs w:val="24"/>
          <w:lang w:val="fr-FR"/>
        </w:rPr>
      </w:pPr>
    </w:p>
    <w:p w14:paraId="5A23BA18" w14:textId="77777777" w:rsidR="0035236F" w:rsidRPr="00ED2BCF" w:rsidRDefault="0035236F" w:rsidP="0035236F">
      <w:pPr>
        <w:tabs>
          <w:tab w:val="left" w:pos="284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872177">
        <w:rPr>
          <w:rFonts w:ascii="Times New Roman" w:hAnsi="Times New Roman"/>
          <w:b/>
          <w:sz w:val="28"/>
          <w:szCs w:val="28"/>
          <w:lang w:val="en-US"/>
        </w:rPr>
        <w:t>HOT</w:t>
      </w:r>
      <w:r w:rsidRPr="00872177">
        <w:rPr>
          <w:rFonts w:ascii="Times New Roman" w:hAnsi="Times New Roman"/>
          <w:b/>
          <w:sz w:val="28"/>
          <w:szCs w:val="28"/>
        </w:rPr>
        <w:t>ĂRÂREA NR</w:t>
      </w:r>
      <w:r w:rsidR="002C6CB0">
        <w:rPr>
          <w:rFonts w:ascii="Times New Roman" w:hAnsi="Times New Roman"/>
          <w:b/>
          <w:sz w:val="28"/>
          <w:szCs w:val="28"/>
        </w:rPr>
        <w:t>.</w:t>
      </w:r>
      <w:r w:rsidR="00CB1943">
        <w:rPr>
          <w:rFonts w:ascii="Times New Roman" w:hAnsi="Times New Roman"/>
          <w:b/>
          <w:sz w:val="28"/>
          <w:szCs w:val="28"/>
        </w:rPr>
        <w:t xml:space="preserve"> 8</w:t>
      </w:r>
    </w:p>
    <w:p w14:paraId="27A6FF04" w14:textId="77777777" w:rsidR="0035236F" w:rsidRPr="00872177" w:rsidRDefault="0035236F" w:rsidP="0035236F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2177">
        <w:rPr>
          <w:rFonts w:ascii="Times New Roman" w:hAnsi="Times New Roman"/>
          <w:b/>
          <w:sz w:val="28"/>
          <w:szCs w:val="28"/>
        </w:rPr>
        <w:t xml:space="preserve">A SENATULUI UNIVERSITAR DIN DATA DE </w:t>
      </w:r>
      <w:r w:rsidR="00CB1943">
        <w:rPr>
          <w:rFonts w:ascii="Times New Roman" w:hAnsi="Times New Roman"/>
          <w:b/>
          <w:sz w:val="28"/>
          <w:szCs w:val="28"/>
        </w:rPr>
        <w:t>07</w:t>
      </w:r>
      <w:r w:rsidR="00F55BBF">
        <w:rPr>
          <w:rFonts w:ascii="Times New Roman" w:hAnsi="Times New Roman"/>
          <w:b/>
          <w:sz w:val="28"/>
          <w:szCs w:val="28"/>
        </w:rPr>
        <w:t>.0</w:t>
      </w:r>
      <w:r w:rsidR="00CB1943">
        <w:rPr>
          <w:rFonts w:ascii="Times New Roman" w:hAnsi="Times New Roman"/>
          <w:b/>
          <w:sz w:val="28"/>
          <w:szCs w:val="28"/>
        </w:rPr>
        <w:t>6</w:t>
      </w:r>
      <w:r w:rsidR="0033697E">
        <w:rPr>
          <w:rFonts w:ascii="Times New Roman" w:hAnsi="Times New Roman"/>
          <w:b/>
          <w:sz w:val="28"/>
          <w:szCs w:val="28"/>
        </w:rPr>
        <w:t>.2021</w:t>
      </w:r>
    </w:p>
    <w:p w14:paraId="4C91FD31" w14:textId="77777777" w:rsidR="0035236F" w:rsidRPr="00872177" w:rsidRDefault="0035236F" w:rsidP="0035236F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7AB183F" w14:textId="77777777" w:rsidR="00FC2B9E" w:rsidRPr="00872177" w:rsidRDefault="00FC2B9E" w:rsidP="0035236F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9CDDB64" w14:textId="2D7AADC7" w:rsidR="009449A6" w:rsidRPr="00872177" w:rsidRDefault="00BF49E8" w:rsidP="00767A8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În temeiul Legii N</w:t>
      </w:r>
      <w:r w:rsidR="008218F3" w:rsidRPr="00872177">
        <w:rPr>
          <w:rFonts w:ascii="Times New Roman" w:hAnsi="Times New Roman"/>
          <w:sz w:val="24"/>
          <w:szCs w:val="24"/>
        </w:rPr>
        <w:t xml:space="preserve">r. 1/2011 – Legea Educaţiei Naţionale şi a Cartei Universitare, </w:t>
      </w:r>
      <w:r w:rsidR="00C30B88" w:rsidRPr="00872177">
        <w:rPr>
          <w:rFonts w:ascii="Times New Roman" w:hAnsi="Times New Roman"/>
          <w:sz w:val="24"/>
          <w:szCs w:val="24"/>
        </w:rPr>
        <w:t xml:space="preserve">Senatul </w:t>
      </w:r>
      <w:r w:rsidR="008218F3" w:rsidRPr="00872177">
        <w:rPr>
          <w:rFonts w:ascii="Times New Roman" w:hAnsi="Times New Roman"/>
          <w:sz w:val="24"/>
          <w:szCs w:val="24"/>
        </w:rPr>
        <w:t xml:space="preserve">U.M.F. „Carol Davila” din Bucureşti întrunit </w:t>
      </w:r>
      <w:r w:rsidR="00C30B88" w:rsidRPr="00872177">
        <w:rPr>
          <w:rFonts w:ascii="Times New Roman" w:hAnsi="Times New Roman"/>
          <w:sz w:val="24"/>
          <w:szCs w:val="24"/>
        </w:rPr>
        <w:t>on</w:t>
      </w:r>
      <w:r w:rsidR="00D06216" w:rsidRPr="00872177">
        <w:rPr>
          <w:rFonts w:ascii="Times New Roman" w:hAnsi="Times New Roman"/>
          <w:sz w:val="24"/>
          <w:szCs w:val="24"/>
        </w:rPr>
        <w:t>-</w:t>
      </w:r>
      <w:r w:rsidR="00C30B88" w:rsidRPr="00872177">
        <w:rPr>
          <w:rFonts w:ascii="Times New Roman" w:hAnsi="Times New Roman"/>
          <w:sz w:val="24"/>
          <w:szCs w:val="24"/>
        </w:rPr>
        <w:t xml:space="preserve">line </w:t>
      </w:r>
      <w:r w:rsidR="008218F3" w:rsidRPr="00872177">
        <w:rPr>
          <w:rFonts w:ascii="Times New Roman" w:hAnsi="Times New Roman"/>
          <w:sz w:val="24"/>
          <w:szCs w:val="24"/>
        </w:rPr>
        <w:t xml:space="preserve">în data de </w:t>
      </w:r>
      <w:r w:rsidR="00CB1943">
        <w:rPr>
          <w:rFonts w:ascii="Times New Roman" w:hAnsi="Times New Roman"/>
          <w:sz w:val="24"/>
          <w:szCs w:val="24"/>
        </w:rPr>
        <w:t>07</w:t>
      </w:r>
      <w:r w:rsidR="009449A6" w:rsidRPr="00872177">
        <w:rPr>
          <w:rFonts w:ascii="Times New Roman" w:hAnsi="Times New Roman"/>
          <w:sz w:val="24"/>
          <w:szCs w:val="24"/>
        </w:rPr>
        <w:t>.</w:t>
      </w:r>
      <w:r w:rsidR="008A21B9">
        <w:rPr>
          <w:rFonts w:ascii="Times New Roman" w:hAnsi="Times New Roman"/>
          <w:sz w:val="24"/>
          <w:szCs w:val="24"/>
        </w:rPr>
        <w:t>0</w:t>
      </w:r>
      <w:r w:rsidR="00CB194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.2021, </w:t>
      </w:r>
      <w:r w:rsidR="009449A6" w:rsidRPr="00872177">
        <w:rPr>
          <w:rFonts w:ascii="Times New Roman" w:hAnsi="Times New Roman"/>
          <w:sz w:val="24"/>
          <w:szCs w:val="24"/>
        </w:rPr>
        <w:t>î</w:t>
      </w:r>
      <w:r w:rsidR="00CB1943">
        <w:rPr>
          <w:rFonts w:ascii="Times New Roman" w:hAnsi="Times New Roman"/>
          <w:sz w:val="24"/>
          <w:szCs w:val="24"/>
        </w:rPr>
        <w:t>n baza Legii 55 privind unele mă</w:t>
      </w:r>
      <w:r w:rsidR="009449A6" w:rsidRPr="00872177">
        <w:rPr>
          <w:rFonts w:ascii="Times New Roman" w:hAnsi="Times New Roman"/>
          <w:sz w:val="24"/>
          <w:szCs w:val="24"/>
        </w:rPr>
        <w:t xml:space="preserve">suri pentru prevenirea si combaterea efectelor pandemiei COVID-19 și </w:t>
      </w:r>
      <w:r w:rsidR="009449A6" w:rsidRPr="00872177">
        <w:rPr>
          <w:rStyle w:val="sden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="009449A6" w:rsidRPr="00872177">
        <w:rPr>
          <w:rFonts w:ascii="Times New Roman" w:eastAsia="Times New Roman" w:hAnsi="Times New Roman"/>
          <w:sz w:val="24"/>
          <w:szCs w:val="24"/>
          <w:shd w:val="clear" w:color="auto" w:fill="FFFFFF"/>
          <w:lang w:eastAsia="en-GB"/>
        </w:rPr>
        <w:t>actelor normative ulterioare</w:t>
      </w:r>
      <w:r w:rsidR="009449A6" w:rsidRPr="00872177">
        <w:rPr>
          <w:rFonts w:ascii="Times New Roman" w:hAnsi="Times New Roman"/>
          <w:sz w:val="24"/>
          <w:szCs w:val="24"/>
        </w:rPr>
        <w:t xml:space="preserve"> hotărăşte:</w:t>
      </w:r>
    </w:p>
    <w:p w14:paraId="09664F24" w14:textId="77777777" w:rsidR="00065966" w:rsidRDefault="00065966" w:rsidP="00844AD2">
      <w:pPr>
        <w:pStyle w:val="ListParagraph"/>
        <w:spacing w:before="120"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34F6DA51" w14:textId="3C980238" w:rsidR="009F0B10" w:rsidRDefault="00E9134C" w:rsidP="00844AD2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627486">
        <w:rPr>
          <w:rFonts w:ascii="Times New Roman" w:hAnsi="Times New Roman"/>
          <w:b/>
          <w:sz w:val="24"/>
          <w:szCs w:val="24"/>
        </w:rPr>
        <w:t>Art. 1</w:t>
      </w:r>
      <w:r w:rsidR="00CB1943" w:rsidRPr="00627486">
        <w:rPr>
          <w:rFonts w:ascii="Times New Roman" w:hAnsi="Times New Roman"/>
          <w:b/>
          <w:sz w:val="24"/>
          <w:szCs w:val="24"/>
        </w:rPr>
        <w:t>.</w:t>
      </w:r>
      <w:r w:rsidR="00033616" w:rsidRPr="00627486">
        <w:rPr>
          <w:rFonts w:ascii="Times New Roman" w:hAnsi="Times New Roman"/>
          <w:sz w:val="24"/>
          <w:szCs w:val="24"/>
        </w:rPr>
        <w:t xml:space="preserve"> </w:t>
      </w:r>
      <w:r w:rsidR="00B2253A" w:rsidRPr="00627486">
        <w:rPr>
          <w:rFonts w:ascii="Times New Roman" w:hAnsi="Times New Roman"/>
          <w:sz w:val="24"/>
          <w:szCs w:val="24"/>
        </w:rPr>
        <w:t xml:space="preserve">Se aprobă </w:t>
      </w:r>
      <w:r w:rsidR="00627486" w:rsidRPr="00627486">
        <w:rPr>
          <w:rFonts w:ascii="Times New Roman" w:hAnsi="Times New Roman"/>
          <w:sz w:val="24"/>
          <w:szCs w:val="24"/>
        </w:rPr>
        <w:t>Instrucțiuni</w:t>
      </w:r>
      <w:r w:rsidR="00627486">
        <w:rPr>
          <w:rFonts w:ascii="Times New Roman" w:hAnsi="Times New Roman"/>
          <w:sz w:val="24"/>
          <w:szCs w:val="24"/>
        </w:rPr>
        <w:t>le</w:t>
      </w:r>
      <w:r w:rsidR="00627486" w:rsidRPr="00627486">
        <w:rPr>
          <w:rFonts w:ascii="Times New Roman" w:hAnsi="Times New Roman"/>
          <w:sz w:val="24"/>
          <w:szCs w:val="24"/>
        </w:rPr>
        <w:t xml:space="preserve"> privind elaborarea lucrării de licență UMFCD an universitar 2020-2021</w:t>
      </w:r>
    </w:p>
    <w:p w14:paraId="7D221EC7" w14:textId="7FCE7BD4" w:rsidR="00627486" w:rsidRPr="00627486" w:rsidRDefault="000B7308" w:rsidP="00844AD2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hyperlink r:id="rId8" w:tgtFrame="_blank" w:history="1">
        <w:r w:rsidR="00E9134C" w:rsidRPr="000B7308">
          <w:rPr>
            <w:rStyle w:val="Hyperlink"/>
            <w:rFonts w:ascii="Times New Roman" w:hAnsi="Times New Roman"/>
            <w:b/>
            <w:sz w:val="24"/>
            <w:szCs w:val="24"/>
          </w:rPr>
          <w:t>Art. 2</w:t>
        </w:r>
        <w:r w:rsidR="00CB1943" w:rsidRPr="000B7308"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r w:rsidR="00033616" w:rsidRPr="000B7308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B2253A" w:rsidRPr="000B7308">
          <w:rPr>
            <w:rStyle w:val="Hyperlink"/>
            <w:rFonts w:ascii="Times New Roman" w:hAnsi="Times New Roman"/>
            <w:sz w:val="24"/>
            <w:szCs w:val="24"/>
          </w:rPr>
          <w:t>Se aprobă</w:t>
        </w:r>
        <w:r w:rsidR="00496F5D" w:rsidRPr="000B7308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627486" w:rsidRPr="000B7308">
          <w:rPr>
            <w:rStyle w:val="Hyperlink"/>
            <w:rFonts w:ascii="Times New Roman" w:hAnsi="Times New Roman"/>
            <w:sz w:val="24"/>
            <w:szCs w:val="24"/>
          </w:rPr>
          <w:t>Regulamentul pentru Concursul de Admitere pentru studiile universitare de licență 2021-2022</w:t>
        </w:r>
      </w:hyperlink>
      <w:bookmarkStart w:id="0" w:name="_GoBack"/>
      <w:bookmarkEnd w:id="0"/>
    </w:p>
    <w:p w14:paraId="2103B1D4" w14:textId="087893D7" w:rsidR="00627486" w:rsidRPr="00627486" w:rsidRDefault="000B7308" w:rsidP="00844AD2">
      <w:pPr>
        <w:tabs>
          <w:tab w:val="left" w:pos="284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033616" w:rsidRPr="001B5DE9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  <w:lang w:val="it-IT"/>
          </w:rPr>
          <w:t>Art. 3</w:t>
        </w:r>
        <w:r w:rsidR="00CB1943" w:rsidRPr="001B5DE9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  <w:lang w:val="it-IT"/>
          </w:rPr>
          <w:t>.</w:t>
        </w:r>
        <w:r w:rsidR="00033616" w:rsidRPr="001B5DE9">
          <w:rPr>
            <w:rStyle w:val="Hyperlink"/>
            <w:rFonts w:ascii="Times New Roman" w:eastAsia="Times New Roman" w:hAnsi="Times New Roman"/>
            <w:bCs/>
            <w:sz w:val="24"/>
            <w:szCs w:val="24"/>
            <w:lang w:val="it-IT"/>
          </w:rPr>
          <w:t xml:space="preserve"> </w:t>
        </w:r>
        <w:r w:rsidR="00B2253A" w:rsidRPr="001B5DE9">
          <w:rPr>
            <w:rStyle w:val="Hyperlink"/>
            <w:rFonts w:ascii="Times New Roman" w:hAnsi="Times New Roman"/>
            <w:sz w:val="24"/>
            <w:szCs w:val="24"/>
          </w:rPr>
          <w:t>Se aprobă</w:t>
        </w:r>
        <w:r w:rsidR="00D21DAD" w:rsidRPr="001B5DE9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627486" w:rsidRPr="001B5DE9">
          <w:rPr>
            <w:rStyle w:val="Hyperlink"/>
            <w:rFonts w:ascii="Times New Roman" w:hAnsi="Times New Roman"/>
            <w:sz w:val="24"/>
            <w:szCs w:val="24"/>
          </w:rPr>
          <w:t>taxele de studii UMFCD – studii universitare de licență, an universitar 2021-2022</w:t>
        </w:r>
      </w:hyperlink>
    </w:p>
    <w:p w14:paraId="25C9DD78" w14:textId="31F4FEE8" w:rsidR="00D21DAD" w:rsidRDefault="00E9134C" w:rsidP="00844AD2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Art. 4</w:t>
      </w:r>
      <w:r w:rsidR="00CB1943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.</w:t>
      </w:r>
      <w:r w:rsidR="00033616" w:rsidRPr="00B11DC1"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 </w:t>
      </w:r>
      <w:r w:rsidR="00B2253A">
        <w:rPr>
          <w:rFonts w:ascii="Times New Roman" w:hAnsi="Times New Roman"/>
          <w:sz w:val="24"/>
          <w:szCs w:val="24"/>
        </w:rPr>
        <w:t>Se aprobă</w:t>
      </w:r>
      <w:r w:rsidR="00D21DAD">
        <w:rPr>
          <w:rFonts w:ascii="Times New Roman" w:hAnsi="Times New Roman"/>
          <w:sz w:val="24"/>
          <w:szCs w:val="24"/>
        </w:rPr>
        <w:t xml:space="preserve"> </w:t>
      </w:r>
      <w:r w:rsidR="006F719D">
        <w:rPr>
          <w:rFonts w:ascii="Times New Roman" w:hAnsi="Times New Roman"/>
          <w:sz w:val="24"/>
          <w:szCs w:val="24"/>
        </w:rPr>
        <w:t>cifra</w:t>
      </w:r>
      <w:r w:rsidR="006F719D" w:rsidRPr="00556E6F">
        <w:rPr>
          <w:rFonts w:ascii="Times New Roman" w:hAnsi="Times New Roman"/>
          <w:sz w:val="24"/>
          <w:szCs w:val="24"/>
        </w:rPr>
        <w:t xml:space="preserve"> de școlarizare pentru anul universitar 2021-2022</w:t>
      </w:r>
    </w:p>
    <w:p w14:paraId="4C421B10" w14:textId="77777777" w:rsidR="004F0689" w:rsidRDefault="004F0689" w:rsidP="00844AD2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Art. 5.</w:t>
      </w:r>
      <w:r w:rsidR="00EE7EF7" w:rsidRPr="00EE7EF7">
        <w:rPr>
          <w:rFonts w:ascii="Times New Roman" w:hAnsi="Times New Roman"/>
          <w:sz w:val="24"/>
          <w:szCs w:val="24"/>
        </w:rPr>
        <w:t xml:space="preserve"> </w:t>
      </w:r>
      <w:r w:rsidR="00EE7EF7">
        <w:rPr>
          <w:rFonts w:ascii="Times New Roman" w:hAnsi="Times New Roman"/>
          <w:sz w:val="24"/>
          <w:szCs w:val="24"/>
        </w:rPr>
        <w:t>Se aprobă reluarea</w:t>
      </w:r>
      <w:r w:rsidR="00EE7EF7" w:rsidRPr="00556E6F">
        <w:rPr>
          <w:rFonts w:ascii="Times New Roman" w:hAnsi="Times New Roman"/>
          <w:sz w:val="24"/>
          <w:szCs w:val="24"/>
        </w:rPr>
        <w:t xml:space="preserve"> programului de studii </w:t>
      </w:r>
      <w:r w:rsidR="00EE7EF7">
        <w:rPr>
          <w:rFonts w:ascii="Times New Roman" w:hAnsi="Times New Roman"/>
          <w:sz w:val="24"/>
          <w:szCs w:val="24"/>
        </w:rPr>
        <w:t xml:space="preserve">universitare de licență </w:t>
      </w:r>
      <w:r w:rsidR="00EE7EF7" w:rsidRPr="00556E6F">
        <w:rPr>
          <w:rFonts w:ascii="Times New Roman" w:hAnsi="Times New Roman"/>
          <w:sz w:val="24"/>
          <w:szCs w:val="24"/>
        </w:rPr>
        <w:t>pentru Moașe la FMAM</w:t>
      </w:r>
    </w:p>
    <w:p w14:paraId="1F14FFD1" w14:textId="678639A1" w:rsidR="004F0689" w:rsidRDefault="006C143D" w:rsidP="00844AD2">
      <w:pPr>
        <w:tabs>
          <w:tab w:val="left" w:pos="284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6</w:t>
      </w:r>
      <w:r w:rsidR="00CB1943" w:rsidRPr="00CB1943">
        <w:rPr>
          <w:rFonts w:ascii="Times New Roman" w:hAnsi="Times New Roman"/>
          <w:b/>
          <w:sz w:val="24"/>
          <w:szCs w:val="24"/>
        </w:rPr>
        <w:t>.</w:t>
      </w:r>
      <w:r w:rsidR="00CB1943" w:rsidRPr="00B11DC1">
        <w:rPr>
          <w:rFonts w:ascii="Times New Roman" w:hAnsi="Times New Roman"/>
          <w:sz w:val="24"/>
          <w:szCs w:val="24"/>
        </w:rPr>
        <w:t xml:space="preserve"> </w:t>
      </w:r>
      <w:r w:rsidR="00CB1943">
        <w:rPr>
          <w:rFonts w:ascii="Times New Roman" w:hAnsi="Times New Roman"/>
          <w:sz w:val="24"/>
          <w:szCs w:val="24"/>
        </w:rPr>
        <w:t xml:space="preserve">Se aprobă </w:t>
      </w:r>
      <w:r w:rsidR="004F0689">
        <w:rPr>
          <w:rFonts w:ascii="Times New Roman" w:hAnsi="Times New Roman"/>
          <w:sz w:val="24"/>
          <w:szCs w:val="24"/>
        </w:rPr>
        <w:t>comisiile</w:t>
      </w:r>
      <w:r w:rsidR="004F0689" w:rsidRPr="00402AA5">
        <w:rPr>
          <w:rFonts w:ascii="Times New Roman" w:hAnsi="Times New Roman"/>
          <w:sz w:val="24"/>
          <w:szCs w:val="24"/>
        </w:rPr>
        <w:t xml:space="preserve"> pentru examenul de admitere sesiunea iulie 2021 și examenul de licență sesiunea septembrie 2021-februarie 2022</w:t>
      </w:r>
    </w:p>
    <w:p w14:paraId="03A6C7F3" w14:textId="10BAAA9F" w:rsidR="004F0689" w:rsidRPr="00556E6F" w:rsidRDefault="000B7308" w:rsidP="00844AD2">
      <w:pPr>
        <w:tabs>
          <w:tab w:val="left" w:pos="284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C1130B" w:rsidRPr="002A2BE1">
          <w:rPr>
            <w:rStyle w:val="Hyperlink"/>
            <w:rFonts w:ascii="Times New Roman" w:hAnsi="Times New Roman"/>
            <w:b/>
            <w:sz w:val="24"/>
            <w:szCs w:val="24"/>
          </w:rPr>
          <w:t xml:space="preserve">Art. </w:t>
        </w:r>
        <w:r w:rsidR="006C143D" w:rsidRPr="002A2BE1">
          <w:rPr>
            <w:rStyle w:val="Hyperlink"/>
            <w:rFonts w:ascii="Times New Roman" w:hAnsi="Times New Roman"/>
            <w:b/>
            <w:sz w:val="24"/>
            <w:szCs w:val="24"/>
          </w:rPr>
          <w:t>7</w:t>
        </w:r>
        <w:r w:rsidR="00CB1943" w:rsidRPr="002A2BE1"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r w:rsidR="00C1130B" w:rsidRPr="002A2BE1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B2253A" w:rsidRPr="002A2BE1">
          <w:rPr>
            <w:rStyle w:val="Hyperlink"/>
            <w:rFonts w:ascii="Times New Roman" w:hAnsi="Times New Roman"/>
            <w:sz w:val="24"/>
            <w:szCs w:val="24"/>
          </w:rPr>
          <w:t>Se aprobă</w:t>
        </w:r>
        <w:r w:rsidR="00034B76" w:rsidRPr="002A2BE1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4F0689" w:rsidRPr="002A2BE1">
          <w:rPr>
            <w:rStyle w:val="Hyperlink"/>
            <w:rFonts w:ascii="Times New Roman" w:hAnsi="Times New Roman"/>
            <w:sz w:val="24"/>
            <w:szCs w:val="24"/>
          </w:rPr>
          <w:t>comisiile de concurs și de soluționare a contestațiilor pentru posturile didactice vacante scoase la concurs în anul universitar 2020-2021, semestrul II</w:t>
        </w:r>
      </w:hyperlink>
    </w:p>
    <w:p w14:paraId="305172A5" w14:textId="55431165" w:rsidR="004F0689" w:rsidRDefault="000B7308" w:rsidP="00844AD2">
      <w:pPr>
        <w:tabs>
          <w:tab w:val="left" w:pos="284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6C143D" w:rsidRPr="00CB1B0D">
          <w:rPr>
            <w:rStyle w:val="Hyperlink"/>
            <w:rFonts w:ascii="Times New Roman" w:hAnsi="Times New Roman"/>
            <w:b/>
            <w:sz w:val="24"/>
            <w:szCs w:val="24"/>
          </w:rPr>
          <w:t>Art. 8</w:t>
        </w:r>
        <w:r w:rsidR="004F0689" w:rsidRPr="00CB1B0D"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r w:rsidR="00CB1943" w:rsidRPr="00CB1B0D">
          <w:rPr>
            <w:rStyle w:val="Hyperlink"/>
            <w:rFonts w:ascii="Times New Roman" w:hAnsi="Times New Roman"/>
            <w:sz w:val="24"/>
            <w:szCs w:val="24"/>
          </w:rPr>
          <w:t xml:space="preserve"> Se aprobă </w:t>
        </w:r>
        <w:r w:rsidR="004F0689" w:rsidRPr="00CB1B0D">
          <w:rPr>
            <w:rStyle w:val="Hyperlink"/>
            <w:rFonts w:ascii="Times New Roman" w:hAnsi="Times New Roman"/>
            <w:sz w:val="24"/>
            <w:szCs w:val="24"/>
          </w:rPr>
          <w:t>calendarul Concursului pentru ocuparea posturilor didactice și de cer</w:t>
        </w:r>
        <w:r w:rsidR="00C94698" w:rsidRPr="00CB1B0D">
          <w:rPr>
            <w:rStyle w:val="Hyperlink"/>
            <w:rFonts w:ascii="Times New Roman" w:hAnsi="Times New Roman"/>
            <w:sz w:val="24"/>
            <w:szCs w:val="24"/>
          </w:rPr>
          <w:t>cetare pe perioada nedeterminată</w:t>
        </w:r>
        <w:r w:rsidR="004F0689" w:rsidRPr="00CB1B0D">
          <w:rPr>
            <w:rStyle w:val="Hyperlink"/>
            <w:rFonts w:ascii="Times New Roman" w:hAnsi="Times New Roman"/>
            <w:sz w:val="24"/>
            <w:szCs w:val="24"/>
          </w:rPr>
          <w:t xml:space="preserve"> organizat de Universitatea de Medicină și Farmacie „Carol Davila” din București</w:t>
        </w:r>
      </w:hyperlink>
    </w:p>
    <w:p w14:paraId="3FA7F4B7" w14:textId="0018F9ED" w:rsidR="004F0689" w:rsidRDefault="000B7308" w:rsidP="00844AD2">
      <w:pPr>
        <w:tabs>
          <w:tab w:val="left" w:pos="284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6C143D" w:rsidRPr="00CB1B0D">
          <w:rPr>
            <w:rStyle w:val="Hyperlink"/>
            <w:rFonts w:ascii="Times New Roman" w:hAnsi="Times New Roman"/>
            <w:b/>
            <w:sz w:val="24"/>
            <w:szCs w:val="24"/>
          </w:rPr>
          <w:t>Art. 9</w:t>
        </w:r>
        <w:r w:rsidR="00CB1943" w:rsidRPr="00CB1B0D"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r w:rsidR="00CB1943" w:rsidRPr="00CB1B0D">
          <w:rPr>
            <w:rStyle w:val="Hyperlink"/>
            <w:rFonts w:ascii="Times New Roman" w:hAnsi="Times New Roman"/>
            <w:sz w:val="24"/>
            <w:szCs w:val="24"/>
          </w:rPr>
          <w:t xml:space="preserve"> Se aprobă</w:t>
        </w:r>
        <w:r w:rsidR="004F0689" w:rsidRPr="00CB1B0D">
          <w:rPr>
            <w:rStyle w:val="Hyperlink"/>
            <w:rFonts w:ascii="Times New Roman" w:hAnsi="Times New Roman"/>
            <w:sz w:val="24"/>
            <w:szCs w:val="24"/>
          </w:rPr>
          <w:t xml:space="preserve"> calendarul Concursului pentru ocuparea posturilor didactice și de cercetare pe perioada determinata organizat de Universitatea de Medicină și Farmacie „Carol Davila” din București</w:t>
        </w:r>
      </w:hyperlink>
    </w:p>
    <w:p w14:paraId="2963E2FA" w14:textId="35D36A48" w:rsidR="00520088" w:rsidRPr="00857C43" w:rsidRDefault="000B7308" w:rsidP="00857C4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hyperlink r:id="rId13" w:history="1">
        <w:r w:rsidR="006C143D" w:rsidRPr="00DF3C21">
          <w:rPr>
            <w:rStyle w:val="Hyperlink"/>
            <w:rFonts w:ascii="Times New Roman" w:hAnsi="Times New Roman"/>
            <w:b/>
            <w:sz w:val="24"/>
            <w:szCs w:val="24"/>
          </w:rPr>
          <w:t>Art. 10</w:t>
        </w:r>
        <w:r w:rsidR="00520088" w:rsidRPr="00DF3C21"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r w:rsidR="00520088" w:rsidRPr="00DF3C21">
          <w:rPr>
            <w:rStyle w:val="Hyperlink"/>
            <w:rFonts w:ascii="Times New Roman" w:hAnsi="Times New Roman"/>
            <w:sz w:val="24"/>
            <w:szCs w:val="24"/>
          </w:rPr>
          <w:t xml:space="preserve"> Se aprobă solicitarea de abrogare a Art.7 alin. 2 din </w:t>
        </w:r>
        <w:r w:rsidR="00857C43" w:rsidRPr="00DF3C21">
          <w:rPr>
            <w:rStyle w:val="Hyperlink"/>
            <w:rFonts w:ascii="Times New Roman" w:hAnsi="Times New Roman"/>
            <w:bCs/>
            <w:sz w:val="24"/>
            <w:szCs w:val="24"/>
          </w:rPr>
          <w:t xml:space="preserve">Metodologia proprie a Universității de Medicină și Farmacie ”Carol Davila”București privind mobilitatea academică a studenţilor din cadrul instituțiilor de învățământ superior, înmatriculați la ciclul de invățământ ”Licență”, </w:t>
        </w:r>
        <w:r w:rsidR="00857C43" w:rsidRPr="00DF3C21">
          <w:rPr>
            <w:rStyle w:val="Hyperlink"/>
            <w:rFonts w:ascii="Times New Roman" w:hAnsi="Times New Roman"/>
            <w:sz w:val="24"/>
            <w:szCs w:val="24"/>
          </w:rPr>
          <w:lastRenderedPageBreak/>
          <w:t xml:space="preserve">completându-se </w:t>
        </w:r>
        <w:r w:rsidR="00520088" w:rsidRPr="00DF3C21">
          <w:rPr>
            <w:rStyle w:val="Hyperlink"/>
            <w:rFonts w:ascii="Times New Roman" w:hAnsi="Times New Roman"/>
            <w:sz w:val="24"/>
            <w:szCs w:val="24"/>
          </w:rPr>
          <w:t xml:space="preserve"> Art. 7 cu:</w:t>
        </w:r>
        <w:r w:rsidR="00857C43" w:rsidRPr="00DF3C21">
          <w:rPr>
            <w:rStyle w:val="Hyperlink"/>
            <w:rFonts w:ascii="Times New Roman" w:hAnsi="Times New Roman"/>
            <w:bCs/>
            <w:sz w:val="24"/>
            <w:szCs w:val="24"/>
          </w:rPr>
          <w:t xml:space="preserve"> „</w:t>
        </w:r>
        <w:r w:rsidR="00520088" w:rsidRPr="00DF3C21">
          <w:rPr>
            <w:rStyle w:val="Hyperlink"/>
            <w:rFonts w:ascii="Times New Roman" w:hAnsi="Times New Roman"/>
            <w:sz w:val="24"/>
            <w:szCs w:val="24"/>
          </w:rPr>
          <w:t xml:space="preserve">Începând cu anul universitar 2021-2022 nu se mai acceptă mobilități </w:t>
        </w:r>
        <w:r w:rsidR="0056632B" w:rsidRPr="00DF3C21">
          <w:rPr>
            <w:rStyle w:val="Hyperlink"/>
            <w:rFonts w:ascii="Times New Roman" w:hAnsi="Times New Roman"/>
            <w:sz w:val="24"/>
            <w:szCs w:val="24"/>
          </w:rPr>
          <w:t xml:space="preserve">definitive </w:t>
        </w:r>
        <w:r w:rsidR="00520088" w:rsidRPr="00DF3C21">
          <w:rPr>
            <w:rStyle w:val="Hyperlink"/>
            <w:rFonts w:ascii="Times New Roman" w:hAnsi="Times New Roman"/>
            <w:sz w:val="24"/>
            <w:szCs w:val="24"/>
          </w:rPr>
          <w:t>(transfer) între Facultățile de Medicină și Medicină Dentară</w:t>
        </w:r>
        <w:r w:rsidR="00857C43" w:rsidRPr="00DF3C21">
          <w:rPr>
            <w:rStyle w:val="Hyperlink"/>
            <w:rFonts w:ascii="Times New Roman" w:hAnsi="Times New Roman"/>
            <w:sz w:val="24"/>
            <w:szCs w:val="24"/>
          </w:rPr>
          <w:t>”</w:t>
        </w:r>
      </w:hyperlink>
    </w:p>
    <w:p w14:paraId="78076A22" w14:textId="384EC36E" w:rsidR="00CB1943" w:rsidRDefault="006C143D" w:rsidP="00857C4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7D5DB3">
        <w:rPr>
          <w:rFonts w:ascii="Times New Roman" w:hAnsi="Times New Roman"/>
          <w:b/>
          <w:sz w:val="24"/>
          <w:szCs w:val="24"/>
        </w:rPr>
        <w:t>Art. 11</w:t>
      </w:r>
      <w:r w:rsidR="00CB1943" w:rsidRPr="007D5DB3">
        <w:rPr>
          <w:rFonts w:ascii="Times New Roman" w:hAnsi="Times New Roman"/>
          <w:b/>
          <w:sz w:val="24"/>
          <w:szCs w:val="24"/>
        </w:rPr>
        <w:t xml:space="preserve">. </w:t>
      </w:r>
      <w:r w:rsidR="00CB1943" w:rsidRPr="007D5DB3">
        <w:rPr>
          <w:rFonts w:ascii="Times New Roman" w:hAnsi="Times New Roman"/>
          <w:sz w:val="24"/>
          <w:szCs w:val="24"/>
        </w:rPr>
        <w:t xml:space="preserve">Se aprobă </w:t>
      </w:r>
      <w:proofErr w:type="spellStart"/>
      <w:r w:rsidR="00EE7EF7" w:rsidRPr="007D5DB3">
        <w:rPr>
          <w:rFonts w:ascii="Times New Roman" w:hAnsi="Times New Roman"/>
          <w:sz w:val="24"/>
          <w:szCs w:val="24"/>
          <w:lang w:val="en-US"/>
        </w:rPr>
        <w:t>Metodologia</w:t>
      </w:r>
      <w:proofErr w:type="spellEnd"/>
      <w:r w:rsidR="00EE7EF7" w:rsidRPr="007D5DB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E7EF7" w:rsidRPr="007D5DB3">
        <w:rPr>
          <w:rFonts w:ascii="Times New Roman" w:hAnsi="Times New Roman"/>
          <w:sz w:val="24"/>
          <w:szCs w:val="24"/>
          <w:lang w:val="en-US"/>
        </w:rPr>
        <w:t>privind</w:t>
      </w:r>
      <w:proofErr w:type="spellEnd"/>
      <w:r w:rsidR="00EE7EF7" w:rsidRPr="007D5DB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E7EF7" w:rsidRPr="007D5DB3">
        <w:rPr>
          <w:rFonts w:ascii="Times New Roman" w:hAnsi="Times New Roman"/>
          <w:sz w:val="24"/>
          <w:szCs w:val="24"/>
          <w:lang w:val="en-US"/>
        </w:rPr>
        <w:t>admiterea</w:t>
      </w:r>
      <w:proofErr w:type="spellEnd"/>
      <w:r w:rsidR="00EE7EF7" w:rsidRPr="007D5DB3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="00EE7EF7" w:rsidRPr="007D5DB3">
        <w:rPr>
          <w:rFonts w:ascii="Times New Roman" w:hAnsi="Times New Roman"/>
          <w:sz w:val="24"/>
          <w:szCs w:val="24"/>
          <w:lang w:val="en-US"/>
        </w:rPr>
        <w:t>studiile</w:t>
      </w:r>
      <w:proofErr w:type="spellEnd"/>
      <w:r w:rsidR="00EE7EF7" w:rsidRPr="007D5DB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EE7EF7" w:rsidRPr="007D5DB3">
        <w:rPr>
          <w:rFonts w:ascii="Times New Roman" w:hAnsi="Times New Roman"/>
          <w:sz w:val="24"/>
          <w:szCs w:val="24"/>
          <w:lang w:val="en-US"/>
        </w:rPr>
        <w:t>specializare</w:t>
      </w:r>
      <w:proofErr w:type="spellEnd"/>
      <w:r w:rsidR="00EE7EF7" w:rsidRPr="007D5DB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E7EF7" w:rsidRPr="007D5DB3">
        <w:rPr>
          <w:rFonts w:ascii="Times New Roman" w:hAnsi="Times New Roman"/>
          <w:sz w:val="24"/>
          <w:szCs w:val="24"/>
          <w:lang w:val="en-US"/>
        </w:rPr>
        <w:t>postuniversitară</w:t>
      </w:r>
      <w:proofErr w:type="spellEnd"/>
      <w:r w:rsidR="00EE7EF7" w:rsidRPr="007D5DB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E7EF7" w:rsidRPr="007D5DB3">
        <w:rPr>
          <w:rFonts w:ascii="Times New Roman" w:hAnsi="Times New Roman"/>
          <w:sz w:val="24"/>
          <w:szCs w:val="24"/>
          <w:lang w:val="en-US"/>
        </w:rPr>
        <w:t>prin</w:t>
      </w:r>
      <w:proofErr w:type="spellEnd"/>
      <w:r w:rsidR="00EE7EF7" w:rsidRPr="007D5DB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E7EF7" w:rsidRPr="007D5DB3">
        <w:rPr>
          <w:rFonts w:ascii="Times New Roman" w:hAnsi="Times New Roman"/>
          <w:sz w:val="24"/>
          <w:szCs w:val="24"/>
          <w:lang w:val="en-US"/>
        </w:rPr>
        <w:t>rezidențiat</w:t>
      </w:r>
      <w:proofErr w:type="spellEnd"/>
      <w:r w:rsidR="00EE7EF7" w:rsidRPr="007D5DB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E7EF7" w:rsidRPr="007D5DB3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="00EE7EF7" w:rsidRPr="007D5DB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E7EF7" w:rsidRPr="007D5DB3">
        <w:rPr>
          <w:rFonts w:ascii="Times New Roman" w:hAnsi="Times New Roman"/>
          <w:sz w:val="24"/>
          <w:szCs w:val="24"/>
          <w:lang w:val="en-US"/>
        </w:rPr>
        <w:t>cetățenii</w:t>
      </w:r>
      <w:proofErr w:type="spellEnd"/>
      <w:r w:rsidR="00EE7EF7" w:rsidRPr="007D5DB3">
        <w:rPr>
          <w:rFonts w:ascii="Times New Roman" w:hAnsi="Times New Roman"/>
          <w:sz w:val="24"/>
          <w:szCs w:val="24"/>
          <w:lang w:val="en-US"/>
        </w:rPr>
        <w:t xml:space="preserve"> din state </w:t>
      </w:r>
      <w:proofErr w:type="spellStart"/>
      <w:r w:rsidR="00EE7EF7" w:rsidRPr="007D5DB3">
        <w:rPr>
          <w:rFonts w:ascii="Times New Roman" w:hAnsi="Times New Roman"/>
          <w:sz w:val="24"/>
          <w:szCs w:val="24"/>
          <w:lang w:val="en-US"/>
        </w:rPr>
        <w:t>terțe</w:t>
      </w:r>
      <w:proofErr w:type="spellEnd"/>
      <w:r w:rsidR="00EE7EF7" w:rsidRPr="007D5DB3">
        <w:rPr>
          <w:rFonts w:ascii="Times New Roman" w:hAnsi="Times New Roman"/>
          <w:sz w:val="24"/>
          <w:szCs w:val="24"/>
          <w:lang w:val="en-US"/>
        </w:rPr>
        <w:t xml:space="preserve"> U.E. </w:t>
      </w:r>
      <w:proofErr w:type="spellStart"/>
      <w:r w:rsidR="00EE7EF7" w:rsidRPr="007D5DB3">
        <w:rPr>
          <w:rFonts w:ascii="Times New Roman" w:hAnsi="Times New Roman"/>
          <w:sz w:val="24"/>
          <w:szCs w:val="24"/>
          <w:lang w:val="en-US"/>
        </w:rPr>
        <w:t>sesiunea</w:t>
      </w:r>
      <w:proofErr w:type="spellEnd"/>
      <w:r w:rsidR="00EE7EF7" w:rsidRPr="007D5DB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E7EF7" w:rsidRPr="007D5DB3">
        <w:rPr>
          <w:rFonts w:ascii="Times New Roman" w:hAnsi="Times New Roman"/>
          <w:sz w:val="24"/>
          <w:szCs w:val="24"/>
          <w:lang w:val="en-US"/>
        </w:rPr>
        <w:t>octombrie-noiembrie</w:t>
      </w:r>
      <w:proofErr w:type="spellEnd"/>
      <w:r w:rsidR="00EE7EF7" w:rsidRPr="007D5DB3">
        <w:rPr>
          <w:rFonts w:ascii="Times New Roman" w:hAnsi="Times New Roman"/>
          <w:sz w:val="24"/>
          <w:szCs w:val="24"/>
          <w:lang w:val="en-US"/>
        </w:rPr>
        <w:t xml:space="preserve"> 2021</w:t>
      </w:r>
    </w:p>
    <w:p w14:paraId="4F7F87F9" w14:textId="77777777" w:rsidR="003E193D" w:rsidRPr="003E193D" w:rsidRDefault="006C143D" w:rsidP="00857C4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12</w:t>
      </w:r>
      <w:r w:rsidR="00CB1943" w:rsidRPr="003E193D">
        <w:rPr>
          <w:rFonts w:ascii="Times New Roman" w:hAnsi="Times New Roman"/>
          <w:b/>
          <w:sz w:val="24"/>
          <w:szCs w:val="24"/>
        </w:rPr>
        <w:t>.</w:t>
      </w:r>
      <w:r w:rsidR="00CB1943" w:rsidRPr="003E193D">
        <w:rPr>
          <w:rFonts w:ascii="Times New Roman" w:hAnsi="Times New Roman"/>
          <w:sz w:val="24"/>
          <w:szCs w:val="24"/>
        </w:rPr>
        <w:t xml:space="preserve"> Se aprobă </w:t>
      </w:r>
      <w:r w:rsidR="003E193D" w:rsidRPr="003E193D">
        <w:rPr>
          <w:rFonts w:ascii="Times New Roman" w:hAnsi="Times New Roman"/>
          <w:color w:val="000000"/>
          <w:sz w:val="24"/>
          <w:szCs w:val="24"/>
        </w:rPr>
        <w:t>tax</w:t>
      </w:r>
      <w:r w:rsidR="003E193D">
        <w:rPr>
          <w:rFonts w:ascii="Times New Roman" w:hAnsi="Times New Roman"/>
          <w:color w:val="000000"/>
          <w:sz w:val="24"/>
          <w:szCs w:val="24"/>
        </w:rPr>
        <w:t>a anuală</w:t>
      </w:r>
      <w:r w:rsidR="003E193D" w:rsidRPr="003E193D">
        <w:rPr>
          <w:rFonts w:ascii="Times New Roman" w:hAnsi="Times New Roman"/>
          <w:color w:val="000000"/>
          <w:sz w:val="24"/>
          <w:szCs w:val="24"/>
        </w:rPr>
        <w:t xml:space="preserve"> de studii</w:t>
      </w:r>
      <w:r w:rsidR="003E193D" w:rsidRPr="003E193D">
        <w:rPr>
          <w:rFonts w:ascii="Times New Roman" w:hAnsi="Times New Roman"/>
          <w:sz w:val="24"/>
          <w:szCs w:val="24"/>
        </w:rPr>
        <w:t xml:space="preserve"> postuniversitare</w:t>
      </w:r>
      <w:r w:rsidR="003E193D" w:rsidRPr="003E193D">
        <w:rPr>
          <w:rFonts w:ascii="Times New Roman" w:hAnsi="Times New Roman"/>
          <w:color w:val="000000"/>
          <w:sz w:val="24"/>
          <w:szCs w:val="24"/>
        </w:rPr>
        <w:t xml:space="preserve"> de rezidențiat pentru cetățenii străini, în valoare de 8000 de Euro</w:t>
      </w:r>
    </w:p>
    <w:p w14:paraId="6A902B67" w14:textId="093614B1" w:rsidR="00CB1943" w:rsidRDefault="006C143D" w:rsidP="00857C4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13</w:t>
      </w:r>
      <w:r w:rsidR="00CB1943">
        <w:rPr>
          <w:rFonts w:ascii="Times New Roman" w:hAnsi="Times New Roman"/>
          <w:b/>
          <w:sz w:val="24"/>
          <w:szCs w:val="24"/>
        </w:rPr>
        <w:t>.</w:t>
      </w:r>
      <w:r w:rsidR="00CB1943" w:rsidRPr="00B11DC1">
        <w:rPr>
          <w:rFonts w:ascii="Times New Roman" w:hAnsi="Times New Roman"/>
          <w:sz w:val="24"/>
          <w:szCs w:val="24"/>
        </w:rPr>
        <w:t xml:space="preserve"> </w:t>
      </w:r>
      <w:r w:rsidR="00CB1943">
        <w:rPr>
          <w:rFonts w:ascii="Times New Roman" w:hAnsi="Times New Roman"/>
          <w:sz w:val="24"/>
          <w:szCs w:val="24"/>
        </w:rPr>
        <w:t xml:space="preserve">Se aprobă </w:t>
      </w:r>
      <w:proofErr w:type="spellStart"/>
      <w:r w:rsidR="003E193D" w:rsidRPr="00402AA5">
        <w:rPr>
          <w:rFonts w:ascii="Times New Roman" w:hAnsi="Times New Roman"/>
          <w:sz w:val="24"/>
          <w:szCs w:val="24"/>
          <w:lang w:val="en-US"/>
        </w:rPr>
        <w:t>Regulamentul</w:t>
      </w:r>
      <w:proofErr w:type="spellEnd"/>
      <w:r w:rsidR="003E193D" w:rsidRPr="00402AA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E193D" w:rsidRPr="00402AA5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="003E193D" w:rsidRPr="00402AA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E193D" w:rsidRPr="00402AA5">
        <w:rPr>
          <w:rFonts w:ascii="Times New Roman" w:hAnsi="Times New Roman"/>
          <w:sz w:val="24"/>
          <w:szCs w:val="24"/>
          <w:lang w:val="en-US"/>
        </w:rPr>
        <w:t>studii</w:t>
      </w:r>
      <w:proofErr w:type="spellEnd"/>
      <w:r w:rsidR="003E193D" w:rsidRPr="00402AA5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3E193D" w:rsidRPr="00402AA5">
        <w:rPr>
          <w:rFonts w:ascii="Times New Roman" w:hAnsi="Times New Roman"/>
          <w:sz w:val="24"/>
          <w:szCs w:val="24"/>
          <w:lang w:val="en-US"/>
        </w:rPr>
        <w:t>specializare</w:t>
      </w:r>
      <w:proofErr w:type="spellEnd"/>
      <w:r w:rsidR="003E193D" w:rsidRPr="00402AA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06B38">
        <w:rPr>
          <w:rFonts w:ascii="Times New Roman" w:hAnsi="Times New Roman"/>
          <w:sz w:val="24"/>
          <w:szCs w:val="24"/>
          <w:lang w:val="en-US"/>
        </w:rPr>
        <w:t>postuniversitare</w:t>
      </w:r>
      <w:proofErr w:type="spellEnd"/>
      <w:r w:rsidR="00D06B3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06B38">
        <w:rPr>
          <w:rFonts w:ascii="Times New Roman" w:hAnsi="Times New Roman"/>
          <w:sz w:val="24"/>
          <w:szCs w:val="24"/>
          <w:lang w:val="en-US"/>
        </w:rPr>
        <w:t>prin</w:t>
      </w:r>
      <w:proofErr w:type="spellEnd"/>
      <w:r w:rsidR="00D06B3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06B38">
        <w:rPr>
          <w:rFonts w:ascii="Times New Roman" w:hAnsi="Times New Roman"/>
          <w:sz w:val="24"/>
          <w:szCs w:val="24"/>
          <w:lang w:val="en-US"/>
        </w:rPr>
        <w:t>rezidențiat</w:t>
      </w:r>
      <w:proofErr w:type="spellEnd"/>
      <w:r w:rsidR="00D06B3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06B38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="00D06B3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06B38">
        <w:rPr>
          <w:rFonts w:ascii="Times New Roman" w:hAnsi="Times New Roman"/>
          <w:sz w:val="24"/>
          <w:szCs w:val="24"/>
          <w:lang w:val="en-US"/>
        </w:rPr>
        <w:t>cetăț</w:t>
      </w:r>
      <w:r w:rsidR="003E193D" w:rsidRPr="00402AA5">
        <w:rPr>
          <w:rFonts w:ascii="Times New Roman" w:hAnsi="Times New Roman"/>
          <w:sz w:val="24"/>
          <w:szCs w:val="24"/>
          <w:lang w:val="en-US"/>
        </w:rPr>
        <w:t>eni</w:t>
      </w:r>
      <w:proofErr w:type="spellEnd"/>
      <w:r w:rsidR="003E193D" w:rsidRPr="00402AA5">
        <w:rPr>
          <w:rFonts w:ascii="Times New Roman" w:hAnsi="Times New Roman"/>
          <w:sz w:val="24"/>
          <w:szCs w:val="24"/>
          <w:lang w:val="en-US"/>
        </w:rPr>
        <w:t xml:space="preserve"> din state </w:t>
      </w:r>
      <w:proofErr w:type="spellStart"/>
      <w:r w:rsidR="003E193D" w:rsidRPr="00402AA5">
        <w:rPr>
          <w:rFonts w:ascii="Times New Roman" w:hAnsi="Times New Roman"/>
          <w:sz w:val="24"/>
          <w:szCs w:val="24"/>
          <w:lang w:val="en-US"/>
        </w:rPr>
        <w:t>ter</w:t>
      </w:r>
      <w:r w:rsidR="00D06B38">
        <w:rPr>
          <w:rFonts w:ascii="Times New Roman" w:hAnsi="Times New Roman"/>
          <w:sz w:val="24"/>
          <w:szCs w:val="24"/>
          <w:lang w:val="en-US"/>
        </w:rPr>
        <w:t>ț</w:t>
      </w:r>
      <w:r w:rsidR="003E193D" w:rsidRPr="00402AA5">
        <w:rPr>
          <w:rFonts w:ascii="Times New Roman" w:hAnsi="Times New Roman"/>
          <w:sz w:val="24"/>
          <w:szCs w:val="24"/>
          <w:lang w:val="en-US"/>
        </w:rPr>
        <w:t>e</w:t>
      </w:r>
      <w:proofErr w:type="spellEnd"/>
      <w:r w:rsidR="003E193D" w:rsidRPr="00402AA5">
        <w:rPr>
          <w:rFonts w:ascii="Times New Roman" w:hAnsi="Times New Roman"/>
          <w:sz w:val="24"/>
          <w:szCs w:val="24"/>
          <w:lang w:val="en-US"/>
        </w:rPr>
        <w:t xml:space="preserve"> U.E</w:t>
      </w:r>
      <w:r w:rsidR="003E193D">
        <w:rPr>
          <w:rFonts w:ascii="Times New Roman" w:hAnsi="Times New Roman"/>
          <w:sz w:val="24"/>
          <w:szCs w:val="24"/>
          <w:lang w:val="en-US"/>
        </w:rPr>
        <w:t>.</w:t>
      </w:r>
    </w:p>
    <w:p w14:paraId="37DE075A" w14:textId="26FC31A5" w:rsidR="00D06B38" w:rsidRPr="00402AA5" w:rsidRDefault="006C143D" w:rsidP="00857C43">
      <w:pPr>
        <w:tabs>
          <w:tab w:val="left" w:pos="630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14</w:t>
      </w:r>
      <w:r w:rsidR="00CB1943">
        <w:rPr>
          <w:rFonts w:ascii="Times New Roman" w:hAnsi="Times New Roman"/>
          <w:b/>
          <w:sz w:val="24"/>
          <w:szCs w:val="24"/>
        </w:rPr>
        <w:t>.</w:t>
      </w:r>
      <w:r w:rsidR="00CB1943" w:rsidRPr="00B11DC1">
        <w:rPr>
          <w:rFonts w:ascii="Times New Roman" w:hAnsi="Times New Roman"/>
          <w:sz w:val="24"/>
          <w:szCs w:val="24"/>
        </w:rPr>
        <w:t xml:space="preserve"> </w:t>
      </w:r>
      <w:r w:rsidR="00CB1943">
        <w:rPr>
          <w:rFonts w:ascii="Times New Roman" w:hAnsi="Times New Roman"/>
          <w:sz w:val="24"/>
          <w:szCs w:val="24"/>
        </w:rPr>
        <w:t xml:space="preserve">Se aprobă </w:t>
      </w:r>
      <w:r w:rsidR="00F4106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06B38" w:rsidRPr="00402AA5">
        <w:rPr>
          <w:rFonts w:ascii="Times New Roman" w:hAnsi="Times New Roman"/>
          <w:sz w:val="24"/>
          <w:szCs w:val="24"/>
          <w:lang w:val="en-US"/>
        </w:rPr>
        <w:t>Meto</w:t>
      </w:r>
      <w:r w:rsidR="00F41065">
        <w:rPr>
          <w:rFonts w:ascii="Times New Roman" w:hAnsi="Times New Roman"/>
          <w:sz w:val="24"/>
          <w:szCs w:val="24"/>
          <w:lang w:val="en-US"/>
        </w:rPr>
        <w:t>dologia</w:t>
      </w:r>
      <w:proofErr w:type="spellEnd"/>
      <w:r w:rsidR="00F41065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F41065">
        <w:rPr>
          <w:rFonts w:ascii="Times New Roman" w:hAnsi="Times New Roman"/>
          <w:sz w:val="24"/>
          <w:szCs w:val="24"/>
          <w:lang w:val="en-US"/>
        </w:rPr>
        <w:t>acordare</w:t>
      </w:r>
      <w:proofErr w:type="spellEnd"/>
      <w:r w:rsidR="00F41065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="00F41065">
        <w:rPr>
          <w:rFonts w:ascii="Times New Roman" w:hAnsi="Times New Roman"/>
          <w:sz w:val="24"/>
          <w:szCs w:val="24"/>
          <w:lang w:val="en-US"/>
        </w:rPr>
        <w:t>burselor</w:t>
      </w:r>
      <w:proofErr w:type="spellEnd"/>
      <w:r w:rsidR="00F4106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41065">
        <w:rPr>
          <w:rFonts w:ascii="Times New Roman" w:hAnsi="Times New Roman"/>
          <w:sz w:val="24"/>
          <w:szCs w:val="24"/>
          <w:lang w:val="en-US"/>
        </w:rPr>
        <w:t>î</w:t>
      </w:r>
      <w:r w:rsidR="00D06B38" w:rsidRPr="00402AA5">
        <w:rPr>
          <w:rFonts w:ascii="Times New Roman" w:hAnsi="Times New Roman"/>
          <w:sz w:val="24"/>
          <w:szCs w:val="24"/>
          <w:lang w:val="en-US"/>
        </w:rPr>
        <w:t>n</w:t>
      </w:r>
      <w:proofErr w:type="spellEnd"/>
      <w:r w:rsidR="00D06B38" w:rsidRPr="00402AA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06B38" w:rsidRPr="00402AA5">
        <w:rPr>
          <w:rFonts w:ascii="Times New Roman" w:hAnsi="Times New Roman"/>
          <w:sz w:val="24"/>
          <w:szCs w:val="24"/>
          <w:lang w:val="en-US"/>
        </w:rPr>
        <w:t>cadrul</w:t>
      </w:r>
      <w:proofErr w:type="spellEnd"/>
      <w:r w:rsidR="00D06B38" w:rsidRPr="00402AA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06B38" w:rsidRPr="00402AA5">
        <w:rPr>
          <w:rFonts w:ascii="Times New Roman" w:hAnsi="Times New Roman"/>
          <w:sz w:val="24"/>
          <w:szCs w:val="24"/>
          <w:lang w:val="en-US"/>
        </w:rPr>
        <w:t>studii</w:t>
      </w:r>
      <w:r w:rsidR="00D06B38">
        <w:rPr>
          <w:rFonts w:ascii="Times New Roman" w:hAnsi="Times New Roman"/>
          <w:sz w:val="24"/>
          <w:szCs w:val="24"/>
          <w:lang w:val="en-US"/>
        </w:rPr>
        <w:t>lor</w:t>
      </w:r>
      <w:proofErr w:type="spellEnd"/>
      <w:r w:rsidR="00D06B3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06B38">
        <w:rPr>
          <w:rFonts w:ascii="Times New Roman" w:hAnsi="Times New Roman"/>
          <w:sz w:val="24"/>
          <w:szCs w:val="24"/>
          <w:lang w:val="en-US"/>
        </w:rPr>
        <w:t>postuniversitare</w:t>
      </w:r>
      <w:proofErr w:type="spellEnd"/>
      <w:r w:rsidR="00D06B38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D06B38">
        <w:rPr>
          <w:rFonts w:ascii="Times New Roman" w:hAnsi="Times New Roman"/>
          <w:sz w:val="24"/>
          <w:szCs w:val="24"/>
          <w:lang w:val="en-US"/>
        </w:rPr>
        <w:t>rezidenț</w:t>
      </w:r>
      <w:r w:rsidR="00D06B38" w:rsidRPr="00402AA5">
        <w:rPr>
          <w:rFonts w:ascii="Times New Roman" w:hAnsi="Times New Roman"/>
          <w:sz w:val="24"/>
          <w:szCs w:val="24"/>
          <w:lang w:val="en-US"/>
        </w:rPr>
        <w:t>iat</w:t>
      </w:r>
      <w:proofErr w:type="spellEnd"/>
      <w:r w:rsidR="00D06B38" w:rsidRPr="00402AA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D06B38" w:rsidRPr="00402AA5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="00D06B38" w:rsidRPr="00402AA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06B38" w:rsidRPr="00402AA5">
        <w:rPr>
          <w:rFonts w:ascii="Times New Roman" w:hAnsi="Times New Roman"/>
          <w:sz w:val="24"/>
          <w:szCs w:val="24"/>
          <w:lang w:val="en-US"/>
        </w:rPr>
        <w:t>cet</w:t>
      </w:r>
      <w:r w:rsidR="00D06B38">
        <w:rPr>
          <w:rFonts w:ascii="Times New Roman" w:hAnsi="Times New Roman"/>
          <w:sz w:val="24"/>
          <w:szCs w:val="24"/>
          <w:lang w:val="en-US"/>
        </w:rPr>
        <w:t>ățeni</w:t>
      </w:r>
      <w:proofErr w:type="spellEnd"/>
      <w:r w:rsidR="00D06B38">
        <w:rPr>
          <w:rFonts w:ascii="Times New Roman" w:hAnsi="Times New Roman"/>
          <w:sz w:val="24"/>
          <w:szCs w:val="24"/>
          <w:lang w:val="en-US"/>
        </w:rPr>
        <w:t xml:space="preserve"> din state </w:t>
      </w:r>
      <w:proofErr w:type="spellStart"/>
      <w:r w:rsidR="00D06B38">
        <w:rPr>
          <w:rFonts w:ascii="Times New Roman" w:hAnsi="Times New Roman"/>
          <w:sz w:val="24"/>
          <w:szCs w:val="24"/>
          <w:lang w:val="en-US"/>
        </w:rPr>
        <w:t>terț</w:t>
      </w:r>
      <w:r w:rsidR="00D06B38" w:rsidRPr="00402AA5">
        <w:rPr>
          <w:rFonts w:ascii="Times New Roman" w:hAnsi="Times New Roman"/>
          <w:sz w:val="24"/>
          <w:szCs w:val="24"/>
          <w:lang w:val="en-US"/>
        </w:rPr>
        <w:t>e</w:t>
      </w:r>
      <w:proofErr w:type="spellEnd"/>
      <w:r w:rsidR="00D06B38" w:rsidRPr="00402AA5">
        <w:rPr>
          <w:rFonts w:ascii="Times New Roman" w:hAnsi="Times New Roman"/>
          <w:sz w:val="24"/>
          <w:szCs w:val="24"/>
          <w:lang w:val="en-US"/>
        </w:rPr>
        <w:t xml:space="preserve"> UE</w:t>
      </w:r>
    </w:p>
    <w:p w14:paraId="5BCCE7FA" w14:textId="17F904F1" w:rsidR="00CB1943" w:rsidRDefault="000B7308" w:rsidP="00844AD2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6C143D" w:rsidRPr="00807BCD">
          <w:rPr>
            <w:rStyle w:val="Hyperlink"/>
            <w:rFonts w:ascii="Times New Roman" w:hAnsi="Times New Roman"/>
            <w:b/>
            <w:sz w:val="24"/>
            <w:szCs w:val="24"/>
          </w:rPr>
          <w:t>Art. 15</w:t>
        </w:r>
        <w:r w:rsidR="00CB1943" w:rsidRPr="00807BCD"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r w:rsidR="00CB1943" w:rsidRPr="00807BCD">
          <w:rPr>
            <w:rStyle w:val="Hyperlink"/>
            <w:rFonts w:ascii="Times New Roman" w:hAnsi="Times New Roman"/>
            <w:sz w:val="24"/>
            <w:szCs w:val="24"/>
          </w:rPr>
          <w:t xml:space="preserve"> Se aprobă </w:t>
        </w:r>
        <w:r w:rsidR="00D06B38" w:rsidRPr="00807BCD">
          <w:rPr>
            <w:rStyle w:val="Hyperlink"/>
            <w:rFonts w:ascii="Times New Roman" w:hAnsi="Times New Roman"/>
            <w:sz w:val="24"/>
            <w:szCs w:val="24"/>
          </w:rPr>
          <w:t>Metodologia de acordare a burselor pentru studenții străini</w:t>
        </w:r>
      </w:hyperlink>
    </w:p>
    <w:p w14:paraId="5EEC4B51" w14:textId="58EFD41A" w:rsidR="00CB1943" w:rsidRDefault="006C143D" w:rsidP="00844AD2">
      <w:pPr>
        <w:spacing w:before="120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16</w:t>
      </w:r>
      <w:r w:rsidR="00D06B38">
        <w:rPr>
          <w:rFonts w:ascii="Times New Roman" w:hAnsi="Times New Roman"/>
          <w:b/>
          <w:sz w:val="24"/>
          <w:szCs w:val="24"/>
        </w:rPr>
        <w:t xml:space="preserve">. </w:t>
      </w:r>
      <w:r w:rsidR="00540ADD">
        <w:rPr>
          <w:rFonts w:ascii="Times New Roman" w:hAnsi="Times New Roman"/>
          <w:sz w:val="24"/>
          <w:szCs w:val="24"/>
        </w:rPr>
        <w:t>Se aprobă</w:t>
      </w:r>
      <w:r w:rsidR="00540ADD" w:rsidRPr="00402AA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D06B38" w:rsidRPr="00402AA5">
        <w:rPr>
          <w:rFonts w:ascii="Times New Roman" w:eastAsia="Times New Roman" w:hAnsi="Times New Roman"/>
          <w:color w:val="222222"/>
          <w:sz w:val="24"/>
          <w:szCs w:val="24"/>
        </w:rPr>
        <w:t>Regulamentul cadru privind organizarea și funcționarea căminelor studențești</w:t>
      </w:r>
    </w:p>
    <w:p w14:paraId="2A12590A" w14:textId="359F20E8" w:rsidR="00D06B38" w:rsidRDefault="000B7308" w:rsidP="00844AD2">
      <w:pPr>
        <w:spacing w:before="120" w:after="0"/>
        <w:jc w:val="both"/>
        <w:rPr>
          <w:rFonts w:ascii="Times New Roman" w:hAnsi="Times New Roman"/>
          <w:b/>
          <w:sz w:val="24"/>
          <w:szCs w:val="24"/>
        </w:rPr>
      </w:pPr>
      <w:hyperlink r:id="rId15" w:history="1">
        <w:r w:rsidR="00D06B38" w:rsidRPr="00F03C33">
          <w:rPr>
            <w:rStyle w:val="Hyperlink"/>
            <w:rFonts w:ascii="Times New Roman" w:hAnsi="Times New Roman"/>
            <w:b/>
            <w:sz w:val="24"/>
            <w:szCs w:val="24"/>
          </w:rPr>
          <w:t>Art. 1</w:t>
        </w:r>
        <w:r w:rsidR="006C143D" w:rsidRPr="00F03C33">
          <w:rPr>
            <w:rStyle w:val="Hyperlink"/>
            <w:rFonts w:ascii="Times New Roman" w:hAnsi="Times New Roman"/>
            <w:b/>
            <w:sz w:val="24"/>
            <w:szCs w:val="24"/>
          </w:rPr>
          <w:t>7</w:t>
        </w:r>
        <w:r w:rsidR="00D06B38" w:rsidRPr="00F03C33">
          <w:rPr>
            <w:rStyle w:val="Hyperlink"/>
            <w:rFonts w:ascii="Times New Roman" w:hAnsi="Times New Roman"/>
            <w:b/>
            <w:sz w:val="24"/>
            <w:szCs w:val="24"/>
          </w:rPr>
          <w:t xml:space="preserve">. </w:t>
        </w:r>
        <w:r w:rsidR="00540ADD" w:rsidRPr="00F03C33">
          <w:rPr>
            <w:rStyle w:val="Hyperlink"/>
            <w:rFonts w:ascii="Times New Roman" w:hAnsi="Times New Roman"/>
            <w:sz w:val="24"/>
            <w:szCs w:val="24"/>
          </w:rPr>
          <w:t>Se aprobă</w:t>
        </w:r>
        <w:r w:rsidR="00540ADD" w:rsidRPr="00F03C33">
          <w:rPr>
            <w:rStyle w:val="Hyperlink"/>
            <w:rFonts w:ascii="Times New Roman" w:eastAsia="Times New Roman" w:hAnsi="Times New Roman"/>
            <w:sz w:val="24"/>
            <w:szCs w:val="24"/>
          </w:rPr>
          <w:t xml:space="preserve"> </w:t>
        </w:r>
        <w:r w:rsidR="00D06B38" w:rsidRPr="00F03C33">
          <w:rPr>
            <w:rStyle w:val="Hyperlink"/>
            <w:rFonts w:ascii="Times New Roman" w:eastAsia="Times New Roman" w:hAnsi="Times New Roman"/>
            <w:sz w:val="24"/>
            <w:szCs w:val="24"/>
          </w:rPr>
          <w:t>Metodologia de precazare pentru anul universitar 2021-2022</w:t>
        </w:r>
      </w:hyperlink>
    </w:p>
    <w:p w14:paraId="1CEE9CB7" w14:textId="192DFC21" w:rsidR="00D06B38" w:rsidRDefault="000B7308" w:rsidP="00844AD2">
      <w:pPr>
        <w:spacing w:before="120" w:after="0"/>
        <w:jc w:val="both"/>
        <w:rPr>
          <w:rFonts w:ascii="Times New Roman" w:hAnsi="Times New Roman"/>
          <w:b/>
          <w:sz w:val="24"/>
          <w:szCs w:val="24"/>
        </w:rPr>
      </w:pPr>
      <w:hyperlink r:id="rId16" w:history="1">
        <w:r w:rsidR="00E066E6" w:rsidRPr="00F03C33">
          <w:rPr>
            <w:rStyle w:val="Hyperlink"/>
            <w:rFonts w:ascii="Times New Roman" w:hAnsi="Times New Roman"/>
            <w:b/>
            <w:sz w:val="24"/>
            <w:szCs w:val="24"/>
          </w:rPr>
          <w:t xml:space="preserve">Art. </w:t>
        </w:r>
        <w:r w:rsidR="006C143D" w:rsidRPr="00F03C33">
          <w:rPr>
            <w:rStyle w:val="Hyperlink"/>
            <w:rFonts w:ascii="Times New Roman" w:hAnsi="Times New Roman"/>
            <w:b/>
            <w:sz w:val="24"/>
            <w:szCs w:val="24"/>
          </w:rPr>
          <w:t>18</w:t>
        </w:r>
        <w:r w:rsidR="00D06B38" w:rsidRPr="00F03C33"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r w:rsidR="00540ADD" w:rsidRPr="00F03C33">
          <w:rPr>
            <w:rStyle w:val="Hyperlink"/>
            <w:rFonts w:ascii="Times New Roman" w:hAnsi="Times New Roman"/>
            <w:sz w:val="24"/>
            <w:szCs w:val="24"/>
          </w:rPr>
          <w:t xml:space="preserve"> Se aprobă</w:t>
        </w:r>
        <w:r w:rsidR="00D06B38" w:rsidRPr="00F03C33">
          <w:rPr>
            <w:rStyle w:val="Hyperlink"/>
            <w:rFonts w:ascii="Times New Roman" w:hAnsi="Times New Roman"/>
            <w:b/>
            <w:sz w:val="24"/>
            <w:szCs w:val="24"/>
          </w:rPr>
          <w:t xml:space="preserve"> </w:t>
        </w:r>
        <w:r w:rsidR="00540ADD" w:rsidRPr="00F03C33">
          <w:rPr>
            <w:rStyle w:val="Hyperlink"/>
            <w:rFonts w:ascii="Times New Roman" w:eastAsia="Times New Roman" w:hAnsi="Times New Roman"/>
            <w:sz w:val="24"/>
            <w:szCs w:val="24"/>
          </w:rPr>
          <w:t>c</w:t>
        </w:r>
        <w:r w:rsidR="00D06B38" w:rsidRPr="00F03C33">
          <w:rPr>
            <w:rStyle w:val="Hyperlink"/>
            <w:rFonts w:ascii="Times New Roman" w:eastAsia="Times New Roman" w:hAnsi="Times New Roman"/>
            <w:sz w:val="24"/>
            <w:szCs w:val="24"/>
          </w:rPr>
          <w:t>alendar</w:t>
        </w:r>
        <w:r w:rsidR="00540ADD" w:rsidRPr="00F03C33">
          <w:rPr>
            <w:rStyle w:val="Hyperlink"/>
            <w:rFonts w:ascii="Times New Roman" w:eastAsia="Times New Roman" w:hAnsi="Times New Roman"/>
            <w:sz w:val="24"/>
            <w:szCs w:val="24"/>
          </w:rPr>
          <w:t>ul</w:t>
        </w:r>
        <w:r w:rsidR="00D06B38" w:rsidRPr="00F03C33">
          <w:rPr>
            <w:rStyle w:val="Hyperlink"/>
            <w:rFonts w:ascii="Times New Roman" w:eastAsia="Times New Roman" w:hAnsi="Times New Roman"/>
            <w:sz w:val="24"/>
            <w:szCs w:val="24"/>
          </w:rPr>
          <w:t xml:space="preserve"> privind precazarea pentru anul universitar 2021-2022</w:t>
        </w:r>
      </w:hyperlink>
    </w:p>
    <w:p w14:paraId="08FEE848" w14:textId="38EDD82A" w:rsidR="00D06B38" w:rsidRDefault="006C143D" w:rsidP="00844AD2">
      <w:pPr>
        <w:spacing w:before="120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19</w:t>
      </w:r>
      <w:r w:rsidR="00D06B38">
        <w:rPr>
          <w:rFonts w:ascii="Times New Roman" w:hAnsi="Times New Roman"/>
          <w:b/>
          <w:sz w:val="24"/>
          <w:szCs w:val="24"/>
        </w:rPr>
        <w:t>.</w:t>
      </w:r>
      <w:r w:rsidR="00D06B38" w:rsidRPr="00D06B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540ADD">
        <w:rPr>
          <w:rFonts w:ascii="Times New Roman" w:hAnsi="Times New Roman"/>
          <w:sz w:val="24"/>
          <w:szCs w:val="24"/>
        </w:rPr>
        <w:t>Se aprobă</w:t>
      </w:r>
      <w:r w:rsidR="00540ADD" w:rsidRPr="00B03353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540ADD">
        <w:rPr>
          <w:rFonts w:ascii="Times New Roman" w:eastAsia="Times New Roman" w:hAnsi="Times New Roman"/>
          <w:color w:val="222222"/>
          <w:sz w:val="24"/>
          <w:szCs w:val="24"/>
        </w:rPr>
        <w:t>c</w:t>
      </w:r>
      <w:r w:rsidR="00945FF2">
        <w:rPr>
          <w:rFonts w:ascii="Times New Roman" w:eastAsia="Times New Roman" w:hAnsi="Times New Roman"/>
          <w:color w:val="222222"/>
          <w:sz w:val="24"/>
          <w:szCs w:val="24"/>
        </w:rPr>
        <w:t xml:space="preserve">omponența comisiei privind </w:t>
      </w:r>
      <w:r w:rsidR="00D06B38" w:rsidRPr="00B03353">
        <w:rPr>
          <w:rFonts w:ascii="Times New Roman" w:eastAsia="Times New Roman" w:hAnsi="Times New Roman"/>
          <w:color w:val="222222"/>
          <w:sz w:val="24"/>
          <w:szCs w:val="24"/>
          <w:lang w:val="en-GB"/>
        </w:rPr>
        <w:t>“</w:t>
      </w:r>
      <w:proofErr w:type="spellStart"/>
      <w:r w:rsidR="00D06B38" w:rsidRPr="00B03353">
        <w:rPr>
          <w:rFonts w:ascii="Times New Roman" w:eastAsia="Times New Roman" w:hAnsi="Times New Roman"/>
          <w:color w:val="222222"/>
          <w:sz w:val="24"/>
          <w:szCs w:val="24"/>
          <w:lang w:val="en-GB"/>
        </w:rPr>
        <w:t>Programul</w:t>
      </w:r>
      <w:proofErr w:type="spellEnd"/>
      <w:r w:rsidR="00D06B38" w:rsidRPr="00B03353">
        <w:rPr>
          <w:rFonts w:ascii="Times New Roman" w:eastAsia="Times New Roman" w:hAnsi="Times New Roman"/>
          <w:color w:val="222222"/>
          <w:sz w:val="24"/>
          <w:szCs w:val="24"/>
          <w:lang w:val="en-GB"/>
        </w:rPr>
        <w:t xml:space="preserve"> Euro 200”, </w:t>
      </w:r>
      <w:proofErr w:type="spellStart"/>
      <w:r w:rsidR="00D06B38" w:rsidRPr="00B03353">
        <w:rPr>
          <w:rFonts w:ascii="Times New Roman" w:eastAsia="Times New Roman" w:hAnsi="Times New Roman"/>
          <w:color w:val="222222"/>
          <w:sz w:val="24"/>
          <w:szCs w:val="24"/>
          <w:lang w:val="en-GB"/>
        </w:rPr>
        <w:t>pentru</w:t>
      </w:r>
      <w:proofErr w:type="spellEnd"/>
      <w:r w:rsidR="00D06B38" w:rsidRPr="00B03353">
        <w:rPr>
          <w:rFonts w:ascii="Times New Roman" w:eastAsia="Times New Roman" w:hAnsi="Times New Roman"/>
          <w:color w:val="222222"/>
          <w:sz w:val="24"/>
          <w:szCs w:val="24"/>
          <w:lang w:val="en-GB"/>
        </w:rPr>
        <w:t xml:space="preserve"> </w:t>
      </w:r>
      <w:proofErr w:type="spellStart"/>
      <w:r w:rsidR="00D06B38" w:rsidRPr="00B03353">
        <w:rPr>
          <w:rFonts w:ascii="Times New Roman" w:eastAsia="Times New Roman" w:hAnsi="Times New Roman"/>
          <w:color w:val="222222"/>
          <w:sz w:val="24"/>
          <w:szCs w:val="24"/>
          <w:lang w:val="en-GB"/>
        </w:rPr>
        <w:t>anul</w:t>
      </w:r>
      <w:proofErr w:type="spellEnd"/>
      <w:r w:rsidR="00D06B38" w:rsidRPr="00B03353">
        <w:rPr>
          <w:rFonts w:ascii="Times New Roman" w:eastAsia="Times New Roman" w:hAnsi="Times New Roman"/>
          <w:color w:val="222222"/>
          <w:sz w:val="24"/>
          <w:szCs w:val="24"/>
          <w:lang w:val="en-GB"/>
        </w:rPr>
        <w:t xml:space="preserve"> 2021</w:t>
      </w:r>
    </w:p>
    <w:p w14:paraId="3621D6CB" w14:textId="77777777" w:rsidR="00D06B38" w:rsidRDefault="00844AD2" w:rsidP="00844AD2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Art. </w:t>
      </w:r>
      <w:r w:rsidR="006C143D">
        <w:rPr>
          <w:rFonts w:ascii="Times New Roman" w:hAnsi="Times New Roman"/>
          <w:b/>
          <w:sz w:val="24"/>
          <w:szCs w:val="24"/>
        </w:rPr>
        <w:t>20</w:t>
      </w:r>
      <w:r w:rsidR="00D06B38">
        <w:rPr>
          <w:rFonts w:ascii="Times New Roman" w:hAnsi="Times New Roman"/>
          <w:b/>
          <w:sz w:val="24"/>
          <w:szCs w:val="24"/>
        </w:rPr>
        <w:t>.</w:t>
      </w:r>
      <w:r w:rsidR="00540ADD">
        <w:rPr>
          <w:rFonts w:ascii="Times New Roman" w:hAnsi="Times New Roman"/>
          <w:b/>
          <w:sz w:val="24"/>
          <w:szCs w:val="24"/>
        </w:rPr>
        <w:t xml:space="preserve"> </w:t>
      </w:r>
      <w:r w:rsidR="00540ADD">
        <w:rPr>
          <w:rFonts w:ascii="Times New Roman" w:hAnsi="Times New Roman"/>
          <w:sz w:val="24"/>
          <w:szCs w:val="24"/>
        </w:rPr>
        <w:t>Se aprobă</w:t>
      </w:r>
      <w:r w:rsidR="00540ADD" w:rsidRPr="00B03353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540ADD">
        <w:rPr>
          <w:rFonts w:ascii="Times New Roman" w:eastAsia="Times New Roman" w:hAnsi="Times New Roman"/>
          <w:color w:val="222222"/>
          <w:sz w:val="24"/>
          <w:szCs w:val="24"/>
        </w:rPr>
        <w:t>s</w:t>
      </w:r>
      <w:r w:rsidR="00540ADD" w:rsidRPr="00B03353">
        <w:rPr>
          <w:rFonts w:ascii="Times New Roman" w:eastAsia="Times New Roman" w:hAnsi="Times New Roman"/>
          <w:color w:val="222222"/>
          <w:sz w:val="24"/>
          <w:szCs w:val="24"/>
        </w:rPr>
        <w:t>olicitare</w:t>
      </w:r>
      <w:r w:rsidR="00540ADD">
        <w:rPr>
          <w:rFonts w:ascii="Times New Roman" w:eastAsia="Times New Roman" w:hAnsi="Times New Roman"/>
          <w:color w:val="222222"/>
          <w:sz w:val="24"/>
          <w:szCs w:val="24"/>
        </w:rPr>
        <w:t>a</w:t>
      </w:r>
      <w:r w:rsidR="00540ADD" w:rsidRPr="00B03353">
        <w:rPr>
          <w:rFonts w:ascii="Times New Roman" w:eastAsia="Times New Roman" w:hAnsi="Times New Roman"/>
          <w:color w:val="222222"/>
          <w:sz w:val="24"/>
          <w:szCs w:val="24"/>
        </w:rPr>
        <w:t xml:space="preserve"> transfer</w:t>
      </w:r>
      <w:r w:rsidR="00540ADD">
        <w:rPr>
          <w:rFonts w:ascii="Times New Roman" w:eastAsia="Times New Roman" w:hAnsi="Times New Roman"/>
          <w:color w:val="222222"/>
          <w:sz w:val="24"/>
          <w:szCs w:val="24"/>
        </w:rPr>
        <w:t>ului de</w:t>
      </w:r>
      <w:r w:rsidR="00540ADD" w:rsidRPr="00B03353">
        <w:rPr>
          <w:rFonts w:ascii="Times New Roman" w:eastAsia="Times New Roman" w:hAnsi="Times New Roman"/>
          <w:color w:val="222222"/>
          <w:sz w:val="24"/>
          <w:szCs w:val="24"/>
        </w:rPr>
        <w:t xml:space="preserve"> personal Spălătorie mecanică către alte departamente, casare</w:t>
      </w:r>
      <w:r w:rsidR="00540ADD">
        <w:rPr>
          <w:rFonts w:ascii="Times New Roman" w:eastAsia="Times New Roman" w:hAnsi="Times New Roman"/>
          <w:color w:val="222222"/>
          <w:sz w:val="24"/>
          <w:szCs w:val="24"/>
        </w:rPr>
        <w:t>a</w:t>
      </w:r>
      <w:r w:rsidR="00540ADD" w:rsidRPr="00B03353">
        <w:rPr>
          <w:rFonts w:ascii="Times New Roman" w:eastAsia="Times New Roman" w:hAnsi="Times New Roman"/>
          <w:color w:val="222222"/>
          <w:sz w:val="24"/>
          <w:szCs w:val="24"/>
        </w:rPr>
        <w:t xml:space="preserve"> aparatur</w:t>
      </w:r>
      <w:r w:rsidR="00540ADD">
        <w:rPr>
          <w:rFonts w:ascii="Times New Roman" w:eastAsia="Times New Roman" w:hAnsi="Times New Roman"/>
          <w:color w:val="222222"/>
          <w:sz w:val="24"/>
          <w:szCs w:val="24"/>
        </w:rPr>
        <w:t>ii vechi ș</w:t>
      </w:r>
      <w:r w:rsidR="00540ADD" w:rsidRPr="00B03353">
        <w:rPr>
          <w:rFonts w:ascii="Times New Roman" w:eastAsia="Times New Roman" w:hAnsi="Times New Roman"/>
          <w:color w:val="222222"/>
          <w:sz w:val="24"/>
          <w:szCs w:val="24"/>
        </w:rPr>
        <w:t>i uzat</w:t>
      </w:r>
      <w:r w:rsidR="00540ADD">
        <w:rPr>
          <w:rFonts w:ascii="Times New Roman" w:eastAsia="Times New Roman" w:hAnsi="Times New Roman"/>
          <w:color w:val="222222"/>
          <w:sz w:val="24"/>
          <w:szCs w:val="24"/>
        </w:rPr>
        <w:t>e ș</w:t>
      </w:r>
      <w:r w:rsidR="00540ADD" w:rsidRPr="00B03353">
        <w:rPr>
          <w:rFonts w:ascii="Times New Roman" w:eastAsia="Times New Roman" w:hAnsi="Times New Roman"/>
          <w:color w:val="222222"/>
          <w:sz w:val="24"/>
          <w:szCs w:val="24"/>
        </w:rPr>
        <w:t>i alocare</w:t>
      </w:r>
      <w:r w:rsidR="00540ADD">
        <w:rPr>
          <w:rFonts w:ascii="Times New Roman" w:eastAsia="Times New Roman" w:hAnsi="Times New Roman"/>
          <w:color w:val="222222"/>
          <w:sz w:val="24"/>
          <w:szCs w:val="24"/>
        </w:rPr>
        <w:t>a</w:t>
      </w:r>
      <w:r w:rsidR="00540ADD" w:rsidRPr="00B03353">
        <w:rPr>
          <w:rFonts w:ascii="Times New Roman" w:eastAsia="Times New Roman" w:hAnsi="Times New Roman"/>
          <w:color w:val="222222"/>
          <w:sz w:val="24"/>
          <w:szCs w:val="24"/>
        </w:rPr>
        <w:t xml:space="preserve"> spațiului existent unei alte destinații </w:t>
      </w:r>
    </w:p>
    <w:p w14:paraId="4B39EBE8" w14:textId="77777777" w:rsidR="00D06B38" w:rsidRDefault="006C143D" w:rsidP="00844AD2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21</w:t>
      </w:r>
      <w:r w:rsidR="008B0858">
        <w:rPr>
          <w:rFonts w:ascii="Times New Roman" w:hAnsi="Times New Roman"/>
          <w:b/>
          <w:sz w:val="24"/>
          <w:szCs w:val="24"/>
        </w:rPr>
        <w:t xml:space="preserve">. </w:t>
      </w:r>
      <w:r w:rsidR="008B0858">
        <w:rPr>
          <w:rFonts w:ascii="Times New Roman" w:hAnsi="Times New Roman"/>
          <w:sz w:val="24"/>
          <w:szCs w:val="24"/>
        </w:rPr>
        <w:t>Se aprobă s</w:t>
      </w:r>
      <w:r w:rsidR="008B0858" w:rsidRPr="00540AD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olicitare</w:t>
      </w:r>
      <w:r w:rsidR="008B085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</w:t>
      </w:r>
      <w:r w:rsidR="008B0858" w:rsidRPr="00540AD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privind accesul studenților în sălile de lectură din incinta căminelor UMF.</w:t>
      </w:r>
    </w:p>
    <w:p w14:paraId="081C0C09" w14:textId="77777777" w:rsidR="008B0858" w:rsidRPr="00566DEF" w:rsidRDefault="006C143D" w:rsidP="00844AD2">
      <w:pPr>
        <w:tabs>
          <w:tab w:val="left" w:pos="270"/>
        </w:tabs>
        <w:spacing w:before="120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22</w:t>
      </w:r>
      <w:r w:rsidR="00D06B38" w:rsidRPr="00540ADD">
        <w:rPr>
          <w:rFonts w:ascii="Times New Roman" w:hAnsi="Times New Roman"/>
          <w:b/>
          <w:sz w:val="24"/>
          <w:szCs w:val="24"/>
        </w:rPr>
        <w:t>.</w:t>
      </w:r>
      <w:r w:rsidR="00540ADD" w:rsidRPr="00540AD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8B0858" w:rsidRPr="00566DEF">
        <w:rPr>
          <w:rFonts w:ascii="Times New Roman" w:hAnsi="Times New Roman"/>
          <w:sz w:val="24"/>
          <w:szCs w:val="24"/>
        </w:rPr>
        <w:t xml:space="preserve">Se aprobă </w:t>
      </w:r>
      <w:r w:rsidR="008B0858">
        <w:rPr>
          <w:rFonts w:ascii="Times New Roman" w:hAnsi="Times New Roman"/>
          <w:sz w:val="24"/>
          <w:szCs w:val="24"/>
        </w:rPr>
        <w:t>Nota justificativă</w:t>
      </w:r>
      <w:r w:rsidR="008B0858" w:rsidRPr="00A06B08">
        <w:rPr>
          <w:rFonts w:ascii="Times New Roman" w:hAnsi="Times New Roman"/>
          <w:sz w:val="24"/>
          <w:szCs w:val="24"/>
        </w:rPr>
        <w:t xml:space="preserve"> privind nominalizarea doamnei </w:t>
      </w:r>
      <w:r w:rsidR="008B0858" w:rsidRPr="00A06B08">
        <w:rPr>
          <w:rFonts w:ascii="Times New Roman" w:hAnsi="Times New Roman"/>
          <w:noProof/>
          <w:sz w:val="24"/>
          <w:szCs w:val="24"/>
        </w:rPr>
        <w:t>Conf. Univ. Dr. FURTUNESCU Florentina Ligia</w:t>
      </w:r>
      <w:r w:rsidR="008B0858" w:rsidRPr="00A06B08">
        <w:rPr>
          <w:rFonts w:ascii="Times New Roman" w:hAnsi="Times New Roman"/>
          <w:sz w:val="24"/>
          <w:szCs w:val="24"/>
        </w:rPr>
        <w:t>, Prorector pentru strategie instituțională, evaluare academică și calitate în cadrul Universității de Medicină și Farmacie CAROL DAVILA din București, în calitate de Manager Proiect POCU/918/4/8/ 149892, pentru toată perioada de implementare a proiectului</w:t>
      </w:r>
    </w:p>
    <w:p w14:paraId="37066633" w14:textId="77777777" w:rsidR="00CE67F1" w:rsidRDefault="006C143D" w:rsidP="00844AD2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23</w:t>
      </w:r>
      <w:r w:rsidR="00D06B38">
        <w:rPr>
          <w:rFonts w:ascii="Times New Roman" w:hAnsi="Times New Roman"/>
          <w:b/>
          <w:sz w:val="24"/>
          <w:szCs w:val="24"/>
        </w:rPr>
        <w:t>.</w:t>
      </w:r>
      <w:r w:rsidR="00540ADD" w:rsidRPr="00540ADD">
        <w:rPr>
          <w:rFonts w:ascii="Times New Roman" w:hAnsi="Times New Roman"/>
          <w:sz w:val="24"/>
          <w:szCs w:val="24"/>
        </w:rPr>
        <w:t xml:space="preserve"> </w:t>
      </w:r>
      <w:r w:rsidR="00540ADD">
        <w:rPr>
          <w:rFonts w:ascii="Times New Roman" w:hAnsi="Times New Roman"/>
          <w:sz w:val="24"/>
          <w:szCs w:val="24"/>
        </w:rPr>
        <w:t>Se aprobă</w:t>
      </w:r>
      <w:r w:rsidR="00CE67F1">
        <w:rPr>
          <w:rFonts w:ascii="Times New Roman" w:hAnsi="Times New Roman"/>
          <w:sz w:val="24"/>
          <w:szCs w:val="24"/>
        </w:rPr>
        <w:t xml:space="preserve"> </w:t>
      </w:r>
      <w:r w:rsidR="00CE67F1" w:rsidRPr="00A06B08">
        <w:rPr>
          <w:rFonts w:ascii="Times New Roman" w:hAnsi="Times New Roman"/>
          <w:sz w:val="24"/>
          <w:szCs w:val="24"/>
        </w:rPr>
        <w:t>Nota justificativ</w:t>
      </w:r>
      <w:r w:rsidR="00CE67F1">
        <w:rPr>
          <w:rFonts w:ascii="Times New Roman" w:hAnsi="Times New Roman"/>
          <w:sz w:val="24"/>
          <w:szCs w:val="24"/>
        </w:rPr>
        <w:t>ă privind înființarea Unită</w:t>
      </w:r>
      <w:r w:rsidR="00CE67F1" w:rsidRPr="00A06B08">
        <w:rPr>
          <w:rFonts w:ascii="Times New Roman" w:hAnsi="Times New Roman"/>
          <w:sz w:val="24"/>
          <w:szCs w:val="24"/>
        </w:rPr>
        <w:t>ții de Implementare a Proiectului POCU/918/4/8/ 149892</w:t>
      </w:r>
    </w:p>
    <w:p w14:paraId="0B8B7D76" w14:textId="77777777" w:rsidR="00CE67F1" w:rsidRDefault="006C143D" w:rsidP="00844AD2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24</w:t>
      </w:r>
      <w:r w:rsidR="00D06B38">
        <w:rPr>
          <w:rFonts w:ascii="Times New Roman" w:hAnsi="Times New Roman"/>
          <w:b/>
          <w:sz w:val="24"/>
          <w:szCs w:val="24"/>
        </w:rPr>
        <w:t>.</w:t>
      </w:r>
      <w:r w:rsidR="00540ADD" w:rsidRPr="00540ADD">
        <w:rPr>
          <w:rFonts w:ascii="Times New Roman" w:hAnsi="Times New Roman"/>
          <w:sz w:val="24"/>
          <w:szCs w:val="24"/>
        </w:rPr>
        <w:t xml:space="preserve"> </w:t>
      </w:r>
      <w:r w:rsidR="00540ADD">
        <w:rPr>
          <w:rFonts w:ascii="Times New Roman" w:hAnsi="Times New Roman"/>
          <w:sz w:val="24"/>
          <w:szCs w:val="24"/>
        </w:rPr>
        <w:t>Se aprobă</w:t>
      </w:r>
      <w:r w:rsidR="00CE67F1" w:rsidRPr="00CE67F1">
        <w:rPr>
          <w:rFonts w:ascii="Times New Roman" w:hAnsi="Times New Roman"/>
          <w:sz w:val="24"/>
          <w:szCs w:val="24"/>
        </w:rPr>
        <w:t xml:space="preserve"> </w:t>
      </w:r>
      <w:r w:rsidR="00CE67F1">
        <w:rPr>
          <w:rFonts w:ascii="Times New Roman" w:hAnsi="Times New Roman"/>
          <w:sz w:val="24"/>
          <w:szCs w:val="24"/>
        </w:rPr>
        <w:t>Nota justificativă</w:t>
      </w:r>
      <w:r w:rsidR="00CE67F1" w:rsidRPr="00D7437D">
        <w:rPr>
          <w:rFonts w:ascii="Times New Roman" w:hAnsi="Times New Roman"/>
          <w:sz w:val="24"/>
          <w:szCs w:val="24"/>
        </w:rPr>
        <w:t xml:space="preserve"> privind nominalizarea persoane</w:t>
      </w:r>
      <w:r w:rsidR="00CE67F1">
        <w:rPr>
          <w:rFonts w:ascii="Times New Roman" w:hAnsi="Times New Roman"/>
          <w:sz w:val="24"/>
          <w:szCs w:val="24"/>
        </w:rPr>
        <w:t>lor, angajaț</w:t>
      </w:r>
      <w:r w:rsidR="00CE67F1" w:rsidRPr="00D7437D">
        <w:rPr>
          <w:rFonts w:ascii="Times New Roman" w:hAnsi="Times New Roman"/>
          <w:sz w:val="24"/>
          <w:szCs w:val="24"/>
        </w:rPr>
        <w:t>i ai UMFCD, pentru a face parte din echipa Proiectului POCU/918/4/8/ 149892</w:t>
      </w:r>
    </w:p>
    <w:p w14:paraId="0158BD8F" w14:textId="17C31899" w:rsidR="00DC50FB" w:rsidRPr="00D7437D" w:rsidRDefault="006C143D" w:rsidP="00844AD2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25</w:t>
      </w:r>
      <w:r w:rsidR="008B0858">
        <w:rPr>
          <w:rFonts w:ascii="Times New Roman" w:hAnsi="Times New Roman"/>
          <w:b/>
          <w:sz w:val="24"/>
          <w:szCs w:val="24"/>
        </w:rPr>
        <w:t>.</w:t>
      </w:r>
      <w:r w:rsidR="008B0858" w:rsidRPr="00540ADD">
        <w:rPr>
          <w:rFonts w:ascii="Times New Roman" w:hAnsi="Times New Roman"/>
          <w:sz w:val="24"/>
          <w:szCs w:val="24"/>
        </w:rPr>
        <w:t xml:space="preserve"> </w:t>
      </w:r>
      <w:r w:rsidR="00DC50FB" w:rsidRPr="00D7437D">
        <w:rPr>
          <w:rFonts w:ascii="Times New Roman" w:hAnsi="Times New Roman"/>
          <w:sz w:val="24"/>
          <w:szCs w:val="24"/>
        </w:rPr>
        <w:t xml:space="preserve">Se aprobă </w:t>
      </w:r>
      <w:r w:rsidR="00DC50FB">
        <w:rPr>
          <w:rFonts w:ascii="Times New Roman" w:hAnsi="Times New Roman"/>
          <w:sz w:val="24"/>
          <w:szCs w:val="24"/>
        </w:rPr>
        <w:t>Nota justificativă privind înființarea urmă</w:t>
      </w:r>
      <w:r w:rsidR="00E37DAD">
        <w:rPr>
          <w:rFonts w:ascii="Times New Roman" w:hAnsi="Times New Roman"/>
          <w:sz w:val="24"/>
          <w:szCs w:val="24"/>
        </w:rPr>
        <w:t>toarelor posturi în afara organigramei UMFCD, î</w:t>
      </w:r>
      <w:r w:rsidR="00DC50FB" w:rsidRPr="00D7437D">
        <w:rPr>
          <w:rFonts w:ascii="Times New Roman" w:hAnsi="Times New Roman"/>
          <w:sz w:val="24"/>
          <w:szCs w:val="24"/>
        </w:rPr>
        <w:t>n cadrul Proiectului POCU/918/4/8/ 149892 :</w:t>
      </w:r>
    </w:p>
    <w:p w14:paraId="446CD870" w14:textId="77777777" w:rsidR="00DC50FB" w:rsidRPr="00A06B08" w:rsidRDefault="00DC50FB" w:rsidP="00844AD2">
      <w:pPr>
        <w:pStyle w:val="ListParagraph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06B08">
        <w:rPr>
          <w:rFonts w:ascii="Times New Roman" w:hAnsi="Times New Roman"/>
          <w:sz w:val="24"/>
          <w:szCs w:val="24"/>
        </w:rPr>
        <w:t>Asistent</w:t>
      </w:r>
      <w:proofErr w:type="spellEnd"/>
      <w:r w:rsidRPr="00A06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B08">
        <w:rPr>
          <w:rFonts w:ascii="Times New Roman" w:hAnsi="Times New Roman"/>
          <w:sz w:val="24"/>
          <w:szCs w:val="24"/>
        </w:rPr>
        <w:t>promovare</w:t>
      </w:r>
      <w:proofErr w:type="spellEnd"/>
      <w:r w:rsidRPr="00A06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B08">
        <w:rPr>
          <w:rFonts w:ascii="Times New Roman" w:hAnsi="Times New Roman"/>
          <w:sz w:val="24"/>
          <w:szCs w:val="24"/>
        </w:rPr>
        <w:t>proiect</w:t>
      </w:r>
      <w:proofErr w:type="spellEnd"/>
    </w:p>
    <w:p w14:paraId="1EB81117" w14:textId="77777777" w:rsidR="00DC50FB" w:rsidRPr="00A06B08" w:rsidRDefault="00DC50FB" w:rsidP="00844AD2">
      <w:pPr>
        <w:pStyle w:val="ListParagraph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06B08">
        <w:rPr>
          <w:rFonts w:ascii="Times New Roman" w:hAnsi="Times New Roman"/>
          <w:sz w:val="24"/>
          <w:szCs w:val="24"/>
        </w:rPr>
        <w:t>Contabil</w:t>
      </w:r>
      <w:proofErr w:type="spellEnd"/>
    </w:p>
    <w:p w14:paraId="16745A7A" w14:textId="77777777" w:rsidR="00DC50FB" w:rsidRPr="00A06B08" w:rsidRDefault="00DC50FB" w:rsidP="00844AD2">
      <w:pPr>
        <w:pStyle w:val="ListParagraph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B08">
        <w:rPr>
          <w:rFonts w:ascii="Times New Roman" w:hAnsi="Times New Roman"/>
          <w:sz w:val="24"/>
          <w:szCs w:val="24"/>
        </w:rPr>
        <w:lastRenderedPageBreak/>
        <w:t xml:space="preserve">Referent </w:t>
      </w:r>
      <w:proofErr w:type="spellStart"/>
      <w:r w:rsidRPr="00A06B08">
        <w:rPr>
          <w:rFonts w:ascii="Times New Roman" w:hAnsi="Times New Roman"/>
          <w:sz w:val="24"/>
          <w:szCs w:val="24"/>
        </w:rPr>
        <w:t>resurse</w:t>
      </w:r>
      <w:proofErr w:type="spellEnd"/>
      <w:r w:rsidRPr="00A06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B08">
        <w:rPr>
          <w:rFonts w:ascii="Times New Roman" w:hAnsi="Times New Roman"/>
          <w:sz w:val="24"/>
          <w:szCs w:val="24"/>
        </w:rPr>
        <w:t>umane</w:t>
      </w:r>
      <w:proofErr w:type="spellEnd"/>
    </w:p>
    <w:p w14:paraId="08BFB9DD" w14:textId="77777777" w:rsidR="00DC50FB" w:rsidRPr="00A06B08" w:rsidRDefault="00DC50FB" w:rsidP="00844AD2">
      <w:pPr>
        <w:pStyle w:val="ListParagraph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B08">
        <w:rPr>
          <w:rFonts w:ascii="Times New Roman" w:hAnsi="Times New Roman"/>
          <w:sz w:val="24"/>
          <w:szCs w:val="24"/>
          <w:lang w:val="it-IT"/>
        </w:rPr>
        <w:t>Responsabil modelare si dezvoltare Heathesis Network</w:t>
      </w:r>
    </w:p>
    <w:p w14:paraId="3E4A07F6" w14:textId="77777777" w:rsidR="00DC50FB" w:rsidRPr="00A06B08" w:rsidRDefault="00DC50FB" w:rsidP="00844AD2">
      <w:pPr>
        <w:pStyle w:val="ListParagraph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B08">
        <w:rPr>
          <w:rFonts w:ascii="Times New Roman" w:hAnsi="Times New Roman"/>
          <w:sz w:val="24"/>
          <w:szCs w:val="24"/>
        </w:rPr>
        <w:t>Reporting Data Specialist</w:t>
      </w:r>
    </w:p>
    <w:p w14:paraId="39203671" w14:textId="249A9266" w:rsidR="00DC50FB" w:rsidRPr="00A06B08" w:rsidRDefault="00DC50FB" w:rsidP="00844AD2">
      <w:pPr>
        <w:pStyle w:val="ListParagraph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B08">
        <w:rPr>
          <w:rFonts w:ascii="Times New Roman" w:hAnsi="Times New Roman"/>
          <w:sz w:val="24"/>
          <w:szCs w:val="24"/>
        </w:rPr>
        <w:t>Data Protection E</w:t>
      </w:r>
      <w:r w:rsidR="00E37DAD">
        <w:rPr>
          <w:rFonts w:ascii="Times New Roman" w:hAnsi="Times New Roman"/>
          <w:sz w:val="24"/>
          <w:szCs w:val="24"/>
        </w:rPr>
        <w:t>xecutive (</w:t>
      </w:r>
      <w:proofErr w:type="spellStart"/>
      <w:r w:rsidR="00E37DAD">
        <w:rPr>
          <w:rFonts w:ascii="Times New Roman" w:hAnsi="Times New Roman"/>
          <w:sz w:val="24"/>
          <w:szCs w:val="24"/>
        </w:rPr>
        <w:t>responsabil</w:t>
      </w:r>
      <w:proofErr w:type="spellEnd"/>
      <w:r w:rsidR="00E37DAD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E37DAD">
        <w:rPr>
          <w:rFonts w:ascii="Times New Roman" w:hAnsi="Times New Roman"/>
          <w:sz w:val="24"/>
          <w:szCs w:val="24"/>
        </w:rPr>
        <w:t>protecț</w:t>
      </w:r>
      <w:r w:rsidRPr="00A06B08">
        <w:rPr>
          <w:rFonts w:ascii="Times New Roman" w:hAnsi="Times New Roman"/>
          <w:sz w:val="24"/>
          <w:szCs w:val="24"/>
        </w:rPr>
        <w:t>ia</w:t>
      </w:r>
      <w:proofErr w:type="spellEnd"/>
      <w:r w:rsidRPr="00A06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B08">
        <w:rPr>
          <w:rFonts w:ascii="Times New Roman" w:hAnsi="Times New Roman"/>
          <w:sz w:val="24"/>
          <w:szCs w:val="24"/>
        </w:rPr>
        <w:t>datelor</w:t>
      </w:r>
      <w:proofErr w:type="spellEnd"/>
      <w:r w:rsidRPr="00A06B08">
        <w:rPr>
          <w:rFonts w:ascii="Times New Roman" w:hAnsi="Times New Roman"/>
          <w:sz w:val="24"/>
          <w:szCs w:val="24"/>
        </w:rPr>
        <w:t>)</w:t>
      </w:r>
    </w:p>
    <w:p w14:paraId="23D5713B" w14:textId="20568BDD" w:rsidR="00DC50FB" w:rsidRPr="00D7437D" w:rsidRDefault="00E066E6" w:rsidP="00844AD2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2</w:t>
      </w:r>
      <w:r w:rsidR="006C143D">
        <w:rPr>
          <w:rFonts w:ascii="Times New Roman" w:hAnsi="Times New Roman"/>
          <w:b/>
          <w:sz w:val="24"/>
          <w:szCs w:val="24"/>
        </w:rPr>
        <w:t>6</w:t>
      </w:r>
      <w:r w:rsidR="008B0858">
        <w:rPr>
          <w:rFonts w:ascii="Times New Roman" w:hAnsi="Times New Roman"/>
          <w:b/>
          <w:sz w:val="24"/>
          <w:szCs w:val="24"/>
        </w:rPr>
        <w:t>.</w:t>
      </w:r>
      <w:r w:rsidR="00CE67F1">
        <w:rPr>
          <w:rFonts w:ascii="Times New Roman" w:hAnsi="Times New Roman"/>
          <w:b/>
          <w:sz w:val="24"/>
          <w:szCs w:val="24"/>
        </w:rPr>
        <w:t xml:space="preserve"> </w:t>
      </w:r>
      <w:r w:rsidR="00E37DAD">
        <w:rPr>
          <w:rFonts w:ascii="Times New Roman" w:hAnsi="Times New Roman"/>
          <w:sz w:val="24"/>
          <w:szCs w:val="24"/>
        </w:rPr>
        <w:t>Se aprobă Nota justificativă</w:t>
      </w:r>
      <w:r w:rsidR="00DC50FB" w:rsidRPr="00D7437D">
        <w:rPr>
          <w:rFonts w:ascii="Times New Roman" w:hAnsi="Times New Roman"/>
          <w:sz w:val="24"/>
          <w:szCs w:val="24"/>
        </w:rPr>
        <w:t xml:space="preserve"> </w:t>
      </w:r>
      <w:r w:rsidR="00E37DAD">
        <w:rPr>
          <w:rFonts w:ascii="Times New Roman" w:hAnsi="Times New Roman"/>
          <w:sz w:val="24"/>
          <w:szCs w:val="24"/>
        </w:rPr>
        <w:t>privind scoaterea la concurs a următoarelor posturi în afara organigramei, î</w:t>
      </w:r>
      <w:r w:rsidR="00DC50FB" w:rsidRPr="00D7437D">
        <w:rPr>
          <w:rFonts w:ascii="Times New Roman" w:hAnsi="Times New Roman"/>
          <w:sz w:val="24"/>
          <w:szCs w:val="24"/>
        </w:rPr>
        <w:t>n cadrul Proiectului POCU/918/4/8/ 149892:</w:t>
      </w:r>
    </w:p>
    <w:p w14:paraId="4E65B8A7" w14:textId="77777777" w:rsidR="00DC50FB" w:rsidRPr="00A06B08" w:rsidRDefault="00DC50FB" w:rsidP="00844AD2">
      <w:pPr>
        <w:pStyle w:val="ListParagraph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06B08">
        <w:rPr>
          <w:rFonts w:ascii="Times New Roman" w:hAnsi="Times New Roman"/>
          <w:sz w:val="24"/>
          <w:szCs w:val="24"/>
        </w:rPr>
        <w:t>Asistent</w:t>
      </w:r>
      <w:proofErr w:type="spellEnd"/>
      <w:r w:rsidRPr="00A06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B08">
        <w:rPr>
          <w:rFonts w:ascii="Times New Roman" w:hAnsi="Times New Roman"/>
          <w:sz w:val="24"/>
          <w:szCs w:val="24"/>
        </w:rPr>
        <w:t>promovare</w:t>
      </w:r>
      <w:proofErr w:type="spellEnd"/>
      <w:r w:rsidRPr="00A06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B08">
        <w:rPr>
          <w:rFonts w:ascii="Times New Roman" w:hAnsi="Times New Roman"/>
          <w:sz w:val="24"/>
          <w:szCs w:val="24"/>
        </w:rPr>
        <w:t>proiect</w:t>
      </w:r>
      <w:proofErr w:type="spellEnd"/>
    </w:p>
    <w:p w14:paraId="2F69BECD" w14:textId="77777777" w:rsidR="00DC50FB" w:rsidRPr="00A06B08" w:rsidRDefault="00DC50FB" w:rsidP="00844AD2">
      <w:pPr>
        <w:pStyle w:val="ListParagraph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06B08">
        <w:rPr>
          <w:rFonts w:ascii="Times New Roman" w:hAnsi="Times New Roman"/>
          <w:sz w:val="24"/>
          <w:szCs w:val="24"/>
        </w:rPr>
        <w:t>Contabil</w:t>
      </w:r>
      <w:proofErr w:type="spellEnd"/>
    </w:p>
    <w:p w14:paraId="06C99A0A" w14:textId="77777777" w:rsidR="00DC50FB" w:rsidRPr="00A06B08" w:rsidRDefault="00DC50FB" w:rsidP="00844AD2">
      <w:pPr>
        <w:pStyle w:val="ListParagraph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B08">
        <w:rPr>
          <w:rFonts w:ascii="Times New Roman" w:hAnsi="Times New Roman"/>
          <w:sz w:val="24"/>
          <w:szCs w:val="24"/>
        </w:rPr>
        <w:t xml:space="preserve">Referent </w:t>
      </w:r>
      <w:proofErr w:type="spellStart"/>
      <w:r w:rsidRPr="00A06B08">
        <w:rPr>
          <w:rFonts w:ascii="Times New Roman" w:hAnsi="Times New Roman"/>
          <w:sz w:val="24"/>
          <w:szCs w:val="24"/>
        </w:rPr>
        <w:t>resurse</w:t>
      </w:r>
      <w:proofErr w:type="spellEnd"/>
      <w:r w:rsidRPr="00A06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B08">
        <w:rPr>
          <w:rFonts w:ascii="Times New Roman" w:hAnsi="Times New Roman"/>
          <w:sz w:val="24"/>
          <w:szCs w:val="24"/>
        </w:rPr>
        <w:t>umane</w:t>
      </w:r>
      <w:proofErr w:type="spellEnd"/>
    </w:p>
    <w:p w14:paraId="7F2723C2" w14:textId="059F5231" w:rsidR="00DC50FB" w:rsidRPr="00A06B08" w:rsidRDefault="00E37DAD" w:rsidP="00844AD2">
      <w:pPr>
        <w:pStyle w:val="ListParagraph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Responsabil modelare ș</w:t>
      </w:r>
      <w:r w:rsidR="00DC50FB" w:rsidRPr="00A06B08">
        <w:rPr>
          <w:rFonts w:ascii="Times New Roman" w:hAnsi="Times New Roman"/>
          <w:sz w:val="24"/>
          <w:szCs w:val="24"/>
          <w:lang w:val="it-IT"/>
        </w:rPr>
        <w:t>i dezvoltare Heathesis Network</w:t>
      </w:r>
    </w:p>
    <w:p w14:paraId="1B93B72D" w14:textId="77777777" w:rsidR="00DC50FB" w:rsidRPr="00A06B08" w:rsidRDefault="00DC50FB" w:rsidP="00844AD2">
      <w:pPr>
        <w:pStyle w:val="ListParagraph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B08">
        <w:rPr>
          <w:rFonts w:ascii="Times New Roman" w:hAnsi="Times New Roman"/>
          <w:sz w:val="24"/>
          <w:szCs w:val="24"/>
        </w:rPr>
        <w:t>Reporting Data Specialist</w:t>
      </w:r>
    </w:p>
    <w:p w14:paraId="0CE6E9D4" w14:textId="097C8197" w:rsidR="00DC50FB" w:rsidRPr="00A06B08" w:rsidRDefault="00DC50FB" w:rsidP="00844AD2">
      <w:pPr>
        <w:pStyle w:val="ListParagraph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B08">
        <w:rPr>
          <w:rFonts w:ascii="Times New Roman" w:hAnsi="Times New Roman"/>
          <w:sz w:val="24"/>
          <w:szCs w:val="24"/>
        </w:rPr>
        <w:t>Data Protection E</w:t>
      </w:r>
      <w:r w:rsidR="00E37DAD">
        <w:rPr>
          <w:rFonts w:ascii="Times New Roman" w:hAnsi="Times New Roman"/>
          <w:sz w:val="24"/>
          <w:szCs w:val="24"/>
        </w:rPr>
        <w:t>xecutive (</w:t>
      </w:r>
      <w:proofErr w:type="spellStart"/>
      <w:r w:rsidR="00E37DAD">
        <w:rPr>
          <w:rFonts w:ascii="Times New Roman" w:hAnsi="Times New Roman"/>
          <w:sz w:val="24"/>
          <w:szCs w:val="24"/>
        </w:rPr>
        <w:t>responsabil</w:t>
      </w:r>
      <w:proofErr w:type="spellEnd"/>
      <w:r w:rsidR="00E37DAD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E37DAD">
        <w:rPr>
          <w:rFonts w:ascii="Times New Roman" w:hAnsi="Times New Roman"/>
          <w:sz w:val="24"/>
          <w:szCs w:val="24"/>
        </w:rPr>
        <w:t>protecț</w:t>
      </w:r>
      <w:r w:rsidRPr="00A06B08">
        <w:rPr>
          <w:rFonts w:ascii="Times New Roman" w:hAnsi="Times New Roman"/>
          <w:sz w:val="24"/>
          <w:szCs w:val="24"/>
        </w:rPr>
        <w:t>ia</w:t>
      </w:r>
      <w:proofErr w:type="spellEnd"/>
      <w:r w:rsidRPr="00A06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B08">
        <w:rPr>
          <w:rFonts w:ascii="Times New Roman" w:hAnsi="Times New Roman"/>
          <w:sz w:val="24"/>
          <w:szCs w:val="24"/>
        </w:rPr>
        <w:t>datelor</w:t>
      </w:r>
      <w:proofErr w:type="spellEnd"/>
      <w:r w:rsidRPr="00A06B08">
        <w:rPr>
          <w:rFonts w:ascii="Times New Roman" w:hAnsi="Times New Roman"/>
          <w:sz w:val="24"/>
          <w:szCs w:val="24"/>
        </w:rPr>
        <w:t>)</w:t>
      </w:r>
    </w:p>
    <w:p w14:paraId="11A53180" w14:textId="40E21D68" w:rsidR="00844AD2" w:rsidRDefault="006C143D" w:rsidP="00844AD2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27</w:t>
      </w:r>
      <w:r w:rsidR="00DC50FB">
        <w:rPr>
          <w:rFonts w:ascii="Times New Roman" w:hAnsi="Times New Roman"/>
          <w:b/>
          <w:sz w:val="24"/>
          <w:szCs w:val="24"/>
        </w:rPr>
        <w:t xml:space="preserve"> </w:t>
      </w:r>
      <w:r w:rsidR="00DC50FB">
        <w:rPr>
          <w:rFonts w:ascii="Times New Roman" w:hAnsi="Times New Roman"/>
          <w:sz w:val="24"/>
          <w:szCs w:val="24"/>
        </w:rPr>
        <w:t>Se aprobă</w:t>
      </w:r>
      <w:r w:rsidR="00DC50FB" w:rsidRPr="00DC50FB">
        <w:rPr>
          <w:rFonts w:ascii="Times New Roman" w:hAnsi="Times New Roman"/>
          <w:sz w:val="24"/>
          <w:szCs w:val="24"/>
        </w:rPr>
        <w:t xml:space="preserve"> </w:t>
      </w:r>
      <w:r w:rsidR="00DC50FB">
        <w:rPr>
          <w:rFonts w:ascii="Times New Roman" w:hAnsi="Times New Roman"/>
          <w:sz w:val="24"/>
          <w:szCs w:val="24"/>
        </w:rPr>
        <w:t>c</w:t>
      </w:r>
      <w:r w:rsidR="00DC50FB" w:rsidRPr="00725478">
        <w:rPr>
          <w:rFonts w:ascii="Times New Roman" w:hAnsi="Times New Roman"/>
          <w:sz w:val="24"/>
          <w:szCs w:val="24"/>
        </w:rPr>
        <w:t>omponența Comisiei Centrale și Comisiei Tehnice pentru examenul de admitere la studiile universitare de doctorat, sesiunea IULIE 2021</w:t>
      </w:r>
    </w:p>
    <w:p w14:paraId="0968B9EB" w14:textId="739232A7" w:rsidR="00DC50FB" w:rsidRPr="00DC50FB" w:rsidRDefault="006C143D" w:rsidP="00844AD2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28</w:t>
      </w:r>
      <w:r w:rsidR="00DC50FB" w:rsidRPr="00DC50FB">
        <w:rPr>
          <w:rFonts w:ascii="Times New Roman" w:hAnsi="Times New Roman"/>
          <w:b/>
          <w:sz w:val="24"/>
          <w:szCs w:val="24"/>
        </w:rPr>
        <w:t xml:space="preserve">. </w:t>
      </w:r>
      <w:r w:rsidR="00DC50FB" w:rsidRPr="00DC50FB">
        <w:rPr>
          <w:rFonts w:ascii="Times New Roman" w:hAnsi="Times New Roman"/>
          <w:sz w:val="24"/>
          <w:szCs w:val="24"/>
        </w:rPr>
        <w:t xml:space="preserve">Se aprobă </w:t>
      </w:r>
      <w:r w:rsidR="00DC50FB">
        <w:rPr>
          <w:rFonts w:ascii="Times New Roman" w:hAnsi="Times New Roman"/>
          <w:sz w:val="24"/>
          <w:szCs w:val="24"/>
        </w:rPr>
        <w:t>c</w:t>
      </w:r>
      <w:r w:rsidR="00DC50FB" w:rsidRPr="00DC50FB">
        <w:rPr>
          <w:rFonts w:ascii="Times New Roman" w:hAnsi="Times New Roman"/>
          <w:sz w:val="24"/>
          <w:szCs w:val="24"/>
        </w:rPr>
        <w:t>omponența Comisiei privind mobilitatea</w:t>
      </w:r>
      <w:r w:rsidR="00C45689">
        <w:rPr>
          <w:rFonts w:ascii="Times New Roman" w:hAnsi="Times New Roman"/>
          <w:sz w:val="24"/>
          <w:szCs w:val="24"/>
        </w:rPr>
        <w:t xml:space="preserve"> (transfer)</w:t>
      </w:r>
      <w:r w:rsidR="00DC50FB" w:rsidRPr="00DC50FB">
        <w:rPr>
          <w:rFonts w:ascii="Times New Roman" w:hAnsi="Times New Roman"/>
          <w:sz w:val="24"/>
          <w:szCs w:val="24"/>
        </w:rPr>
        <w:t xml:space="preserve"> academică a st</w:t>
      </w:r>
      <w:r w:rsidR="00E37DAD">
        <w:rPr>
          <w:rFonts w:ascii="Times New Roman" w:hAnsi="Times New Roman"/>
          <w:sz w:val="24"/>
          <w:szCs w:val="24"/>
        </w:rPr>
        <w:t>udenților doctoranzi</w:t>
      </w:r>
    </w:p>
    <w:p w14:paraId="11B12B9D" w14:textId="391EEF99" w:rsidR="000615FB" w:rsidRPr="000615FB" w:rsidRDefault="00E066E6" w:rsidP="00844AD2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</w:t>
      </w:r>
      <w:r w:rsidR="006C143D">
        <w:rPr>
          <w:rFonts w:ascii="Times New Roman" w:hAnsi="Times New Roman"/>
          <w:b/>
          <w:sz w:val="24"/>
          <w:szCs w:val="24"/>
        </w:rPr>
        <w:t xml:space="preserve"> 29</w:t>
      </w:r>
      <w:r w:rsidR="00DC50FB" w:rsidRPr="000615FB">
        <w:rPr>
          <w:rFonts w:ascii="Times New Roman" w:hAnsi="Times New Roman"/>
          <w:b/>
          <w:sz w:val="24"/>
          <w:szCs w:val="24"/>
        </w:rPr>
        <w:t xml:space="preserve">. </w:t>
      </w:r>
      <w:r w:rsidR="00DC50FB" w:rsidRPr="000615FB">
        <w:rPr>
          <w:rFonts w:ascii="Times New Roman" w:hAnsi="Times New Roman"/>
          <w:sz w:val="24"/>
          <w:szCs w:val="24"/>
        </w:rPr>
        <w:t>Se aprobă</w:t>
      </w:r>
      <w:r w:rsidR="000615FB" w:rsidRPr="000615FB">
        <w:rPr>
          <w:rFonts w:ascii="Times New Roman" w:hAnsi="Times New Roman"/>
          <w:sz w:val="24"/>
          <w:szCs w:val="24"/>
        </w:rPr>
        <w:t xml:space="preserve"> solicitarea </w:t>
      </w:r>
      <w:r w:rsidR="000615FB">
        <w:rPr>
          <w:rFonts w:ascii="Times New Roman" w:hAnsi="Times New Roman"/>
          <w:sz w:val="24"/>
          <w:szCs w:val="24"/>
        </w:rPr>
        <w:t xml:space="preserve">unui acord de principiu </w:t>
      </w:r>
      <w:r w:rsidR="000615FB" w:rsidRPr="000615FB">
        <w:rPr>
          <w:rFonts w:ascii="Times New Roman" w:hAnsi="Times New Roman"/>
          <w:color w:val="000000"/>
          <w:sz w:val="24"/>
          <w:szCs w:val="24"/>
        </w:rPr>
        <w:t>de plata cu ora pentru activitatea cu rezidenții, la Facultatea de Medicină Dentară</w:t>
      </w:r>
      <w:r w:rsidR="000615FB">
        <w:rPr>
          <w:rFonts w:ascii="Times New Roman" w:hAnsi="Times New Roman"/>
          <w:color w:val="000000"/>
          <w:sz w:val="24"/>
          <w:szCs w:val="24"/>
        </w:rPr>
        <w:t xml:space="preserve"> și Facultatea de Farmacie</w:t>
      </w:r>
      <w:r w:rsidR="006E6E7B">
        <w:rPr>
          <w:rFonts w:ascii="Times New Roman" w:hAnsi="Times New Roman"/>
          <w:color w:val="000000"/>
          <w:sz w:val="24"/>
          <w:szCs w:val="24"/>
        </w:rPr>
        <w:t>, in</w:t>
      </w:r>
      <w:r w:rsidR="00E37DAD">
        <w:rPr>
          <w:rFonts w:ascii="Times New Roman" w:hAnsi="Times New Roman"/>
          <w:color w:val="000000"/>
          <w:sz w:val="24"/>
          <w:szCs w:val="24"/>
        </w:rPr>
        <w:t xml:space="preserve"> limita fondurilor disponibile ș</w:t>
      </w:r>
      <w:r w:rsidR="006E6E7B">
        <w:rPr>
          <w:rFonts w:ascii="Times New Roman" w:hAnsi="Times New Roman"/>
          <w:color w:val="000000"/>
          <w:sz w:val="24"/>
          <w:szCs w:val="24"/>
        </w:rPr>
        <w:t>i cu respectarea prevederilor legale</w:t>
      </w:r>
    </w:p>
    <w:p w14:paraId="54E2E533" w14:textId="77777777" w:rsidR="00B11DC1" w:rsidRPr="00B11DC1" w:rsidRDefault="00B11DC1" w:rsidP="00844AD2">
      <w:pPr>
        <w:tabs>
          <w:tab w:val="left" w:pos="284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14:paraId="1F7FB417" w14:textId="77777777" w:rsidR="00B11DC1" w:rsidRPr="00B11DC1" w:rsidRDefault="00B11DC1" w:rsidP="00844AD2">
      <w:pPr>
        <w:tabs>
          <w:tab w:val="left" w:pos="284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14:paraId="012C92AD" w14:textId="77777777" w:rsidR="00B11DC1" w:rsidRPr="00B11DC1" w:rsidRDefault="00B11DC1" w:rsidP="00844AD2">
      <w:pPr>
        <w:tabs>
          <w:tab w:val="left" w:pos="284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14:paraId="2603B2CB" w14:textId="77777777" w:rsidR="00C1130B" w:rsidRDefault="00C1130B" w:rsidP="004A7DDF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14:paraId="76EED535" w14:textId="77777777" w:rsidR="00E528B9" w:rsidRPr="00872177" w:rsidRDefault="00A14773" w:rsidP="00D351C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177">
        <w:rPr>
          <w:rFonts w:ascii="Times New Roman" w:hAnsi="Times New Roman"/>
          <w:sz w:val="28"/>
          <w:szCs w:val="28"/>
        </w:rPr>
        <w:tab/>
      </w:r>
      <w:r w:rsidR="00E528B9" w:rsidRPr="00872177">
        <w:rPr>
          <w:rFonts w:ascii="Times New Roman" w:hAnsi="Times New Roman"/>
          <w:sz w:val="24"/>
          <w:szCs w:val="24"/>
        </w:rPr>
        <w:t>Președinte Senat,</w:t>
      </w:r>
    </w:p>
    <w:p w14:paraId="43765830" w14:textId="77777777" w:rsidR="00E528B9" w:rsidRPr="00872177" w:rsidRDefault="00A14773" w:rsidP="00D351C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2177">
        <w:rPr>
          <w:rFonts w:ascii="Times New Roman" w:hAnsi="Times New Roman"/>
          <w:b/>
          <w:sz w:val="24"/>
          <w:szCs w:val="24"/>
        </w:rPr>
        <w:tab/>
      </w:r>
      <w:r w:rsidR="00E528B9" w:rsidRPr="00872177">
        <w:rPr>
          <w:rFonts w:ascii="Times New Roman" w:hAnsi="Times New Roman"/>
          <w:b/>
          <w:sz w:val="24"/>
          <w:szCs w:val="24"/>
        </w:rPr>
        <w:t>PROF. UNIV</w:t>
      </w:r>
      <w:r w:rsidRPr="00872177">
        <w:rPr>
          <w:rFonts w:ascii="Times New Roman" w:hAnsi="Times New Roman"/>
          <w:b/>
          <w:sz w:val="24"/>
          <w:szCs w:val="24"/>
        </w:rPr>
        <w:t>.</w:t>
      </w:r>
      <w:r w:rsidR="00E528B9" w:rsidRPr="00872177">
        <w:rPr>
          <w:rFonts w:ascii="Times New Roman" w:hAnsi="Times New Roman"/>
          <w:b/>
          <w:sz w:val="24"/>
          <w:szCs w:val="24"/>
        </w:rPr>
        <w:t xml:space="preserve"> DR. DRAGOȘ VINEREANU</w:t>
      </w:r>
    </w:p>
    <w:p w14:paraId="2E220A52" w14:textId="77777777" w:rsidR="001F60ED" w:rsidRPr="00872177" w:rsidRDefault="001F60ED" w:rsidP="001F60ED">
      <w:pPr>
        <w:spacing w:after="0" w:line="240" w:lineRule="auto"/>
        <w:ind w:left="4320"/>
        <w:rPr>
          <w:rFonts w:ascii="Times New Roman" w:hAnsi="Times New Roman"/>
          <w:b/>
          <w:sz w:val="24"/>
          <w:szCs w:val="24"/>
        </w:rPr>
      </w:pPr>
    </w:p>
    <w:p w14:paraId="6AF2C04E" w14:textId="77777777" w:rsidR="001F60ED" w:rsidRPr="00872177" w:rsidRDefault="001F60ED" w:rsidP="001F60ED">
      <w:pPr>
        <w:spacing w:after="0" w:line="240" w:lineRule="auto"/>
        <w:ind w:left="4320"/>
        <w:rPr>
          <w:rFonts w:ascii="Times New Roman" w:hAnsi="Times New Roman"/>
          <w:b/>
          <w:sz w:val="24"/>
          <w:szCs w:val="24"/>
        </w:rPr>
      </w:pPr>
    </w:p>
    <w:p w14:paraId="7DC86C57" w14:textId="77777777" w:rsidR="000057E6" w:rsidRPr="00872177" w:rsidRDefault="000057E6" w:rsidP="001F60ED">
      <w:pPr>
        <w:spacing w:after="0" w:line="240" w:lineRule="auto"/>
        <w:ind w:left="4320"/>
        <w:rPr>
          <w:rFonts w:ascii="Times New Roman" w:hAnsi="Times New Roman"/>
          <w:b/>
          <w:sz w:val="24"/>
          <w:szCs w:val="24"/>
        </w:rPr>
      </w:pPr>
    </w:p>
    <w:p w14:paraId="0CF13720" w14:textId="77777777" w:rsidR="000057E6" w:rsidRPr="00872177" w:rsidRDefault="000057E6" w:rsidP="001F60ED">
      <w:pPr>
        <w:spacing w:after="0" w:line="240" w:lineRule="auto"/>
        <w:ind w:left="4320"/>
        <w:rPr>
          <w:rFonts w:ascii="Times New Roman" w:hAnsi="Times New Roman"/>
          <w:b/>
          <w:sz w:val="24"/>
          <w:szCs w:val="24"/>
        </w:rPr>
      </w:pPr>
    </w:p>
    <w:p w14:paraId="1CDC814C" w14:textId="77777777" w:rsidR="001F60ED" w:rsidRPr="00872177" w:rsidRDefault="001F60ED" w:rsidP="001F60ED">
      <w:pPr>
        <w:spacing w:after="0" w:line="240" w:lineRule="auto"/>
        <w:ind w:left="4320"/>
        <w:rPr>
          <w:rFonts w:ascii="Times New Roman" w:hAnsi="Times New Roman"/>
          <w:b/>
          <w:sz w:val="24"/>
          <w:szCs w:val="24"/>
        </w:rPr>
      </w:pPr>
      <w:r w:rsidRPr="00872177">
        <w:rPr>
          <w:rFonts w:ascii="Times New Roman" w:hAnsi="Times New Roman"/>
          <w:b/>
          <w:sz w:val="24"/>
          <w:szCs w:val="24"/>
        </w:rPr>
        <w:t>Avizat Serviciul Juridic și Contencios,</w:t>
      </w:r>
    </w:p>
    <w:p w14:paraId="5258FCB3" w14:textId="77777777" w:rsidR="001F60ED" w:rsidRPr="00872177" w:rsidRDefault="001F60ED" w:rsidP="001F6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1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Consilier Juridic Raluca Gavrilă</w:t>
      </w:r>
    </w:p>
    <w:sectPr w:rsidR="001F60ED" w:rsidRPr="00872177" w:rsidSect="000524E8">
      <w:headerReference w:type="default" r:id="rId17"/>
      <w:footerReference w:type="default" r:id="rId18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A239C" w14:textId="77777777" w:rsidR="000615FB" w:rsidRDefault="000615FB" w:rsidP="008B239C">
      <w:pPr>
        <w:spacing w:after="0" w:line="240" w:lineRule="auto"/>
      </w:pPr>
      <w:r>
        <w:separator/>
      </w:r>
    </w:p>
  </w:endnote>
  <w:endnote w:type="continuationSeparator" w:id="0">
    <w:p w14:paraId="5799AB5E" w14:textId="77777777" w:rsidR="000615FB" w:rsidRDefault="000615FB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8B816" w14:textId="77777777" w:rsidR="000615FB" w:rsidRPr="007324A4" w:rsidRDefault="000615FB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74CAE613" w14:textId="77777777" w:rsidR="000615FB" w:rsidRPr="00602880" w:rsidRDefault="000615FB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14:paraId="26E96F0D" w14:textId="77777777" w:rsidR="000615FB" w:rsidRPr="00602880" w:rsidRDefault="000615FB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14:paraId="6455FAD8" w14:textId="77777777" w:rsidR="000615FB" w:rsidRPr="00602880" w:rsidRDefault="000615FB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14:paraId="5185285A" w14:textId="77777777" w:rsidR="000615FB" w:rsidRPr="007324A4" w:rsidRDefault="000B7308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0615FB" w:rsidRPr="007A6529">
        <w:rPr>
          <w:rStyle w:val="Hyperlink"/>
          <w:i/>
        </w:rPr>
        <w:t>www.umfcd.ro</w:t>
      </w:r>
    </w:hyperlink>
  </w:p>
  <w:p w14:paraId="7C69F682" w14:textId="77777777" w:rsidR="000615FB" w:rsidRPr="007324A4" w:rsidRDefault="000615FB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0822D610" w14:textId="77777777" w:rsidR="000615FB" w:rsidRPr="007324A4" w:rsidRDefault="000615FB" w:rsidP="00637390">
    <w:pPr>
      <w:pStyle w:val="Footer"/>
      <w:rPr>
        <w:i/>
      </w:rPr>
    </w:pPr>
  </w:p>
  <w:p w14:paraId="3B7AC89A" w14:textId="77777777" w:rsidR="000615FB" w:rsidRPr="007324A4" w:rsidRDefault="000615FB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352CB" w14:textId="77777777" w:rsidR="000615FB" w:rsidRDefault="000615FB" w:rsidP="008B239C">
      <w:pPr>
        <w:spacing w:after="0" w:line="240" w:lineRule="auto"/>
      </w:pPr>
      <w:r>
        <w:separator/>
      </w:r>
    </w:p>
  </w:footnote>
  <w:footnote w:type="continuationSeparator" w:id="0">
    <w:p w14:paraId="2205375A" w14:textId="77777777" w:rsidR="000615FB" w:rsidRDefault="000615FB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96E17" w14:textId="77777777" w:rsidR="000615FB" w:rsidRDefault="000615FB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55F14591" w14:textId="77777777" w:rsidR="000615FB" w:rsidRPr="007324A4" w:rsidRDefault="000615FB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728" behindDoc="0" locked="0" layoutInCell="1" allowOverlap="1" wp14:anchorId="5B55D860" wp14:editId="075AD3AA">
          <wp:simplePos x="0" y="0"/>
          <wp:positionH relativeFrom="column">
            <wp:posOffset>5412740</wp:posOffset>
          </wp:positionH>
          <wp:positionV relativeFrom="paragraph">
            <wp:posOffset>-115570</wp:posOffset>
          </wp:positionV>
          <wp:extent cx="619125" cy="82613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6704" behindDoc="1" locked="0" layoutInCell="1" allowOverlap="1" wp14:anchorId="4276CCBE" wp14:editId="62996066">
          <wp:simplePos x="0" y="0"/>
          <wp:positionH relativeFrom="column">
            <wp:posOffset>-366395</wp:posOffset>
          </wp:positionH>
          <wp:positionV relativeFrom="paragraph">
            <wp:posOffset>-161290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2406A405" w14:textId="77777777" w:rsidR="000615FB" w:rsidRDefault="000615FB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14:paraId="2DCF0D37" w14:textId="77777777" w:rsidR="000615FB" w:rsidRDefault="000615FB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7B3AAFB3" w14:textId="77777777" w:rsidR="000615FB" w:rsidRDefault="000615FB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DB6462">
      <w:rPr>
        <w:rFonts w:ascii="Palatino Linotype" w:hAnsi="Palatino Linotype"/>
        <w:b/>
        <w:i/>
        <w:noProof/>
        <w:color w:val="002060"/>
        <w:sz w:val="28"/>
        <w:szCs w:val="28"/>
        <w:lang w:val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31141EEB" wp14:editId="6BF2EC7E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<w:pict>
            <v:shapetype w14:anchorId="3C628F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dL6YLh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4B6"/>
    <w:multiLevelType w:val="hybridMultilevel"/>
    <w:tmpl w:val="AC721732"/>
    <w:lvl w:ilvl="0" w:tplc="40649F0A">
      <w:start w:val="1"/>
      <w:numFmt w:val="decimal"/>
      <w:lvlText w:val="%1."/>
      <w:lvlJc w:val="left"/>
      <w:pPr>
        <w:ind w:left="54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74A5614"/>
    <w:multiLevelType w:val="hybridMultilevel"/>
    <w:tmpl w:val="34421ED8"/>
    <w:lvl w:ilvl="0" w:tplc="567E8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F1D4D"/>
    <w:multiLevelType w:val="hybridMultilevel"/>
    <w:tmpl w:val="82F2E2C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090F4E"/>
    <w:multiLevelType w:val="hybridMultilevel"/>
    <w:tmpl w:val="33AA4FC8"/>
    <w:lvl w:ilvl="0" w:tplc="0EC01F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6D4210"/>
    <w:multiLevelType w:val="hybridMultilevel"/>
    <w:tmpl w:val="3102A51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046B5"/>
    <w:multiLevelType w:val="hybridMultilevel"/>
    <w:tmpl w:val="A378D21A"/>
    <w:lvl w:ilvl="0" w:tplc="71A8CB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975F8"/>
    <w:multiLevelType w:val="hybridMultilevel"/>
    <w:tmpl w:val="606683E0"/>
    <w:lvl w:ilvl="0" w:tplc="C36A35B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FE1157"/>
    <w:multiLevelType w:val="hybridMultilevel"/>
    <w:tmpl w:val="97227EB4"/>
    <w:lvl w:ilvl="0" w:tplc="49E40844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47BD69AA"/>
    <w:multiLevelType w:val="hybridMultilevel"/>
    <w:tmpl w:val="E8D00DA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60008"/>
    <w:multiLevelType w:val="hybridMultilevel"/>
    <w:tmpl w:val="6D003B58"/>
    <w:lvl w:ilvl="0" w:tplc="E7D464C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67671837"/>
    <w:multiLevelType w:val="hybridMultilevel"/>
    <w:tmpl w:val="3F38B556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57E39"/>
    <w:multiLevelType w:val="hybridMultilevel"/>
    <w:tmpl w:val="85A45C1C"/>
    <w:lvl w:ilvl="0" w:tplc="2DB01698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728DA"/>
    <w:multiLevelType w:val="hybridMultilevel"/>
    <w:tmpl w:val="E82A4BD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5"/>
  </w:num>
  <w:num w:numId="9">
    <w:abstractNumId w:val="8"/>
  </w:num>
  <w:num w:numId="10">
    <w:abstractNumId w:val="10"/>
  </w:num>
  <w:num w:numId="11">
    <w:abstractNumId w:val="12"/>
  </w:num>
  <w:num w:numId="12">
    <w:abstractNumId w:val="2"/>
  </w:num>
  <w:num w:numId="1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mailMerge>
    <w:mainDocumentType w:val="formLetters"/>
    <w:dataType w:val="textFile"/>
    <w:activeRecord w:val="-1"/>
    <w:odso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AA"/>
    <w:rsid w:val="00002589"/>
    <w:rsid w:val="00002A11"/>
    <w:rsid w:val="00003EA9"/>
    <w:rsid w:val="000057E6"/>
    <w:rsid w:val="000061EC"/>
    <w:rsid w:val="00013ECD"/>
    <w:rsid w:val="00016719"/>
    <w:rsid w:val="00020687"/>
    <w:rsid w:val="00021066"/>
    <w:rsid w:val="00025ABA"/>
    <w:rsid w:val="000331B7"/>
    <w:rsid w:val="00033616"/>
    <w:rsid w:val="00034B76"/>
    <w:rsid w:val="00034CB5"/>
    <w:rsid w:val="00034F9B"/>
    <w:rsid w:val="000378D3"/>
    <w:rsid w:val="00052022"/>
    <w:rsid w:val="000524E8"/>
    <w:rsid w:val="00060B62"/>
    <w:rsid w:val="000615FB"/>
    <w:rsid w:val="00062F1E"/>
    <w:rsid w:val="00065966"/>
    <w:rsid w:val="00065F1D"/>
    <w:rsid w:val="00074393"/>
    <w:rsid w:val="000751E5"/>
    <w:rsid w:val="00076779"/>
    <w:rsid w:val="000845F0"/>
    <w:rsid w:val="00090F85"/>
    <w:rsid w:val="000A0AFC"/>
    <w:rsid w:val="000A265C"/>
    <w:rsid w:val="000A2CA6"/>
    <w:rsid w:val="000A4C2C"/>
    <w:rsid w:val="000B443A"/>
    <w:rsid w:val="000B7308"/>
    <w:rsid w:val="000E6559"/>
    <w:rsid w:val="000F14B5"/>
    <w:rsid w:val="000F2CC2"/>
    <w:rsid w:val="00100244"/>
    <w:rsid w:val="00113ABD"/>
    <w:rsid w:val="001143C7"/>
    <w:rsid w:val="001156C2"/>
    <w:rsid w:val="00132E7F"/>
    <w:rsid w:val="001525EC"/>
    <w:rsid w:val="00157134"/>
    <w:rsid w:val="0016133F"/>
    <w:rsid w:val="00166174"/>
    <w:rsid w:val="001778D7"/>
    <w:rsid w:val="001846EB"/>
    <w:rsid w:val="001929BD"/>
    <w:rsid w:val="00194D1F"/>
    <w:rsid w:val="001A038C"/>
    <w:rsid w:val="001A0C90"/>
    <w:rsid w:val="001A134D"/>
    <w:rsid w:val="001B5DE9"/>
    <w:rsid w:val="001E2338"/>
    <w:rsid w:val="001E2F3D"/>
    <w:rsid w:val="001F60ED"/>
    <w:rsid w:val="001F6374"/>
    <w:rsid w:val="00203A82"/>
    <w:rsid w:val="002168B2"/>
    <w:rsid w:val="00220CB5"/>
    <w:rsid w:val="00230FEE"/>
    <w:rsid w:val="002351CA"/>
    <w:rsid w:val="00236A38"/>
    <w:rsid w:val="002404CC"/>
    <w:rsid w:val="00246372"/>
    <w:rsid w:val="00257831"/>
    <w:rsid w:val="00265156"/>
    <w:rsid w:val="00267F6B"/>
    <w:rsid w:val="002750D8"/>
    <w:rsid w:val="002828AA"/>
    <w:rsid w:val="00284557"/>
    <w:rsid w:val="00286756"/>
    <w:rsid w:val="00290EFE"/>
    <w:rsid w:val="0029292A"/>
    <w:rsid w:val="00292CC1"/>
    <w:rsid w:val="0029323C"/>
    <w:rsid w:val="0029627D"/>
    <w:rsid w:val="002A2BE1"/>
    <w:rsid w:val="002A4255"/>
    <w:rsid w:val="002A5847"/>
    <w:rsid w:val="002B1D5D"/>
    <w:rsid w:val="002B5950"/>
    <w:rsid w:val="002B6A98"/>
    <w:rsid w:val="002C0B2B"/>
    <w:rsid w:val="002C6CB0"/>
    <w:rsid w:val="002D3446"/>
    <w:rsid w:val="002E3DBC"/>
    <w:rsid w:val="002E7E69"/>
    <w:rsid w:val="003074C0"/>
    <w:rsid w:val="00313A91"/>
    <w:rsid w:val="00313FC0"/>
    <w:rsid w:val="0031730B"/>
    <w:rsid w:val="003233D1"/>
    <w:rsid w:val="003249B7"/>
    <w:rsid w:val="00325831"/>
    <w:rsid w:val="00330F95"/>
    <w:rsid w:val="00331CE4"/>
    <w:rsid w:val="003320DB"/>
    <w:rsid w:val="0033697E"/>
    <w:rsid w:val="00337526"/>
    <w:rsid w:val="0034351B"/>
    <w:rsid w:val="00343790"/>
    <w:rsid w:val="00351290"/>
    <w:rsid w:val="0035236F"/>
    <w:rsid w:val="00355257"/>
    <w:rsid w:val="00360C40"/>
    <w:rsid w:val="00373E64"/>
    <w:rsid w:val="003748AF"/>
    <w:rsid w:val="003843FB"/>
    <w:rsid w:val="003861AF"/>
    <w:rsid w:val="00390693"/>
    <w:rsid w:val="00394770"/>
    <w:rsid w:val="003A1762"/>
    <w:rsid w:val="003A28A2"/>
    <w:rsid w:val="003B0C8D"/>
    <w:rsid w:val="003B0E95"/>
    <w:rsid w:val="003B3F97"/>
    <w:rsid w:val="003C089E"/>
    <w:rsid w:val="003C1C2B"/>
    <w:rsid w:val="003C6252"/>
    <w:rsid w:val="003C6997"/>
    <w:rsid w:val="003C6A27"/>
    <w:rsid w:val="003D0F15"/>
    <w:rsid w:val="003D2360"/>
    <w:rsid w:val="003D389B"/>
    <w:rsid w:val="003E193D"/>
    <w:rsid w:val="003E46AB"/>
    <w:rsid w:val="003E490A"/>
    <w:rsid w:val="003F0991"/>
    <w:rsid w:val="003F5728"/>
    <w:rsid w:val="00405FD6"/>
    <w:rsid w:val="00406F88"/>
    <w:rsid w:val="00420B79"/>
    <w:rsid w:val="00421065"/>
    <w:rsid w:val="00421F6B"/>
    <w:rsid w:val="00425C9B"/>
    <w:rsid w:val="00430BD0"/>
    <w:rsid w:val="00431909"/>
    <w:rsid w:val="00436D98"/>
    <w:rsid w:val="0044008C"/>
    <w:rsid w:val="0044292F"/>
    <w:rsid w:val="00444369"/>
    <w:rsid w:val="00445F35"/>
    <w:rsid w:val="00446DBE"/>
    <w:rsid w:val="004560C2"/>
    <w:rsid w:val="00456B89"/>
    <w:rsid w:val="0046444E"/>
    <w:rsid w:val="00470B8A"/>
    <w:rsid w:val="004724E6"/>
    <w:rsid w:val="00481ACF"/>
    <w:rsid w:val="00487ED5"/>
    <w:rsid w:val="00492B93"/>
    <w:rsid w:val="0049695E"/>
    <w:rsid w:val="00496F5D"/>
    <w:rsid w:val="004A7DDF"/>
    <w:rsid w:val="004B7C4B"/>
    <w:rsid w:val="004C23A4"/>
    <w:rsid w:val="004C26A0"/>
    <w:rsid w:val="004D55D9"/>
    <w:rsid w:val="004D663D"/>
    <w:rsid w:val="004D7EFF"/>
    <w:rsid w:val="004E0BA0"/>
    <w:rsid w:val="004E304D"/>
    <w:rsid w:val="004F0689"/>
    <w:rsid w:val="004F4753"/>
    <w:rsid w:val="004F5036"/>
    <w:rsid w:val="004F5FDC"/>
    <w:rsid w:val="0050170A"/>
    <w:rsid w:val="005067FA"/>
    <w:rsid w:val="0051073B"/>
    <w:rsid w:val="005174C6"/>
    <w:rsid w:val="00520088"/>
    <w:rsid w:val="00520892"/>
    <w:rsid w:val="005300E1"/>
    <w:rsid w:val="0053479D"/>
    <w:rsid w:val="00540ADD"/>
    <w:rsid w:val="00546AF0"/>
    <w:rsid w:val="00552EE5"/>
    <w:rsid w:val="00556141"/>
    <w:rsid w:val="00560E2F"/>
    <w:rsid w:val="0056632B"/>
    <w:rsid w:val="0056753F"/>
    <w:rsid w:val="00571741"/>
    <w:rsid w:val="00574CE5"/>
    <w:rsid w:val="0057611D"/>
    <w:rsid w:val="00583A58"/>
    <w:rsid w:val="00591F57"/>
    <w:rsid w:val="00596044"/>
    <w:rsid w:val="005A3BC2"/>
    <w:rsid w:val="005A7DC1"/>
    <w:rsid w:val="005C18C6"/>
    <w:rsid w:val="005D0DF4"/>
    <w:rsid w:val="005D11B0"/>
    <w:rsid w:val="005D18A3"/>
    <w:rsid w:val="005D3B29"/>
    <w:rsid w:val="005E057A"/>
    <w:rsid w:val="005E1926"/>
    <w:rsid w:val="00602880"/>
    <w:rsid w:val="00617E2C"/>
    <w:rsid w:val="00627486"/>
    <w:rsid w:val="006314BB"/>
    <w:rsid w:val="0063588A"/>
    <w:rsid w:val="00637390"/>
    <w:rsid w:val="00637A86"/>
    <w:rsid w:val="00637ED5"/>
    <w:rsid w:val="00644F9E"/>
    <w:rsid w:val="006456FC"/>
    <w:rsid w:val="00663774"/>
    <w:rsid w:val="0066480B"/>
    <w:rsid w:val="00665A88"/>
    <w:rsid w:val="006731E9"/>
    <w:rsid w:val="00681534"/>
    <w:rsid w:val="00687397"/>
    <w:rsid w:val="00690691"/>
    <w:rsid w:val="00692632"/>
    <w:rsid w:val="006938BE"/>
    <w:rsid w:val="00695EAD"/>
    <w:rsid w:val="006A0AC7"/>
    <w:rsid w:val="006A6C61"/>
    <w:rsid w:val="006B3E30"/>
    <w:rsid w:val="006B4AF7"/>
    <w:rsid w:val="006C143D"/>
    <w:rsid w:val="006C203F"/>
    <w:rsid w:val="006C3B33"/>
    <w:rsid w:val="006C7DE0"/>
    <w:rsid w:val="006D160D"/>
    <w:rsid w:val="006D7B91"/>
    <w:rsid w:val="006E0D3F"/>
    <w:rsid w:val="006E3F02"/>
    <w:rsid w:val="006E4DFB"/>
    <w:rsid w:val="006E6E7B"/>
    <w:rsid w:val="006F719D"/>
    <w:rsid w:val="006F74E5"/>
    <w:rsid w:val="00702B14"/>
    <w:rsid w:val="00703024"/>
    <w:rsid w:val="007032C3"/>
    <w:rsid w:val="00716FA7"/>
    <w:rsid w:val="00726DA0"/>
    <w:rsid w:val="00731972"/>
    <w:rsid w:val="00737058"/>
    <w:rsid w:val="00737DFB"/>
    <w:rsid w:val="00740284"/>
    <w:rsid w:val="00740C34"/>
    <w:rsid w:val="00743C5C"/>
    <w:rsid w:val="00753595"/>
    <w:rsid w:val="00762CDA"/>
    <w:rsid w:val="00763480"/>
    <w:rsid w:val="00767A80"/>
    <w:rsid w:val="007735A4"/>
    <w:rsid w:val="007763E3"/>
    <w:rsid w:val="00782B5B"/>
    <w:rsid w:val="0078309F"/>
    <w:rsid w:val="00785798"/>
    <w:rsid w:val="00790D79"/>
    <w:rsid w:val="007A2E60"/>
    <w:rsid w:val="007B0DCE"/>
    <w:rsid w:val="007B1AAA"/>
    <w:rsid w:val="007B5AE0"/>
    <w:rsid w:val="007C012B"/>
    <w:rsid w:val="007D174A"/>
    <w:rsid w:val="007D5DB3"/>
    <w:rsid w:val="007F033F"/>
    <w:rsid w:val="007F2AD3"/>
    <w:rsid w:val="007F3FA1"/>
    <w:rsid w:val="007F4A3A"/>
    <w:rsid w:val="007F62A9"/>
    <w:rsid w:val="0080345F"/>
    <w:rsid w:val="00807BCD"/>
    <w:rsid w:val="008141C3"/>
    <w:rsid w:val="008218F3"/>
    <w:rsid w:val="00824156"/>
    <w:rsid w:val="008278F6"/>
    <w:rsid w:val="00832A12"/>
    <w:rsid w:val="00833CF1"/>
    <w:rsid w:val="00834BC4"/>
    <w:rsid w:val="00840356"/>
    <w:rsid w:val="00844AD2"/>
    <w:rsid w:val="0084639A"/>
    <w:rsid w:val="00846A28"/>
    <w:rsid w:val="00856D4E"/>
    <w:rsid w:val="00857C43"/>
    <w:rsid w:val="00860004"/>
    <w:rsid w:val="00863BB2"/>
    <w:rsid w:val="00863F43"/>
    <w:rsid w:val="00866C87"/>
    <w:rsid w:val="00872177"/>
    <w:rsid w:val="00873492"/>
    <w:rsid w:val="0087377E"/>
    <w:rsid w:val="00874930"/>
    <w:rsid w:val="00874EC8"/>
    <w:rsid w:val="0088073E"/>
    <w:rsid w:val="008829C0"/>
    <w:rsid w:val="00882C5D"/>
    <w:rsid w:val="0088449A"/>
    <w:rsid w:val="0088642B"/>
    <w:rsid w:val="00890431"/>
    <w:rsid w:val="00896A3D"/>
    <w:rsid w:val="008A21B9"/>
    <w:rsid w:val="008A5774"/>
    <w:rsid w:val="008B0858"/>
    <w:rsid w:val="008B1DDA"/>
    <w:rsid w:val="008B239C"/>
    <w:rsid w:val="008B7FB1"/>
    <w:rsid w:val="008D32BF"/>
    <w:rsid w:val="008D6D37"/>
    <w:rsid w:val="008E6626"/>
    <w:rsid w:val="008F62DE"/>
    <w:rsid w:val="0090039D"/>
    <w:rsid w:val="0090055E"/>
    <w:rsid w:val="00902756"/>
    <w:rsid w:val="00903DB3"/>
    <w:rsid w:val="009123B7"/>
    <w:rsid w:val="00913E9B"/>
    <w:rsid w:val="0091799B"/>
    <w:rsid w:val="009269EB"/>
    <w:rsid w:val="009317F1"/>
    <w:rsid w:val="00933B74"/>
    <w:rsid w:val="00934D68"/>
    <w:rsid w:val="00936499"/>
    <w:rsid w:val="00943A79"/>
    <w:rsid w:val="009449A6"/>
    <w:rsid w:val="00945FF2"/>
    <w:rsid w:val="009505D9"/>
    <w:rsid w:val="0096260B"/>
    <w:rsid w:val="009643ED"/>
    <w:rsid w:val="00965B7E"/>
    <w:rsid w:val="00965D66"/>
    <w:rsid w:val="009678A4"/>
    <w:rsid w:val="009736FE"/>
    <w:rsid w:val="00983E97"/>
    <w:rsid w:val="0098528F"/>
    <w:rsid w:val="009859BC"/>
    <w:rsid w:val="00991A09"/>
    <w:rsid w:val="009944ED"/>
    <w:rsid w:val="0099554C"/>
    <w:rsid w:val="00995C0D"/>
    <w:rsid w:val="009961F5"/>
    <w:rsid w:val="00997D93"/>
    <w:rsid w:val="009A447F"/>
    <w:rsid w:val="009A7901"/>
    <w:rsid w:val="009C0193"/>
    <w:rsid w:val="009C330D"/>
    <w:rsid w:val="009D079A"/>
    <w:rsid w:val="009D14A8"/>
    <w:rsid w:val="009D3147"/>
    <w:rsid w:val="009D3FAC"/>
    <w:rsid w:val="009E2538"/>
    <w:rsid w:val="009E691E"/>
    <w:rsid w:val="009F0B10"/>
    <w:rsid w:val="009F1675"/>
    <w:rsid w:val="009F3379"/>
    <w:rsid w:val="009F78EF"/>
    <w:rsid w:val="00A0569E"/>
    <w:rsid w:val="00A05AD9"/>
    <w:rsid w:val="00A14773"/>
    <w:rsid w:val="00A1779F"/>
    <w:rsid w:val="00A226F4"/>
    <w:rsid w:val="00A253D3"/>
    <w:rsid w:val="00A25D53"/>
    <w:rsid w:val="00A30B49"/>
    <w:rsid w:val="00A32B86"/>
    <w:rsid w:val="00A37496"/>
    <w:rsid w:val="00A46BF5"/>
    <w:rsid w:val="00A50DEB"/>
    <w:rsid w:val="00A54B70"/>
    <w:rsid w:val="00A62608"/>
    <w:rsid w:val="00A667F2"/>
    <w:rsid w:val="00A72865"/>
    <w:rsid w:val="00A75111"/>
    <w:rsid w:val="00AA33AE"/>
    <w:rsid w:val="00AA6BD0"/>
    <w:rsid w:val="00AD0CA5"/>
    <w:rsid w:val="00AD18B6"/>
    <w:rsid w:val="00AF09B6"/>
    <w:rsid w:val="00AF664A"/>
    <w:rsid w:val="00B0008E"/>
    <w:rsid w:val="00B07D30"/>
    <w:rsid w:val="00B11DC1"/>
    <w:rsid w:val="00B15873"/>
    <w:rsid w:val="00B2253A"/>
    <w:rsid w:val="00B26289"/>
    <w:rsid w:val="00B32B78"/>
    <w:rsid w:val="00B33786"/>
    <w:rsid w:val="00B3722F"/>
    <w:rsid w:val="00B45B24"/>
    <w:rsid w:val="00B46357"/>
    <w:rsid w:val="00B468C0"/>
    <w:rsid w:val="00B50C5E"/>
    <w:rsid w:val="00B54F83"/>
    <w:rsid w:val="00B57ACC"/>
    <w:rsid w:val="00B62326"/>
    <w:rsid w:val="00B62D5F"/>
    <w:rsid w:val="00B73129"/>
    <w:rsid w:val="00B76E20"/>
    <w:rsid w:val="00B773FD"/>
    <w:rsid w:val="00B77722"/>
    <w:rsid w:val="00B8135E"/>
    <w:rsid w:val="00B82646"/>
    <w:rsid w:val="00B8513D"/>
    <w:rsid w:val="00B9607C"/>
    <w:rsid w:val="00BA10B3"/>
    <w:rsid w:val="00BA2BC7"/>
    <w:rsid w:val="00BB3354"/>
    <w:rsid w:val="00BB5A3F"/>
    <w:rsid w:val="00BB5D27"/>
    <w:rsid w:val="00BB7261"/>
    <w:rsid w:val="00BD0744"/>
    <w:rsid w:val="00BE1437"/>
    <w:rsid w:val="00BE4E4A"/>
    <w:rsid w:val="00BF49E8"/>
    <w:rsid w:val="00BF4A49"/>
    <w:rsid w:val="00BF7E68"/>
    <w:rsid w:val="00C0284E"/>
    <w:rsid w:val="00C03B54"/>
    <w:rsid w:val="00C1130B"/>
    <w:rsid w:val="00C11D6A"/>
    <w:rsid w:val="00C240D1"/>
    <w:rsid w:val="00C30B88"/>
    <w:rsid w:val="00C371EA"/>
    <w:rsid w:val="00C45689"/>
    <w:rsid w:val="00C45C5D"/>
    <w:rsid w:val="00C55F26"/>
    <w:rsid w:val="00C616A3"/>
    <w:rsid w:val="00C750BA"/>
    <w:rsid w:val="00C80D60"/>
    <w:rsid w:val="00C814BF"/>
    <w:rsid w:val="00C87DD7"/>
    <w:rsid w:val="00C92842"/>
    <w:rsid w:val="00C94698"/>
    <w:rsid w:val="00C97545"/>
    <w:rsid w:val="00CA1601"/>
    <w:rsid w:val="00CA65BF"/>
    <w:rsid w:val="00CB0C61"/>
    <w:rsid w:val="00CB1943"/>
    <w:rsid w:val="00CB1B0D"/>
    <w:rsid w:val="00CB561A"/>
    <w:rsid w:val="00CB7469"/>
    <w:rsid w:val="00CB748F"/>
    <w:rsid w:val="00CC27D1"/>
    <w:rsid w:val="00CC46F5"/>
    <w:rsid w:val="00CC59FE"/>
    <w:rsid w:val="00CE132E"/>
    <w:rsid w:val="00CE67F1"/>
    <w:rsid w:val="00CF0D30"/>
    <w:rsid w:val="00CF14ED"/>
    <w:rsid w:val="00CF43C6"/>
    <w:rsid w:val="00CF5AC7"/>
    <w:rsid w:val="00D02C90"/>
    <w:rsid w:val="00D06216"/>
    <w:rsid w:val="00D063C3"/>
    <w:rsid w:val="00D06B38"/>
    <w:rsid w:val="00D074F2"/>
    <w:rsid w:val="00D10222"/>
    <w:rsid w:val="00D1333F"/>
    <w:rsid w:val="00D21DAD"/>
    <w:rsid w:val="00D21FF7"/>
    <w:rsid w:val="00D22366"/>
    <w:rsid w:val="00D241EA"/>
    <w:rsid w:val="00D351C1"/>
    <w:rsid w:val="00D40735"/>
    <w:rsid w:val="00D42758"/>
    <w:rsid w:val="00D4582C"/>
    <w:rsid w:val="00D46D89"/>
    <w:rsid w:val="00D47B40"/>
    <w:rsid w:val="00D47EF5"/>
    <w:rsid w:val="00D705E5"/>
    <w:rsid w:val="00D73746"/>
    <w:rsid w:val="00D77969"/>
    <w:rsid w:val="00D80CA9"/>
    <w:rsid w:val="00D8778F"/>
    <w:rsid w:val="00D911D9"/>
    <w:rsid w:val="00D94EA5"/>
    <w:rsid w:val="00DA0C61"/>
    <w:rsid w:val="00DA1D65"/>
    <w:rsid w:val="00DB5467"/>
    <w:rsid w:val="00DB624C"/>
    <w:rsid w:val="00DB6462"/>
    <w:rsid w:val="00DB6AD4"/>
    <w:rsid w:val="00DB7F55"/>
    <w:rsid w:val="00DC1A49"/>
    <w:rsid w:val="00DC220A"/>
    <w:rsid w:val="00DC2CDB"/>
    <w:rsid w:val="00DC50FB"/>
    <w:rsid w:val="00DD0489"/>
    <w:rsid w:val="00DD126B"/>
    <w:rsid w:val="00DE7999"/>
    <w:rsid w:val="00DF3C21"/>
    <w:rsid w:val="00DF6B16"/>
    <w:rsid w:val="00DF75D6"/>
    <w:rsid w:val="00E01F47"/>
    <w:rsid w:val="00E05EEE"/>
    <w:rsid w:val="00E066E6"/>
    <w:rsid w:val="00E06762"/>
    <w:rsid w:val="00E1178F"/>
    <w:rsid w:val="00E22B75"/>
    <w:rsid w:val="00E2392D"/>
    <w:rsid w:val="00E30611"/>
    <w:rsid w:val="00E31774"/>
    <w:rsid w:val="00E35374"/>
    <w:rsid w:val="00E37DAD"/>
    <w:rsid w:val="00E526DA"/>
    <w:rsid w:val="00E528B9"/>
    <w:rsid w:val="00E577AA"/>
    <w:rsid w:val="00E60973"/>
    <w:rsid w:val="00E613D2"/>
    <w:rsid w:val="00E66FD2"/>
    <w:rsid w:val="00E70B59"/>
    <w:rsid w:val="00E73513"/>
    <w:rsid w:val="00E80A52"/>
    <w:rsid w:val="00E8206E"/>
    <w:rsid w:val="00E87411"/>
    <w:rsid w:val="00E9134C"/>
    <w:rsid w:val="00E97718"/>
    <w:rsid w:val="00EA2872"/>
    <w:rsid w:val="00EA2EB1"/>
    <w:rsid w:val="00EA7A9A"/>
    <w:rsid w:val="00ED2BCF"/>
    <w:rsid w:val="00ED338D"/>
    <w:rsid w:val="00EE095E"/>
    <w:rsid w:val="00EE29A6"/>
    <w:rsid w:val="00EE7EF7"/>
    <w:rsid w:val="00EF5069"/>
    <w:rsid w:val="00EF6977"/>
    <w:rsid w:val="00F0055B"/>
    <w:rsid w:val="00F017C4"/>
    <w:rsid w:val="00F03C33"/>
    <w:rsid w:val="00F04AE1"/>
    <w:rsid w:val="00F0628D"/>
    <w:rsid w:val="00F073E0"/>
    <w:rsid w:val="00F120C4"/>
    <w:rsid w:val="00F221BA"/>
    <w:rsid w:val="00F263C9"/>
    <w:rsid w:val="00F2688D"/>
    <w:rsid w:val="00F327DC"/>
    <w:rsid w:val="00F34CE5"/>
    <w:rsid w:val="00F375AE"/>
    <w:rsid w:val="00F41065"/>
    <w:rsid w:val="00F41AAA"/>
    <w:rsid w:val="00F448DF"/>
    <w:rsid w:val="00F458E8"/>
    <w:rsid w:val="00F55BBF"/>
    <w:rsid w:val="00F713B1"/>
    <w:rsid w:val="00F73F2A"/>
    <w:rsid w:val="00F756FE"/>
    <w:rsid w:val="00F7691A"/>
    <w:rsid w:val="00F80D01"/>
    <w:rsid w:val="00F820E9"/>
    <w:rsid w:val="00F833DA"/>
    <w:rsid w:val="00FA2128"/>
    <w:rsid w:val="00FA28BC"/>
    <w:rsid w:val="00FB0706"/>
    <w:rsid w:val="00FC2B9E"/>
    <w:rsid w:val="00FC3AEC"/>
    <w:rsid w:val="00FC53B7"/>
    <w:rsid w:val="00FD0E6F"/>
    <w:rsid w:val="00FD661C"/>
    <w:rsid w:val="00FE2BF4"/>
    <w:rsid w:val="00FE6039"/>
    <w:rsid w:val="00FE6CD0"/>
    <w:rsid w:val="00FE6D60"/>
    <w:rsid w:val="00FF1307"/>
    <w:rsid w:val="00FF4BF3"/>
    <w:rsid w:val="00FF536D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."/>
  <w:listSeparator w:val=","/>
  <w14:docId w14:val="5E105DFB"/>
  <w15:chartTrackingRefBased/>
  <w15:docId w15:val="{19AC5284-8A7A-4041-A9BD-8A1E3AD0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583A58"/>
    <w:rPr>
      <w:b/>
      <w:bCs/>
    </w:rPr>
  </w:style>
  <w:style w:type="character" w:styleId="Emphasis">
    <w:name w:val="Emphasis"/>
    <w:uiPriority w:val="20"/>
    <w:qFormat/>
    <w:rsid w:val="00583A58"/>
    <w:rPr>
      <w:i/>
      <w:iCs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al">
    <w:name w:val="a_l"/>
    <w:basedOn w:val="Normal"/>
    <w:rsid w:val="0029323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Title">
    <w:name w:val="Title"/>
    <w:basedOn w:val="Normal"/>
    <w:next w:val="Normal"/>
    <w:link w:val="TitleChar"/>
    <w:uiPriority w:val="10"/>
    <w:qFormat/>
    <w:rsid w:val="001F637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F6374"/>
    <w:rPr>
      <w:rFonts w:ascii="Calibri Light" w:eastAsia="Times New Roman" w:hAnsi="Calibri Light" w:cs="Times New Roman"/>
      <w:b/>
      <w:bCs/>
      <w:kern w:val="28"/>
      <w:sz w:val="32"/>
      <w:szCs w:val="32"/>
      <w:lang w:val="ro-RO"/>
    </w:rPr>
  </w:style>
  <w:style w:type="table" w:styleId="TableGrid">
    <w:name w:val="Table Grid"/>
    <w:basedOn w:val="TableNormal"/>
    <w:uiPriority w:val="39"/>
    <w:rsid w:val="00100244"/>
    <w:rPr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den">
    <w:name w:val="s_den"/>
    <w:rsid w:val="0035236F"/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B2253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fcd.ro/wp-content/uploads/2021/ADMITERE_2021/Regulament_ADMITERE.docx" TargetMode="External"/><Relationship Id="rId13" Type="http://schemas.openxmlformats.org/officeDocument/2006/relationships/hyperlink" Target="https://umfcd.ro/wp-content/uploads/2021/STUDENTI/MOBILITATE_ACADEMICA/METODOLOGIE-MOBILITATI-2021-2022.doc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mfcd.ro/wp-content/uploads/2021/CONC_DID_DET_SEM2_2020_2021/DOCUMENTE/calendar-concurs.doc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umfcd.ro/wp-content/uploads/2021/DIRECTIA_SOCIAL/CAZARE/PRECAZARE_2021_2022/ANEXA-I-CALENDAR-PRIVIND-PRECAZAREA-PENTRU-ANUL-UNIVERSITAR-2021-2022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mfcd.ro/wp-content/uploads/2021/06/Calendar-concurs-sem.-II-2020-2021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mfcd.ro/wp-content/uploads/2021/DIRECTIA_SOCIAL/BURSE/METODOLOGIE-PRIVIND-ACORDAREA-BURSELOR-11.02.2021.doc" TargetMode="External"/><Relationship Id="rId10" Type="http://schemas.openxmlformats.org/officeDocument/2006/relationships/hyperlink" Target="https://umfcd.ro/despre-umfcd/resurse-umane/cariere-cadre-didactice/comisii-posturi-semestrul-ii-2020-2021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mfcd.ro/wp-content/uploads/2021/06/TAXE-DE-STUDII-2021-2022.doc" TargetMode="External"/><Relationship Id="rId14" Type="http://schemas.openxmlformats.org/officeDocument/2006/relationships/hyperlink" Target="https://umfcd.ro/wp-content/uploads/2021/DIRECTIA_SOCIAL/BURSE/METODOLOGIE-PRIVIND-ACORDAREA-BURSELOR-11.02.2021.do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5CB7F-7BC6-4CCA-ABF9-D6681070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http://www.umfcd.ro/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cp:lastModifiedBy>Windows User</cp:lastModifiedBy>
  <cp:revision>20</cp:revision>
  <cp:lastPrinted>2021-06-09T12:06:00Z</cp:lastPrinted>
  <dcterms:created xsi:type="dcterms:W3CDTF">2021-06-11T08:45:00Z</dcterms:created>
  <dcterms:modified xsi:type="dcterms:W3CDTF">2021-07-23T09:31:00Z</dcterms:modified>
</cp:coreProperties>
</file>