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Tematica de examen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Post de Asistent Universitar Pozitia 5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de-DE"/>
          <w14:textFill>
            <w14:solidFill>
              <w14:srgbClr w14:val="222222"/>
            </w14:solidFill>
          </w14:textFill>
        </w:rPr>
        <w:t>Disciplina Chirurgie Plastic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de-DE"/>
          <w14:textFill>
            <w14:solidFill>
              <w14:srgbClr w14:val="222222"/>
            </w14:solidFill>
          </w14:textFill>
        </w:rPr>
        <w:t>i Microchirurgie Reconstructiv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Spitalul 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Universitar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de Urgen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Elias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I. Principii generale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 Chirurgia Plastic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a. Date despre evolu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ia specialit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b. No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iuni medicale generale cu aplicabilitate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 Chirurgia Plastic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c. Principii de baz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i. Principii de management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n urgen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 pacientului politraumatizat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Suport vital de baz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 avansat (inclusiv socul hemoragic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s-ES_tradnl"/>
          <w14:textFill>
            <w14:solidFill>
              <w14:srgbClr w14:val="222222"/>
            </w14:solidFill>
          </w14:textFill>
        </w:rPr>
        <w:t>i septic)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iv. Manageme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tul pacientului oncologic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v. Malforma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congenitale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vi. Anestezia local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vii. Managementul pl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gilor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d. Tehnici de baz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 Chirurgia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nl-NL"/>
          <w14:textFill>
            <w14:solidFill>
              <w14:srgbClr w14:val="222222"/>
            </w14:solidFill>
          </w14:textFill>
        </w:rPr>
        <w:t>Plastic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Tehnici de excizie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Tehnici de sutur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iii. Z-plastia (teoria lambourilor triunghiulare care se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ncruci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eaz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iv. Lambouri locale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e. Vindecarea pl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gilor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Cicatrizarea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Tratamentul chirurgical al pl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gilor superficial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i profunde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Debridarea pl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gilor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iv. Complica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(hematoame, seroame, infec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v. Managementul fasceitei necrozante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vi. Managementul pl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gilor cronice (inclusive escare)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f. Transplantul de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esuturi (Grefe de piele: clasificare, indica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ii, utilizare, rezultate, complica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ii)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g. Teritorii va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culare (inclusiv teoria angio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z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oamelor)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h. Principii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chirurgia lambourilor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i. Microchirurgie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Transferuri libere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Revasculariz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ri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i replant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ri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Microchirurgia nervilor periferici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j. Expandarea tisular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k. Utilizarea laserelor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 chirurgia plastic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l. Materiale de implant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m. Managementul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n urgen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al arsurilor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II. Cap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 g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t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inclusiv anatomia chirurgical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a. Malforma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congenitale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Despicatura de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buz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/palat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ii. Urechi decolate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Microtie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iv. Malforma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craniofaciale (sindromice/non-sindromice, inclusiv hemiatrofia facial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b. Leziuni traumatice/dob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ndite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i. Leziuni ale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esuturilor moi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Amputa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ii: ureche, nas, buze, scalp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2. Leziuni/defecte nervoase dob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ndite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3. Defecte/leziuni complexe compozite (ureche, nas, buze, pleoape (inclusive chirurgia ptozei palpebrale, spr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ncene)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4. Defecte ale scalpului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Leziuni osoase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5. Fracturi faciale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6. Fracturi nazale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Chirurgia oncoplastic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a fe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de-DE"/>
          <w14:textFill>
            <w14:solidFill>
              <w14:srgbClr w14:val="222222"/>
            </w14:solidFill>
          </w14:textFill>
        </w:rPr>
        <w:t>ei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7.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esuturi moi (reconstruc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ia nasului, obrajilor, pleoapelor, scalpului)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8. Tumori osoase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9. Tumori ale buzei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 ale tractului aero-digestiv superior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iv. Chirurgia paraliziei faciale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S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n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i perete toracic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inclusiv anatomia chirurgical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cs="Arial" w:hAnsi="Arial" w:eastAsia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Arial" w:hAnsi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a. Malforma</w:t>
      </w:r>
      <w:r>
        <w:rPr>
          <w:rFonts w:ascii="Arial" w:hAnsi="Arial" w:hint="default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congenital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i. Asimetria 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nilor inclusive Sindromul Poland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nul tuberos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iii. Pectus excavatum/carinatum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b. Leziuni traumatice/dob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ndite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nl-NL"/>
          <w14:textFill>
            <w14:solidFill>
              <w14:srgbClr w14:val="222222"/>
            </w14:solidFill>
          </w14:textFill>
        </w:rPr>
        <w:t>c. Chirurgie oncoplastic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Tratamentul cancerului de 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Reconstruc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ia de 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Ganglionul santinel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/disec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s-ES_tradnl"/>
          <w14:textFill>
            <w14:solidFill>
              <w14:srgbClr w14:val="222222"/>
            </w14:solidFill>
          </w14:textFill>
        </w:rPr>
        <w:t>ia axilar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iv. Tumori de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esuturi moi ale toracelui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v. Reconstruc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ia peretelui t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oracic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nl-NL"/>
          <w14:textFill>
            <w14:solidFill>
              <w14:srgbClr w14:val="222222"/>
            </w14:solidFill>
          </w14:textFill>
        </w:rPr>
        <w:t>d. Hipertrofia s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nilor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e. Ginecomastia</w:t>
      </w:r>
      <w:r>
        <w:rPr>
          <w:rFonts w:ascii="Arial" w:cs="Arial" w:hAnsi="Arial" w:eastAsia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IV. Trunchi, peretele abdominal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i organe genitale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inclusiv anatomia chirurgical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  <w:br w:type="textWrapping"/>
      </w:r>
      <w:r>
        <w:rPr>
          <w:rFonts w:ascii="Arial" w:hAnsi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a. Malforma</w:t>
      </w:r>
      <w:r>
        <w:rPr>
          <w:rFonts w:ascii="Arial" w:hAnsi="Arial" w:hint="default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congenitale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 xml:space="preserve">i. Hipospadias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 epispadias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Malforma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ale organelor genitale feminine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Spina bifid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b. Leziuni traumatice/dob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ndite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i. Perete abdominal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Regiune lombar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, sacrat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 fesier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(inclusiv chirurgia escarelor)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Regiune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perineal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/genital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nl-NL"/>
          <w14:textFill>
            <w14:solidFill>
              <w14:srgbClr w14:val="222222"/>
            </w14:solidFill>
          </w14:textFill>
        </w:rPr>
        <w:t>c. Chirurgie oncoplastic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i. Tumori vulvare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 vaginale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Tumori peniene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iii. Tumori de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esuturi moi (inclusiv reconstruc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ia pelvi-perineal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d. Transexualismul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V. Membrul superior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inclusiv anatomia chirurgical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a. Malforma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ii congenitale (inclusiv sindactilia, polidactilia)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b. Leziuni traumatice/dob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ndite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Chirurgia tendoanelor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Evaluarea radiologic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 leziunilor osoase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Chirurgia leziunilor osoase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iv. Chirurgia leziunilor cu implicare articular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 tendinoas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v. Chirurgia leziunilor de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esuturi moi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vi. Chirurgia nervilor periferici inclusiv plexul brachial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vii. Transferuri tendinoase/musculare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viii. Amputa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ii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i replant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ix. Reconstruc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ia policelui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 a degetelor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x. Proteze ale membrului superior dup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s-ES_tradnl"/>
          <w14:textFill>
            <w14:solidFill>
              <w14:srgbClr w14:val="222222"/>
            </w14:solidFill>
          </w14:textFill>
        </w:rPr>
        <w:t>amputa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xi. Sindromul de compartiment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xii. Artroza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 artrita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xiii. Instabilitatea articular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xiv. Tenosinovita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xv. Neuropatii compresive ale membrului superior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 evaluarea electrofiziologic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xvi. Infec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ale membrului superior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xvii. Limfedemul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nl-NL"/>
          <w14:textFill>
            <w14:solidFill>
              <w14:srgbClr w14:val="222222"/>
            </w14:solidFill>
          </w14:textFill>
        </w:rPr>
        <w:t>c. Chirurgie oncoplastic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i. Os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ii.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esuturi moi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d. Maladia Dupuytren</w:t>
      </w:r>
      <w:r>
        <w:rPr>
          <w:rFonts w:ascii="Arial" w:cs="Arial" w:hAnsi="Arial" w:eastAsia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VI. Membrul inferior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inclusiv anatomia chirurgical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a. Malforma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ii congenitale (inclusive sindactilia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 bridele retractile)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b. Leziuni traumatice/dob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ndite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i. Leziuni ale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esuturilor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moi (inclusiv chirurgia tendoanelor)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Reconstruc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ia osoas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Sindromul de compartiment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iv. Infec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ale membrului inferior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v. Leziuni nervoase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vi. Limfedemul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vii. Ulcere cronice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VII. Piele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 xml:space="preserve">i Anexe 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inclusiv anatomia chirurgical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cs="Arial" w:hAnsi="Arial" w:eastAsia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Arial" w:hAnsi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a. Malforma</w:t>
      </w:r>
      <w:r>
        <w:rPr>
          <w:rFonts w:ascii="Arial" w:hAnsi="Arial" w:hint="default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congenitale</w:t>
      </w:r>
      <w:r>
        <w:rPr>
          <w:rFonts w:ascii="Arial" w:cs="Arial" w:hAnsi="Arial" w:eastAsia="Arial"/>
          <w:b w:val="0"/>
          <w:bCs w:val="0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0"/>
          <w:bCs w:val="0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Anomalii vasculare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Malforma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 vasculare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2. Hemangioame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3. Limfangioame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b. Leziuni traumatice/dob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ndite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Grefe de piele: clasificare, indica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ii, utilizare, rezultate, complica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ii. Elemente de dermatologie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 chirurgia plastic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Chirurgia micrografic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de-DE"/>
          <w14:textFill>
            <w14:solidFill>
              <w14:srgbClr w14:val="222222"/>
            </w14:solidFill>
          </w14:textFill>
        </w:rPr>
        <w:t>Mohs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iv. Tratamentul pl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gilor acute/cronice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v. Corec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ia cicatricilor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vi.Bride contractile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c. Radiodermita, Radionecroza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VIII. Chirurgie Estetic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Cap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g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Rejuvenarea facial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non-chirurgical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(inclusiv peeling chimic, fillere, toxin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botulinic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)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Tratamente laser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Blefaroplastia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iv. Lifting facial/lifting cervical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v. Rinoplastia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vi. Otoplastia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vii. Tratamentul alopeciei (inclusiv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transplantul de p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r)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viii. Reconturare facial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Implante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2. Lipoplastie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s-ES_tradnl"/>
          <w14:textFill>
            <w14:solidFill>
              <w14:srgbClr w14:val="222222"/>
            </w14:solidFill>
          </w14:textFill>
        </w:rPr>
        <w:t>inclusiv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tran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ferul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autolog de gr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sime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3. Genioplastia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ix. Membre superioare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Liposuc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2. Brahioplastie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x. 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Augmentarea mamar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2. Ptoza 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nilor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xi. Abdomen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Liposuc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ia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2. Abdominoplastia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3. Full bodylift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xii. Membre inferioare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 regiune fesier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Liposuc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ia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nl-NL"/>
          <w14:textFill>
            <w14:solidFill>
              <w14:srgbClr w14:val="222222"/>
            </w14:solidFill>
          </w14:textFill>
        </w:rPr>
        <w:t>2. Lifting de coaps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3. Lifting fesier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4. Implanturi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5. Augmentarea fesier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(inclusiv transfer autolog de gr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sime)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IX. Arsuri</w:t>
      </w: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a. Atitudine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n urgen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ță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Manageme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tul arsurilor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n dezastre natural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 cazuri sociale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2. Diagnosticul arsurilor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n urgen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: elemente, indice prognostic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3. Management prespitalicesc, transportare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 atitudine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n urgen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4. Fiziopatologia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ocului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n arsuri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 edemul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5. Resuscitarea hemodinamic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i management ini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ial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b. Leziunea de arsur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Evaluarea leziunilor de arsur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: decizii de management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ngrijirea leziunilor de arsur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: principi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 generale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3. Tratamentul infec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iilor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4. Atitudinea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tratamentul chirurgical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5. Anestezia pacien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ilor cu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6. Banca de piele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7. Substituen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cutana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c. Leziuni prin inhalare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1. Fiziopatologia leziunilor inhalatorii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2. Diagnosticul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 tratamentul leziunilor inhalatorii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3. Barotrauma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d. R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spunsul s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stemic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1. SIRS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2. Managementul dezechilibrelor hidro-electrolitice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3. 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spunsul imunologic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4. 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spunsul hematologic, hematopoietic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i de faz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acut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5. Semnifica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ia 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spunsului adreno-simpatic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6. 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spunsul hepatic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7. Hipofosfatemia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8. Suportul nutri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ional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9. Managementul 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spunsului hipermetabolic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10. Etiologia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 preven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ia MOFS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11. Insuficien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 renal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12. Terapia intensiv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la marii ar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13. Arsurile pacien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ilor pediatrici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14. Particularit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ile pacien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ilor geriatric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15. Managementul chirurgical al complica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iilor arsurilor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e. Leziuni prin radia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f. Diagnostice diferen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iale </w:t>
      </w:r>
      <w:r>
        <w:rPr>
          <w:rFonts w:ascii="Arial" w:hAnsi="Arial" w:hint="default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g. Sechele postcombustionale: management chirurgical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Principii generale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Membrul superior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iii. Cap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g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iv. Scalp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v. Managementul bridelor retractile ale axilei (regine deltoidian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), cotului,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oldului, genunchiului, gleznei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vi. S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vii. Regiune perineal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viii. Picior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h. Probleme socio-economice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 xml:space="preserve">i. Aspecte etice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n arsuri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Sechele func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ionale 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 evaluarea dizabilt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ilor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Impactul socio-economic al pacientului ars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Aspecte psihologice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Managementul durerii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Afec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iuni psihiatrice asociate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Reintegrare social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j. Leziuni particulare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z w:val="36"/>
          <w:szCs w:val="3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i. Electrocu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ia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ii. Deger</w:t>
      </w:r>
      <w:r>
        <w:rPr>
          <w:rFonts w:ascii="Arial" w:hAnsi="Arial" w:hint="default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turile</w:t>
      </w:r>
      <w:r>
        <w:rPr>
          <w:rFonts w:ascii="Arial" w:cs="Arial" w:hAnsi="Arial" w:eastAsia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40"/>
          <w:szCs w:val="40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iii. Arsurile chimice</w:t>
      </w:r>
    </w:p>
    <w:p>
      <w:pPr>
        <w:pStyle w:val="Default"/>
        <w:bidi w:val="0"/>
        <w:spacing w:before="0" w:line="240" w:lineRule="auto"/>
        <w:ind w:left="1440" w:right="0" w:hanging="144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36"/>
          <w:szCs w:val="36"/>
          <w:u w:val="none"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u w:val="single"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BIBLIOGRAFIE ORIENTATIV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u w:val="single" w:color="212121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Ă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/>
          <w:outline w:val="0"/>
          <w:color w:val="222222"/>
          <w:sz w:val="36"/>
          <w:szCs w:val="36"/>
          <w:u w:color="212121"/>
          <w:shd w:val="clear" w:color="auto" w:fill="ffffff"/>
          <w:rtl w:val="0"/>
          <w:lang w:val="en-US"/>
          <w14:textFill>
            <w14:solidFill>
              <w14:srgbClr w14:val="232323"/>
            </w14:solidFill>
          </w14:textFill>
        </w:rPr>
        <w:t>Grabb and Smith's Plastic Surgery,</w:t>
      </w:r>
      <w:r>
        <w:rPr>
          <w:rFonts w:ascii="Arial" w:hAnsi="Arial" w:hint="default"/>
          <w:outline w:val="0"/>
          <w:color w:val="222222"/>
          <w:sz w:val="36"/>
          <w:szCs w:val="36"/>
          <w:u w:color="212121"/>
          <w:shd w:val="clear" w:color="auto" w:fill="ffffff"/>
          <w:rtl w:val="0"/>
          <w14:textFill>
            <w14:solidFill>
              <w14:srgbClr w14:val="232323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6"/>
          <w:szCs w:val="36"/>
          <w:u w:color="212121"/>
          <w:shd w:val="clear" w:color="auto" w:fill="ffffff"/>
          <w:rtl w:val="0"/>
          <w:lang w:val="en-US"/>
          <w14:textFill>
            <w14:solidFill>
              <w14:srgbClr w14:val="232323"/>
            </w14:solidFill>
          </w14:textFill>
        </w:rPr>
        <w:t>2019, 8th Ed., Author: Chung, Kevin C., Lippincott Williams &amp; Wilkins (LWW) ISBN:978-1-49-638824-7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/>
          <w:outline w:val="0"/>
          <w:color w:val="2d2d2d"/>
          <w:sz w:val="36"/>
          <w:szCs w:val="36"/>
          <w:u w:color="212121"/>
          <w:shd w:val="clear" w:color="auto" w:fill="ffffff"/>
          <w:rtl w:val="0"/>
          <w:lang w:val="en-US"/>
          <w14:textFill>
            <w14:solidFill>
              <w14:srgbClr w14:val="2E2E2E"/>
            </w14:solidFill>
          </w14:textFill>
        </w:rPr>
        <w:t>Plastic Surgery: 6-Volume Set, 4th Edition, 2016, By Peter C. Neligan, MB, FRCS(I), FRCSC, FACS, Elsevier, ISBN: 978-0-323-35630-5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de-DE"/>
          <w14:textFill>
            <w14:solidFill>
              <w14:srgbClr w14:val="222222"/>
            </w14:solidFill>
          </w14:textFill>
        </w:rPr>
        <w:t>Plastic Surgery Secrets Plus, Second Edition, 2010, Jeffrey Weinzweig, MD, FACS and Jeffrey Weinzweig, MD, FACS, Mosby Elsevier, ISBN: 978-0-323-03470-8.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Essentials of Plastic Surgery, Second Edition, 2014, Jeffrey E. Janis, MD, FACS., Thieme Medical Publishers, ISBN: 9781626236578.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Plastic and Reconstructive Surgery. Anatomy Techniques and Clinical Application, First Edition, 2012, Michael R. Zenn, Glyn Jones, Taylor &amp; Francis Group, ISBN-13: 978-1626236349.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Local flaps in facial reconstruction, Third Edition, 2014, Shan R. Baker, MD., , Elsevier, 2014, ISBN: 9781455753161.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Total Burn Care, Fifth Edition, 2017, David N. Herndon, MD, FACS., Elsevier, </w:t>
      </w:r>
      <w:r>
        <w:rPr>
          <w:rFonts w:ascii="Arial" w:hAnsi="Arial"/>
          <w:outline w:val="0"/>
          <w:color w:val="525559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53565A"/>
            </w14:solidFill>
          </w14:textFill>
        </w:rPr>
        <w:t>Hardcover ISBN: 9780323476614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/>
          <w:outline w:val="0"/>
          <w:color w:val="525559"/>
          <w:sz w:val="36"/>
          <w:szCs w:val="36"/>
          <w:u w:color="212121"/>
          <w:shd w:val="clear" w:color="auto" w:fill="feffff"/>
          <w:rtl w:val="0"/>
          <w:lang w:val="nl-NL"/>
          <w14:textFill>
            <w14:solidFill>
              <w14:srgbClr w14:val="53565A"/>
            </w14:solidFill>
          </w14:textFill>
        </w:rPr>
        <w:t>eBook ISBN: 9780323497428.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Gray</w:t>
      </w:r>
      <w:r>
        <w:rPr>
          <w:rFonts w:ascii="Arial" w:hAnsi="Arial" w:hint="default"/>
          <w:outline w:val="0"/>
          <w:color w:val="212121"/>
          <w:sz w:val="36"/>
          <w:szCs w:val="36"/>
          <w:u w:color="212121"/>
          <w:shd w:val="clear" w:color="auto" w:fill="fe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s Anatomy. The Anatomical Basis of Clinical Practice, 41st Edition, 2015, Susan Standring, PhD, DSc., Elsevier, ISBN: 9780702052309.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Plastic Surgery, Volumes vol. 1-8, 1990, J.G. McCarthy, W.B. Saunders Company, ISBN 13: 9780721615141.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10.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Examination of the Hand and Wrist, 1st Edition, INFORMA Healthcare, 1998, Toubiana R, Thomine JM, Mackin E. ISBN-13: 978-1853175442, ISBN-10: 1853175447.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11.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Plastic, Maxillofacial, and Reconstructive Surgery, 3rd edition, 1997, Georgiade GS, Riefkohl R, Levin SL., Williams &amp; Wilkins, ISBN-13: 978-0683034554, ISBN-10: 0683034553.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12.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nl-NL"/>
          <w14:textFill>
            <w14:solidFill>
              <w14:srgbClr w14:val="222222"/>
            </w14:solidFill>
          </w14:textFill>
        </w:rPr>
        <w:t>Green</w:t>
      </w:r>
      <w:r>
        <w:rPr>
          <w:rFonts w:ascii="Arial" w:hAnsi="Arial" w:hint="default"/>
          <w:outline w:val="0"/>
          <w:color w:val="212121"/>
          <w:sz w:val="36"/>
          <w:szCs w:val="36"/>
          <w:u w:color="212121"/>
          <w:shd w:val="clear" w:color="auto" w:fill="fe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s Operative Hand Surgery, Volumes 1-2, Seventh Edition, 2016, Scott Wolfe William Pederson Scott H. Kozin Mark Cohen., Elsevier, ISBN: 9781455774272.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13.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Plastic Surgery Indications, Operations andOutcomes, Volumes 1-5, First Edition, 2000,Bruce M. Achauer MD FACS, Elof Eriksson MD PhD FACS , Bahman Guyuron MD FACS , John J. Coleman III MD FACS , Robert C. Russell MD FRACS FACS PhD, Craig A. Vander Kolk MD FACS., Mosby, ISBN: 978-0815109846.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14.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The Arterial Anatomy of Skin Flaps, 1989, George C. Cormack &amp; B. George H. Lamberty, Churchill Livingstone, ISBN: 978-0443032141.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15.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Clinical Applications for Muscles and Musculocotaneous Flaps, Second Edition, 198, S.J. Mathes, F. Nahai., Mosby, ISBN: 978-0801631641.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16.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Textbook of Microsurgery, 1988, G.Brunelli., Masson, ISBN: 9788821418259.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17.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Acland</w:t>
      </w:r>
      <w:r>
        <w:rPr>
          <w:rFonts w:ascii="Arial" w:hAnsi="Arial" w:hint="default"/>
          <w:outline w:val="0"/>
          <w:color w:val="212121"/>
          <w:sz w:val="36"/>
          <w:szCs w:val="36"/>
          <w:u w:color="212121"/>
          <w:shd w:val="clear" w:color="auto" w:fill="fe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s Practice Manual for Microvascular Surgery, Third Edition, 2008, Acland Robert D., Sabapathy S. Raja, ISSH, ISBN: 9780801600067.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18.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Operative Techniques in Plastic Surgery, Lippincott Williams and Wilkins, 2019, Kevin Chung, ISBN 9781496339508.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19.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Operative Techniques: Hand and Wrist Surgery, Elsevier, 2021, 4</w:t>
      </w:r>
      <w:r>
        <w:rPr>
          <w:rFonts w:ascii="Arial" w:hAnsi="Arial"/>
          <w:outline w:val="0"/>
          <w:color w:val="212121"/>
          <w:sz w:val="21"/>
          <w:szCs w:val="21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 edition, Kevin Chung, ISBN-10. 0323794157 </w:t>
      </w:r>
      <w:r>
        <w:rPr>
          <w:rFonts w:ascii="Arial" w:hAnsi="Arial" w:hint="default"/>
          <w:outline w:val="0"/>
          <w:color w:val="212121"/>
          <w:sz w:val="36"/>
          <w:szCs w:val="36"/>
          <w:u w:color="212121"/>
          <w:shd w:val="clear" w:color="auto" w:fill="feffff"/>
          <w:rtl w:val="0"/>
          <w:lang w:val="de-DE"/>
          <w14:textFill>
            <w14:solidFill>
              <w14:srgbClr w14:val="222222"/>
            </w14:solidFill>
          </w14:textFill>
        </w:rPr>
        <w:t xml:space="preserve">·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ISBN-13. 978-0323794152.</w:t>
      </w:r>
      <w:r>
        <w:rPr>
          <w:rFonts w:ascii="Times New Roman" w:hAnsi="Times New Roman" w:hint="default"/>
          <w:outline w:val="0"/>
          <w:color w:val="000000"/>
          <w:sz w:val="36"/>
          <w:szCs w:val="36"/>
          <w:u w:color="212121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20. 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Flaps and Reconstructive Surgery, 2016, 2</w:t>
      </w:r>
      <w:r>
        <w:rPr>
          <w:rFonts w:ascii="Arial" w:hAnsi="Arial"/>
          <w:outline w:val="0"/>
          <w:color w:val="212121"/>
          <w:sz w:val="21"/>
          <w:szCs w:val="21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nd</w:t>
      </w:r>
      <w:r>
        <w:rPr>
          <w:rFonts w:ascii="Arial" w:hAnsi="Arial"/>
          <w:outline w:val="0"/>
          <w:color w:val="212121"/>
          <w:sz w:val="36"/>
          <w:szCs w:val="36"/>
          <w:u w:color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Edition, Elsevier, Fu-Chan Wei and Samir Mardini, ISBN-10 0323243223, ISBN-13 - 978-0323243223.</w:t>
      </w:r>
      <w:r>
        <w:rPr>
          <w:rFonts w:ascii="Times New Roman" w:hAnsi="Times New Roman" w:hint="default"/>
          <w:outline w:val="0"/>
          <w:color w:val="000000"/>
          <w:sz w:val="36"/>
          <w:szCs w:val="36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lowerLetter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