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6FCB" w14:textId="77777777" w:rsidR="000F220E" w:rsidRPr="000F220E" w:rsidRDefault="000F220E" w:rsidP="000F220E">
      <w:pPr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  <w:r w:rsidRPr="000F220E">
        <w:rPr>
          <w:rFonts w:ascii="Arial" w:eastAsia="Times New Roman" w:hAnsi="Arial" w:cs="Arial"/>
          <w:b/>
          <w:bCs/>
          <w:color w:val="222222"/>
          <w:szCs w:val="24"/>
          <w:u w:val="single"/>
          <w:shd w:val="clear" w:color="auto" w:fill="FFFFFF"/>
          <w:lang w:val="en-US"/>
        </w:rPr>
        <w:t>I.  Proba didactica</w:t>
      </w:r>
    </w:p>
    <w:p w14:paraId="33E9B535" w14:textId="77777777" w:rsidR="000F220E" w:rsidRPr="000F220E" w:rsidRDefault="000F220E" w:rsidP="000F220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</w:p>
    <w:p w14:paraId="27D992D7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es-ES_tradnl"/>
        </w:rPr>
        <w:t>Boala de reflux gastroesofagian</w:t>
      </w:r>
    </w:p>
    <w:p w14:paraId="60E2FAC0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ro-RO"/>
        </w:rPr>
        <w:t>Cancerul esofagian</w:t>
      </w:r>
    </w:p>
    <w:p w14:paraId="7EBA7DE0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ro-RO"/>
        </w:rPr>
        <w:t>Ulcerul gastroduodenal</w:t>
      </w:r>
    </w:p>
    <w:p w14:paraId="537BEA51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ro-RO"/>
        </w:rPr>
        <w:t>Cancerul gastric</w:t>
      </w:r>
    </w:p>
    <w:p w14:paraId="53D90DA6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it-IT"/>
        </w:rPr>
        <w:t>Hemoragiile digestive superioare acute</w:t>
      </w:r>
    </w:p>
    <w:p w14:paraId="48ED8C8B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it-IT"/>
        </w:rPr>
        <w:t>Sindroamele diareice(diaree acuta</w:t>
      </w:r>
    </w:p>
    <w:p w14:paraId="5C359845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it-IT"/>
        </w:rPr>
        <w:t>Sindroamele diareice diareea cronica ; boala celiaca</w:t>
      </w:r>
    </w:p>
    <w:p w14:paraId="0F1F7EDD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ro-RO"/>
        </w:rPr>
        <w:t>Bolile inflamatorii intestinale</w:t>
      </w:r>
    </w:p>
    <w:p w14:paraId="46529810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it-IT"/>
        </w:rPr>
        <w:t>Hepatite cronice</w:t>
      </w:r>
    </w:p>
    <w:p w14:paraId="69A064FE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ro-RO"/>
        </w:rPr>
        <w:t>Icterul</w:t>
      </w:r>
    </w:p>
    <w:p w14:paraId="494F538B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ro-RO"/>
        </w:rPr>
        <w:t>Litiaza biliară</w:t>
      </w:r>
    </w:p>
    <w:p w14:paraId="0344CB39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ro-RO"/>
        </w:rPr>
        <w:t>Ciroza hepatică</w:t>
      </w:r>
    </w:p>
    <w:p w14:paraId="01350761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ro-RO"/>
        </w:rPr>
        <w:t>Ciroza hepatică</w:t>
      </w:r>
    </w:p>
    <w:p w14:paraId="6A68B428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es-ES_tradnl"/>
        </w:rPr>
        <w:t>Cancerul colo-rectal</w:t>
      </w:r>
    </w:p>
    <w:p w14:paraId="4DD461E7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ro-RO"/>
        </w:rPr>
        <w:t>Constipaţia;  Diverticuloza colonică</w:t>
      </w:r>
    </w:p>
    <w:p w14:paraId="67BCBFEB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pt-BR"/>
        </w:rPr>
        <w:t>Pancreatita acuta</w:t>
      </w:r>
    </w:p>
    <w:p w14:paraId="4F1B94E1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it-IT"/>
        </w:rPr>
        <w:t>Pancreatita cronică</w:t>
      </w:r>
    </w:p>
    <w:p w14:paraId="702B54E6" w14:textId="77777777" w:rsidR="000F220E" w:rsidRPr="000F220E" w:rsidRDefault="000F220E" w:rsidP="000F2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eastAsia="Times New Roman" w:cs="Times New Roman"/>
          <w:color w:val="222222"/>
          <w:szCs w:val="24"/>
          <w:lang w:val="it-IT"/>
        </w:rPr>
        <w:t>Cancerul Pancreatic </w:t>
      </w:r>
    </w:p>
    <w:p w14:paraId="4965019A" w14:textId="7FEF3AC0" w:rsidR="000F220E" w:rsidRDefault="000F220E" w:rsidP="000F220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222222"/>
          <w:szCs w:val="24"/>
          <w:u w:val="single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en-US"/>
        </w:rPr>
        <w:t>II. </w:t>
      </w:r>
      <w:r w:rsidRPr="000F220E">
        <w:rPr>
          <w:rFonts w:ascii="Arial" w:eastAsia="Times New Roman" w:hAnsi="Arial" w:cs="Arial"/>
          <w:b/>
          <w:bCs/>
          <w:color w:val="222222"/>
          <w:szCs w:val="24"/>
          <w:u w:val="single"/>
          <w:lang w:val="en-US"/>
        </w:rPr>
        <w:t>Prelegerea publica.</w:t>
      </w:r>
    </w:p>
    <w:p w14:paraId="17ADCB25" w14:textId="77777777" w:rsidR="000F220E" w:rsidRPr="000F220E" w:rsidRDefault="000F220E" w:rsidP="000F220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</w:p>
    <w:p w14:paraId="42FB4923" w14:textId="77777777" w:rsidR="000F220E" w:rsidRPr="000F220E" w:rsidRDefault="000F220E" w:rsidP="000F220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en-US"/>
        </w:rPr>
        <w:t>Perezentarea de catre candidat a principalelor rezultate obtinute  precum si obiective si propuneri de dezvoltare a carierei medicale si universitare</w:t>
      </w:r>
    </w:p>
    <w:p w14:paraId="3D319589" w14:textId="77777777" w:rsidR="000F220E" w:rsidRPr="000F220E" w:rsidRDefault="000F220E" w:rsidP="000F220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0F220E">
        <w:rPr>
          <w:rFonts w:ascii="Arial" w:eastAsia="Times New Roman" w:hAnsi="Arial" w:cs="Arial"/>
          <w:color w:val="222222"/>
          <w:szCs w:val="24"/>
          <w:lang w:val="en-US"/>
        </w:rPr>
        <w:t>Prezentare va fi sustinuta in program powerpoint</w:t>
      </w:r>
    </w:p>
    <w:p w14:paraId="0E621E69" w14:textId="48E0CAE3" w:rsidR="00741418" w:rsidRDefault="00741418" w:rsidP="00741418">
      <w:pPr>
        <w:spacing w:before="240"/>
      </w:pPr>
    </w:p>
    <w:p w14:paraId="2C98454C" w14:textId="77777777" w:rsidR="00107A1D" w:rsidRDefault="00107A1D" w:rsidP="00107A1D">
      <w:pPr>
        <w:spacing w:before="240"/>
      </w:pPr>
      <w:r>
        <w:t>BIBLIOGRAFIE</w:t>
      </w:r>
    </w:p>
    <w:p w14:paraId="74964DAA" w14:textId="77777777" w:rsidR="00107A1D" w:rsidRDefault="00107A1D" w:rsidP="00107A1D">
      <w:pPr>
        <w:spacing w:before="240"/>
      </w:pPr>
      <w:r>
        <w:t>1. Anca Trifan, C. Gheorghe, D. Dumitrașcu, M. Diculescu, Liana Gheorghe, I. Sporea, M. Tanțău, T. Ciurea (SRGH). Gastroenterologie şi Hepatologie Clinică. Editura Medicală. Bucureşti 2018. ISBN 978-973-39-0846-3.</w:t>
      </w:r>
    </w:p>
    <w:p w14:paraId="452E5ECE" w14:textId="77777777" w:rsidR="00107A1D" w:rsidRDefault="00107A1D" w:rsidP="00107A1D">
      <w:pPr>
        <w:spacing w:before="240"/>
      </w:pPr>
      <w:r>
        <w:t>2. Gabriel Constantinescu, Madalina Stan-Ilie, Ruxandra Oprita, Gastroenterologie ediția a 2-a revizuită și adăugită, Editura Niculescu, București, 2022, ISBN 978-606-38-0775-6.</w:t>
      </w:r>
    </w:p>
    <w:p w14:paraId="72D4349D" w14:textId="77777777" w:rsidR="00107A1D" w:rsidRDefault="00107A1D" w:rsidP="00741418">
      <w:pPr>
        <w:spacing w:before="240"/>
      </w:pPr>
    </w:p>
    <w:sectPr w:rsidR="00107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21D"/>
    <w:multiLevelType w:val="hybridMultilevel"/>
    <w:tmpl w:val="7B4C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651D0"/>
    <w:multiLevelType w:val="hybridMultilevel"/>
    <w:tmpl w:val="3926B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6270D"/>
    <w:multiLevelType w:val="multilevel"/>
    <w:tmpl w:val="A55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D0"/>
    <w:rsid w:val="000F220E"/>
    <w:rsid w:val="00107A1D"/>
    <w:rsid w:val="00284A74"/>
    <w:rsid w:val="00581A3C"/>
    <w:rsid w:val="006D6F53"/>
    <w:rsid w:val="00741418"/>
    <w:rsid w:val="008D20D1"/>
    <w:rsid w:val="00AA337A"/>
    <w:rsid w:val="00B1003A"/>
    <w:rsid w:val="00DA3782"/>
    <w:rsid w:val="00E52FC9"/>
    <w:rsid w:val="00E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A569"/>
  <w15:chartTrackingRefBased/>
  <w15:docId w15:val="{F31EEF13-D592-4991-9C67-145D8190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53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F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6F53"/>
    <w:pPr>
      <w:keepNext/>
      <w:keepLines/>
      <w:spacing w:after="0"/>
      <w:outlineLvl w:val="1"/>
    </w:pPr>
    <w:rPr>
      <w:rFonts w:eastAsiaTheme="majorEastAsia" w:cstheme="majorBidi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6F53"/>
    <w:pPr>
      <w:keepNext/>
      <w:keepLines/>
      <w:spacing w:before="160" w:after="120" w:line="240" w:lineRule="auto"/>
      <w:outlineLvl w:val="2"/>
    </w:pPr>
    <w:rPr>
      <w:rFonts w:eastAsiaTheme="majorEastAsia" w:cstheme="majorBid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F5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F5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F53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Plotogea</dc:creator>
  <cp:keywords/>
  <dc:description/>
  <cp:lastModifiedBy>Edit</cp:lastModifiedBy>
  <cp:revision>5</cp:revision>
  <dcterms:created xsi:type="dcterms:W3CDTF">2023-01-12T06:01:00Z</dcterms:created>
  <dcterms:modified xsi:type="dcterms:W3CDTF">2023-01-16T09:17:00Z</dcterms:modified>
</cp:coreProperties>
</file>