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5A" w:rsidRDefault="008071E7">
      <w:pPr>
        <w:pStyle w:val="BodyText"/>
        <w:ind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6554470</wp:posOffset>
            </wp:positionH>
            <wp:positionV relativeFrom="paragraph">
              <wp:posOffset>9525</wp:posOffset>
            </wp:positionV>
            <wp:extent cx="608965" cy="897890"/>
            <wp:effectExtent l="19050" t="0" r="63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965256</wp:posOffset>
            </wp:positionH>
            <wp:positionV relativeFrom="paragraph">
              <wp:posOffset>5080</wp:posOffset>
            </wp:positionV>
            <wp:extent cx="895350" cy="898497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8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6B5A" w:rsidRDefault="004363E7" w:rsidP="008071E7">
      <w:pPr>
        <w:pStyle w:val="Title"/>
        <w:ind w:left="1985" w:firstLine="0"/>
        <w:jc w:val="center"/>
      </w:pPr>
      <w:r>
        <w:rPr>
          <w:color w:val="001F5F"/>
        </w:rPr>
        <w:t>UNIVERSITATEA DE MEDICINĂ ȘI FARMACIE</w:t>
      </w:r>
      <w:r>
        <w:rPr>
          <w:color w:val="001F5F"/>
          <w:spacing w:val="-67"/>
        </w:rPr>
        <w:t xml:space="preserve"> </w:t>
      </w:r>
      <w:r w:rsidR="008071E7">
        <w:rPr>
          <w:color w:val="001F5F"/>
          <w:spacing w:val="-67"/>
        </w:rPr>
        <w:t xml:space="preserve">        </w:t>
      </w:r>
      <w:r>
        <w:rPr>
          <w:color w:val="001F5F"/>
        </w:rPr>
        <w:t>“CAROL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DAVILA” BUCUREȘTI</w:t>
      </w:r>
    </w:p>
    <w:p w:rsidR="0028695D" w:rsidRPr="008071E7" w:rsidRDefault="001D0B3F" w:rsidP="008071E7">
      <w:pPr>
        <w:pStyle w:val="BodyText"/>
        <w:spacing w:before="3"/>
        <w:ind w:firstLine="0"/>
        <w:rPr>
          <w:rFonts w:ascii="Palatino Linotype"/>
          <w:b/>
          <w:i/>
        </w:rPr>
      </w:pPr>
      <w:r w:rsidRPr="001D0B3F">
        <w:pict>
          <v:rect id="docshape1" o:spid="_x0000_s1038" style="position:absolute;margin-left:145.3pt;margin-top:6.7pt;width:354.65pt;height:.95pt;z-index:-251657728;mso-wrap-distance-left:0;mso-wrap-distance-right:0;mso-position-horizontal-relative:page" fillcolor="black" stroked="f">
            <w10:wrap type="topAndBottom" anchorx="page"/>
          </v:rect>
        </w:pict>
      </w:r>
    </w:p>
    <w:p w:rsidR="0028695D" w:rsidRPr="0028695D" w:rsidRDefault="0028695D">
      <w:pPr>
        <w:spacing w:before="52"/>
        <w:ind w:left="118"/>
        <w:rPr>
          <w:b/>
          <w:sz w:val="24"/>
        </w:rPr>
      </w:pPr>
      <w:proofErr w:type="spellStart"/>
      <w:r>
        <w:rPr>
          <w:sz w:val="24"/>
        </w:rPr>
        <w:t>Facultatea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Medicină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Dentară</w:t>
      </w:r>
      <w:proofErr w:type="spellEnd"/>
    </w:p>
    <w:p w:rsidR="006D6B5A" w:rsidRDefault="004363E7">
      <w:pPr>
        <w:spacing w:before="52"/>
        <w:ind w:left="118"/>
        <w:rPr>
          <w:b/>
          <w:sz w:val="24"/>
        </w:rPr>
      </w:pPr>
      <w:proofErr w:type="spellStart"/>
      <w:r>
        <w:rPr>
          <w:sz w:val="24"/>
        </w:rPr>
        <w:t>Departament</w:t>
      </w:r>
      <w:proofErr w:type="spellEnd"/>
      <w:r>
        <w:rPr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</w:p>
    <w:p w:rsidR="006D6B5A" w:rsidRDefault="004363E7">
      <w:pPr>
        <w:ind w:left="118"/>
        <w:rPr>
          <w:b/>
          <w:sz w:val="24"/>
        </w:rPr>
      </w:pPr>
      <w:proofErr w:type="spellStart"/>
      <w:r>
        <w:rPr>
          <w:sz w:val="24"/>
        </w:rPr>
        <w:t>Disciplina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Informatică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Medicală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și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Biostatistică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 w:rsidR="006B6824">
        <w:rPr>
          <w:b/>
          <w:sz w:val="24"/>
        </w:rPr>
        <w:t>S061</w:t>
      </w:r>
    </w:p>
    <w:p w:rsidR="0028695D" w:rsidRDefault="0028695D">
      <w:pPr>
        <w:pStyle w:val="BodyText"/>
        <w:spacing w:before="11"/>
        <w:ind w:firstLine="0"/>
        <w:rPr>
          <w:b/>
          <w:sz w:val="28"/>
        </w:rPr>
      </w:pPr>
    </w:p>
    <w:p w:rsidR="0028695D" w:rsidRDefault="004363E7" w:rsidP="0028695D">
      <w:pPr>
        <w:spacing w:line="360" w:lineRule="auto"/>
        <w:ind w:left="1281" w:right="1656"/>
        <w:jc w:val="center"/>
        <w:rPr>
          <w:b/>
          <w:spacing w:val="51"/>
          <w:sz w:val="24"/>
        </w:rPr>
      </w:pPr>
      <w:proofErr w:type="spellStart"/>
      <w:r>
        <w:rPr>
          <w:b/>
          <w:sz w:val="24"/>
        </w:rPr>
        <w:t>Tematica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pentru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concursul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de </w:t>
      </w:r>
      <w:proofErr w:type="spellStart"/>
      <w:r w:rsidRPr="00E5772D">
        <w:rPr>
          <w:b/>
          <w:sz w:val="24"/>
          <w:u w:val="single"/>
        </w:rPr>
        <w:t>şef</w:t>
      </w:r>
      <w:proofErr w:type="spellEnd"/>
      <w:r w:rsidRPr="00E5772D">
        <w:rPr>
          <w:b/>
          <w:spacing w:val="-1"/>
          <w:sz w:val="24"/>
          <w:u w:val="single"/>
        </w:rPr>
        <w:t xml:space="preserve"> </w:t>
      </w:r>
      <w:r w:rsidRPr="00E5772D">
        <w:rPr>
          <w:b/>
          <w:sz w:val="24"/>
          <w:u w:val="single"/>
        </w:rPr>
        <w:t>de</w:t>
      </w:r>
      <w:r w:rsidRPr="00E5772D">
        <w:rPr>
          <w:b/>
          <w:spacing w:val="-5"/>
          <w:sz w:val="24"/>
          <w:u w:val="single"/>
        </w:rPr>
        <w:t xml:space="preserve"> </w:t>
      </w:r>
      <w:proofErr w:type="spellStart"/>
      <w:r w:rsidRPr="00E5772D">
        <w:rPr>
          <w:b/>
          <w:sz w:val="24"/>
          <w:u w:val="single"/>
        </w:rPr>
        <w:t>lucrări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poziția</w:t>
      </w:r>
      <w:proofErr w:type="spellEnd"/>
      <w:r>
        <w:rPr>
          <w:b/>
          <w:spacing w:val="-3"/>
          <w:sz w:val="24"/>
        </w:rPr>
        <w:t xml:space="preserve"> </w:t>
      </w:r>
      <w:r w:rsidR="006B6824">
        <w:rPr>
          <w:b/>
          <w:sz w:val="24"/>
        </w:rPr>
        <w:t>2</w:t>
      </w:r>
      <w:r>
        <w:rPr>
          <w:b/>
          <w:spacing w:val="51"/>
          <w:sz w:val="24"/>
        </w:rPr>
        <w:t xml:space="preserve"> </w:t>
      </w:r>
    </w:p>
    <w:p w:rsidR="006D6B5A" w:rsidRDefault="006D6B5A">
      <w:pPr>
        <w:pStyle w:val="BodyText"/>
        <w:spacing w:before="2"/>
        <w:ind w:firstLine="0"/>
        <w:rPr>
          <w:b/>
        </w:rPr>
      </w:pPr>
    </w:p>
    <w:p w:rsidR="006709F7" w:rsidRPr="00992011" w:rsidRDefault="006709F7" w:rsidP="006709F7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sz w:val="23"/>
          <w:szCs w:val="23"/>
          <w:lang w:val="ro-RO"/>
        </w:rPr>
      </w:pPr>
      <w:r w:rsidRPr="00992011">
        <w:rPr>
          <w:sz w:val="23"/>
          <w:szCs w:val="23"/>
          <w:lang w:val="ro-RO"/>
        </w:rPr>
        <w:t>Informatica Medicală: obiective, date, informații, cunoștințe. Reprezentarea datelor medicale în format electronic.</w:t>
      </w:r>
    </w:p>
    <w:p w:rsidR="006709F7" w:rsidRPr="00992011" w:rsidRDefault="006709F7" w:rsidP="006709F7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sz w:val="23"/>
          <w:szCs w:val="23"/>
          <w:lang w:val="ro-RO"/>
        </w:rPr>
      </w:pPr>
      <w:r w:rsidRPr="00992011">
        <w:rPr>
          <w:sz w:val="23"/>
          <w:szCs w:val="23"/>
          <w:lang w:val="ro-RO"/>
        </w:rPr>
        <w:t>Arhitectura și Structura Sistemelor de Calcul compatibile IBM PC.</w:t>
      </w:r>
    </w:p>
    <w:p w:rsidR="006709F7" w:rsidRPr="00992011" w:rsidRDefault="006709F7" w:rsidP="006709F7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sz w:val="23"/>
          <w:szCs w:val="23"/>
          <w:lang w:val="ro-RO"/>
        </w:rPr>
      </w:pPr>
      <w:r w:rsidRPr="00992011">
        <w:rPr>
          <w:sz w:val="23"/>
          <w:szCs w:val="23"/>
          <w:lang w:val="ro-RO"/>
        </w:rPr>
        <w:t>Elemente fundamentale de Teoria Probabilităților</w:t>
      </w:r>
      <w:r w:rsidR="0042198F" w:rsidRPr="00992011">
        <w:rPr>
          <w:sz w:val="23"/>
          <w:szCs w:val="23"/>
          <w:lang w:val="ro-RO"/>
        </w:rPr>
        <w:t>.</w:t>
      </w:r>
    </w:p>
    <w:p w:rsidR="006709F7" w:rsidRPr="00992011" w:rsidRDefault="006709F7" w:rsidP="006709F7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sz w:val="23"/>
          <w:szCs w:val="23"/>
          <w:lang w:val="ro-RO"/>
        </w:rPr>
      </w:pPr>
      <w:r w:rsidRPr="00992011">
        <w:rPr>
          <w:sz w:val="23"/>
          <w:szCs w:val="23"/>
          <w:lang w:val="ro-RO"/>
        </w:rPr>
        <w:t>Estimarea incertitudinii de măsurare. Tipuri de erori de măsurare</w:t>
      </w:r>
      <w:r w:rsidR="0042198F" w:rsidRPr="00992011">
        <w:rPr>
          <w:sz w:val="23"/>
          <w:szCs w:val="23"/>
          <w:lang w:val="ro-RO"/>
        </w:rPr>
        <w:t>.</w:t>
      </w:r>
    </w:p>
    <w:p w:rsidR="006709F7" w:rsidRPr="00992011" w:rsidRDefault="006709F7" w:rsidP="006709F7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sz w:val="23"/>
          <w:szCs w:val="23"/>
          <w:lang w:val="ro-RO"/>
        </w:rPr>
      </w:pPr>
      <w:r w:rsidRPr="00992011">
        <w:rPr>
          <w:sz w:val="23"/>
          <w:szCs w:val="23"/>
          <w:lang w:val="ro-RO"/>
        </w:rPr>
        <w:t>Metode statistice pentru variabile nominale, ordinale, de tip interval și de tip raport</w:t>
      </w:r>
      <w:r w:rsidR="0042198F" w:rsidRPr="00992011">
        <w:rPr>
          <w:sz w:val="23"/>
          <w:szCs w:val="23"/>
          <w:lang w:val="ro-RO"/>
        </w:rPr>
        <w:t>.</w:t>
      </w:r>
    </w:p>
    <w:p w:rsidR="006709F7" w:rsidRPr="00992011" w:rsidRDefault="006709F7" w:rsidP="006709F7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sz w:val="23"/>
          <w:szCs w:val="23"/>
          <w:lang w:val="ro-RO"/>
        </w:rPr>
      </w:pPr>
      <w:r w:rsidRPr="00992011">
        <w:rPr>
          <w:sz w:val="23"/>
          <w:szCs w:val="23"/>
          <w:lang w:val="ro-RO"/>
        </w:rPr>
        <w:t>Statistici descriptive (tendința centrală, dispersia, intervale de încredere)</w:t>
      </w:r>
      <w:r w:rsidR="0042198F" w:rsidRPr="00992011">
        <w:rPr>
          <w:sz w:val="23"/>
          <w:szCs w:val="23"/>
          <w:lang w:val="ro-RO"/>
        </w:rPr>
        <w:t>.</w:t>
      </w:r>
    </w:p>
    <w:p w:rsidR="006709F7" w:rsidRPr="00992011" w:rsidRDefault="006709F7" w:rsidP="006709F7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sz w:val="23"/>
          <w:szCs w:val="23"/>
          <w:lang w:val="ro-RO"/>
        </w:rPr>
      </w:pPr>
      <w:r w:rsidRPr="00992011">
        <w:rPr>
          <w:sz w:val="23"/>
          <w:szCs w:val="23"/>
          <w:lang w:val="ro-RO"/>
        </w:rPr>
        <w:t>Teste statistice parametrice (testul Z, testul F, testul analizei varianței - ANOVA)</w:t>
      </w:r>
      <w:r w:rsidR="0042198F" w:rsidRPr="00992011">
        <w:rPr>
          <w:sz w:val="23"/>
          <w:szCs w:val="23"/>
          <w:lang w:val="ro-RO"/>
        </w:rPr>
        <w:t>.</w:t>
      </w:r>
    </w:p>
    <w:p w:rsidR="006709F7" w:rsidRPr="00992011" w:rsidRDefault="006709F7" w:rsidP="006709F7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sz w:val="23"/>
          <w:szCs w:val="23"/>
          <w:lang w:val="ro-RO"/>
        </w:rPr>
      </w:pPr>
      <w:r w:rsidRPr="00992011">
        <w:rPr>
          <w:sz w:val="23"/>
          <w:szCs w:val="23"/>
          <w:lang w:val="ro-RO"/>
        </w:rPr>
        <w:t>Teste statistice nonparametrice (testul Mann – Whitney, testul Wilcoxon, testul Kruskal – Walis)</w:t>
      </w:r>
      <w:r w:rsidR="0042198F" w:rsidRPr="00992011">
        <w:rPr>
          <w:sz w:val="23"/>
          <w:szCs w:val="23"/>
          <w:lang w:val="ro-RO"/>
        </w:rPr>
        <w:t>.</w:t>
      </w:r>
    </w:p>
    <w:p w:rsidR="006709F7" w:rsidRPr="00992011" w:rsidRDefault="006709F7" w:rsidP="006709F7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sz w:val="23"/>
          <w:szCs w:val="23"/>
          <w:lang w:val="ro-RO"/>
        </w:rPr>
      </w:pPr>
      <w:r w:rsidRPr="00992011">
        <w:rPr>
          <w:sz w:val="23"/>
          <w:szCs w:val="23"/>
          <w:lang w:val="ro-RO"/>
        </w:rPr>
        <w:t>Regresii (liniare și curbilinii). Analiza covarianței.</w:t>
      </w:r>
    </w:p>
    <w:p w:rsidR="006709F7" w:rsidRPr="00992011" w:rsidRDefault="006709F7" w:rsidP="006709F7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sz w:val="23"/>
          <w:szCs w:val="23"/>
          <w:lang w:val="ro-RO"/>
        </w:rPr>
      </w:pPr>
      <w:r w:rsidRPr="00992011">
        <w:rPr>
          <w:sz w:val="23"/>
          <w:szCs w:val="23"/>
          <w:lang w:val="ro-RO"/>
        </w:rPr>
        <w:t>Introducere în DRG. Analiza și sinteza activității bazată pe statistici DRG</w:t>
      </w:r>
      <w:r w:rsidR="0042198F" w:rsidRPr="00992011">
        <w:rPr>
          <w:sz w:val="23"/>
          <w:szCs w:val="23"/>
          <w:lang w:val="ro-RO"/>
        </w:rPr>
        <w:t>.</w:t>
      </w:r>
    </w:p>
    <w:p w:rsidR="006709F7" w:rsidRPr="00992011" w:rsidRDefault="006709F7" w:rsidP="006709F7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sz w:val="23"/>
          <w:szCs w:val="23"/>
          <w:lang w:val="ro-RO"/>
        </w:rPr>
      </w:pPr>
      <w:r w:rsidRPr="00992011">
        <w:rPr>
          <w:sz w:val="23"/>
          <w:szCs w:val="23"/>
          <w:lang w:val="ro-RO"/>
        </w:rPr>
        <w:t>Tipuri și structuri de date. Proiectarea unei baze date</w:t>
      </w:r>
      <w:r w:rsidR="00E571F1" w:rsidRPr="00992011">
        <w:rPr>
          <w:sz w:val="23"/>
          <w:szCs w:val="23"/>
          <w:lang w:val="ro-RO"/>
        </w:rPr>
        <w:t xml:space="preserve"> pentru Medicină Dentară</w:t>
      </w:r>
      <w:r w:rsidR="0042198F" w:rsidRPr="00992011">
        <w:rPr>
          <w:sz w:val="23"/>
          <w:szCs w:val="23"/>
          <w:lang w:val="ro-RO"/>
        </w:rPr>
        <w:t>.</w:t>
      </w:r>
    </w:p>
    <w:p w:rsidR="006709F7" w:rsidRPr="00992011" w:rsidRDefault="006709F7" w:rsidP="006709F7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sz w:val="23"/>
          <w:szCs w:val="23"/>
          <w:lang w:val="ro-RO"/>
        </w:rPr>
      </w:pPr>
      <w:r w:rsidRPr="00992011">
        <w:rPr>
          <w:sz w:val="23"/>
          <w:szCs w:val="23"/>
          <w:lang w:val="ro-RO"/>
        </w:rPr>
        <w:t>Exploatarea bazelor de date în medicina dentară</w:t>
      </w:r>
      <w:r w:rsidR="0042198F" w:rsidRPr="00992011">
        <w:rPr>
          <w:sz w:val="23"/>
          <w:szCs w:val="23"/>
          <w:lang w:val="ro-RO"/>
        </w:rPr>
        <w:t>.</w:t>
      </w:r>
    </w:p>
    <w:p w:rsidR="006709F7" w:rsidRPr="00992011" w:rsidRDefault="006709F7" w:rsidP="006709F7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sz w:val="23"/>
          <w:szCs w:val="23"/>
          <w:lang w:val="ro-RO"/>
        </w:rPr>
      </w:pPr>
      <w:r w:rsidRPr="00992011">
        <w:rPr>
          <w:sz w:val="23"/>
          <w:szCs w:val="23"/>
          <w:lang w:val="ro-RO"/>
        </w:rPr>
        <w:t>Elemente fundamentale de securitate cibernetică în medicina dentară</w:t>
      </w:r>
      <w:r w:rsidR="0042198F" w:rsidRPr="00992011">
        <w:rPr>
          <w:sz w:val="23"/>
          <w:szCs w:val="23"/>
          <w:lang w:val="ro-RO"/>
        </w:rPr>
        <w:t>.</w:t>
      </w:r>
      <w:r w:rsidRPr="00992011">
        <w:rPr>
          <w:sz w:val="23"/>
          <w:szCs w:val="23"/>
          <w:lang w:val="ro-RO"/>
        </w:rPr>
        <w:t xml:space="preserve"> </w:t>
      </w:r>
    </w:p>
    <w:p w:rsidR="00E571F1" w:rsidRPr="00992011" w:rsidRDefault="00E571F1" w:rsidP="006709F7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sz w:val="23"/>
          <w:szCs w:val="23"/>
          <w:lang w:val="ro-RO"/>
        </w:rPr>
      </w:pPr>
      <w:r w:rsidRPr="00992011">
        <w:rPr>
          <w:sz w:val="23"/>
          <w:szCs w:val="23"/>
          <w:lang w:val="ro-RO"/>
        </w:rPr>
        <w:t xml:space="preserve">Tehnoredactare </w:t>
      </w:r>
      <w:r w:rsidR="0042198F" w:rsidRPr="00992011">
        <w:rPr>
          <w:sz w:val="23"/>
          <w:szCs w:val="23"/>
          <w:lang w:val="ro-RO"/>
        </w:rPr>
        <w:t xml:space="preserve">computerizată </w:t>
      </w:r>
      <w:r w:rsidRPr="00992011">
        <w:rPr>
          <w:sz w:val="23"/>
          <w:szCs w:val="23"/>
          <w:lang w:val="ro-RO"/>
        </w:rPr>
        <w:t xml:space="preserve">avansată a documentelor ştiinţifice. Redactarea unui articol </w:t>
      </w:r>
      <w:r w:rsidR="0042198F" w:rsidRPr="00992011">
        <w:rPr>
          <w:sz w:val="23"/>
          <w:szCs w:val="23"/>
          <w:lang w:val="ro-RO"/>
        </w:rPr>
        <w:t>ş</w:t>
      </w:r>
      <w:r w:rsidRPr="00992011">
        <w:rPr>
          <w:sz w:val="23"/>
          <w:szCs w:val="23"/>
          <w:lang w:val="ro-RO"/>
        </w:rPr>
        <w:t>tiinţific.</w:t>
      </w:r>
    </w:p>
    <w:p w:rsidR="006709F7" w:rsidRPr="00992011" w:rsidRDefault="006709F7" w:rsidP="006709F7">
      <w:pPr>
        <w:rPr>
          <w:sz w:val="23"/>
          <w:szCs w:val="23"/>
          <w:lang w:val="ro-RO"/>
        </w:rPr>
      </w:pPr>
    </w:p>
    <w:p w:rsidR="006709F7" w:rsidRPr="00992011" w:rsidRDefault="006709F7" w:rsidP="006709F7">
      <w:pPr>
        <w:rPr>
          <w:sz w:val="23"/>
          <w:szCs w:val="23"/>
          <w:lang w:val="ro-RO"/>
        </w:rPr>
      </w:pPr>
      <w:r w:rsidRPr="00992011">
        <w:rPr>
          <w:sz w:val="23"/>
          <w:szCs w:val="23"/>
          <w:lang w:val="ro-RO"/>
        </w:rPr>
        <w:t>Bibliografie:</w:t>
      </w:r>
    </w:p>
    <w:p w:rsidR="006709F7" w:rsidRPr="00992011" w:rsidRDefault="006709F7" w:rsidP="006709F7">
      <w:pPr>
        <w:rPr>
          <w:sz w:val="23"/>
          <w:szCs w:val="23"/>
          <w:lang w:val="ro-RO"/>
        </w:rPr>
      </w:pPr>
    </w:p>
    <w:p w:rsidR="006709F7" w:rsidRPr="00992011" w:rsidRDefault="006709F7" w:rsidP="006709F7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sz w:val="23"/>
          <w:szCs w:val="23"/>
          <w:lang w:val="ro-RO"/>
        </w:rPr>
      </w:pPr>
      <w:r w:rsidRPr="00992011">
        <w:rPr>
          <w:sz w:val="23"/>
          <w:szCs w:val="23"/>
          <w:lang w:val="ro-RO"/>
        </w:rPr>
        <w:t>John McDonald, Handbook of Biological Statistics, ediția a III-a, Ed. Sparky, SUA, 2014</w:t>
      </w:r>
    </w:p>
    <w:p w:rsidR="006709F7" w:rsidRPr="00992011" w:rsidRDefault="006709F7" w:rsidP="006709F7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sz w:val="23"/>
          <w:szCs w:val="23"/>
          <w:lang w:val="ro-RO"/>
        </w:rPr>
      </w:pPr>
      <w:r w:rsidRPr="00992011">
        <w:rPr>
          <w:sz w:val="23"/>
          <w:szCs w:val="23"/>
          <w:lang w:val="ro-RO"/>
        </w:rPr>
        <w:t xml:space="preserve">Ramona Nelson </w:t>
      </w:r>
      <w:r w:rsidRPr="00992011">
        <w:rPr>
          <w:sz w:val="23"/>
          <w:szCs w:val="23"/>
        </w:rPr>
        <w:t>&amp; Nancy Staggers, H</w:t>
      </w:r>
      <w:r w:rsidRPr="00992011">
        <w:rPr>
          <w:sz w:val="23"/>
          <w:szCs w:val="23"/>
          <w:lang w:val="ro-RO"/>
        </w:rPr>
        <w:t>ealth Informatics: An interprofessional approach, ediția a II-a, Ed. Mosby, SUA, 2017</w:t>
      </w:r>
    </w:p>
    <w:p w:rsidR="006709F7" w:rsidRPr="00992011" w:rsidRDefault="006709F7" w:rsidP="006709F7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sz w:val="23"/>
          <w:szCs w:val="23"/>
          <w:lang w:val="ro-RO"/>
        </w:rPr>
      </w:pPr>
      <w:r w:rsidRPr="00992011">
        <w:rPr>
          <w:sz w:val="23"/>
          <w:szCs w:val="23"/>
          <w:lang w:val="ro-RO"/>
        </w:rPr>
        <w:t>Iliuță L, Informatica pentru medici, vol. I, II, III,  Ed. Universitară ”Carol Davila”, România, 2011</w:t>
      </w:r>
    </w:p>
    <w:p w:rsidR="006709F7" w:rsidRPr="00992011" w:rsidRDefault="006709F7" w:rsidP="006709F7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sz w:val="23"/>
          <w:szCs w:val="23"/>
          <w:lang w:val="ro-RO"/>
        </w:rPr>
      </w:pPr>
      <w:r w:rsidRPr="00992011">
        <w:rPr>
          <w:sz w:val="23"/>
          <w:szCs w:val="23"/>
          <w:lang w:val="ro-RO"/>
        </w:rPr>
        <w:t>Iliuță L,  Rac-Albu M,  E. Poenaru, E. Panaitescu, Ed. Universitară ”Carol Davila”, România, 2013</w:t>
      </w:r>
    </w:p>
    <w:p w:rsidR="006709F7" w:rsidRPr="00992011" w:rsidRDefault="006709F7" w:rsidP="006709F7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sz w:val="23"/>
          <w:szCs w:val="23"/>
          <w:lang w:val="ro-RO"/>
        </w:rPr>
      </w:pPr>
      <w:r w:rsidRPr="00992011">
        <w:rPr>
          <w:sz w:val="23"/>
          <w:szCs w:val="23"/>
          <w:lang w:val="ro-RO"/>
        </w:rPr>
        <w:t>Șerb A, Arhitectura și Structura Calculatoarelor, Ed. Univ. Creștină Dimitrie Cantemir, România, 2011.</w:t>
      </w:r>
    </w:p>
    <w:p w:rsidR="006709F7" w:rsidRPr="00992011" w:rsidRDefault="006709F7" w:rsidP="006709F7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sz w:val="23"/>
          <w:szCs w:val="23"/>
          <w:lang w:val="ro-RO"/>
        </w:rPr>
      </w:pPr>
      <w:r w:rsidRPr="00992011">
        <w:rPr>
          <w:sz w:val="23"/>
          <w:szCs w:val="23"/>
          <w:lang w:val="ro-RO"/>
        </w:rPr>
        <w:t>Barbu G, Bănică G., Păun V, Calculatoare Personale. Arhitectura, funcționare și interconectare,  Ed. MatrixRom, România, 2011.</w:t>
      </w:r>
    </w:p>
    <w:p w:rsidR="006709F7" w:rsidRPr="00992011" w:rsidRDefault="006709F7" w:rsidP="006709F7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sz w:val="23"/>
          <w:szCs w:val="23"/>
          <w:lang w:val="ro-RO"/>
        </w:rPr>
      </w:pPr>
      <w:r w:rsidRPr="00992011">
        <w:rPr>
          <w:sz w:val="23"/>
          <w:szCs w:val="23"/>
          <w:lang w:val="ro-RO"/>
        </w:rPr>
        <w:t>Cristescu M, Baze de date Obiectuale, Ed. Economica, România, 2016</w:t>
      </w:r>
    </w:p>
    <w:p w:rsidR="006709F7" w:rsidRPr="00992011" w:rsidRDefault="006709F7" w:rsidP="006709F7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sz w:val="23"/>
          <w:szCs w:val="23"/>
          <w:lang w:val="ro-RO"/>
        </w:rPr>
      </w:pPr>
      <w:r w:rsidRPr="00992011">
        <w:rPr>
          <w:sz w:val="23"/>
          <w:szCs w:val="23"/>
          <w:lang w:val="ro-RO"/>
        </w:rPr>
        <w:t>Alexander M, Access 2019 Bible,  Ed. Wiley SUA, 2019</w:t>
      </w:r>
    </w:p>
    <w:p w:rsidR="006709F7" w:rsidRPr="00992011" w:rsidRDefault="006709F7" w:rsidP="006709F7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sz w:val="23"/>
          <w:szCs w:val="23"/>
          <w:lang w:val="ro-RO"/>
        </w:rPr>
      </w:pPr>
      <w:r w:rsidRPr="00992011">
        <w:rPr>
          <w:sz w:val="23"/>
          <w:szCs w:val="23"/>
          <w:lang w:val="ro-RO"/>
        </w:rPr>
        <w:t xml:space="preserve">Grupuri Înrudite de Diagnostic – clasificarea RO DRG v. 1 </w:t>
      </w:r>
    </w:p>
    <w:p w:rsidR="006709F7" w:rsidRPr="00992011" w:rsidRDefault="0042198F" w:rsidP="006709F7">
      <w:pPr>
        <w:pStyle w:val="ListParagraph"/>
        <w:rPr>
          <w:sz w:val="23"/>
          <w:szCs w:val="23"/>
          <w:lang w:val="ro-RO"/>
        </w:rPr>
      </w:pPr>
      <w:r w:rsidRPr="00992011">
        <w:rPr>
          <w:sz w:val="23"/>
          <w:szCs w:val="23"/>
          <w:lang w:val="ro-RO"/>
        </w:rPr>
        <w:t xml:space="preserve">      </w:t>
      </w:r>
      <w:r w:rsidR="006709F7" w:rsidRPr="00992011">
        <w:rPr>
          <w:sz w:val="23"/>
          <w:szCs w:val="23"/>
          <w:lang w:val="ro-RO"/>
        </w:rPr>
        <w:t>http://www.drg.ro/index.php?p=clasificaredrg</w:t>
      </w:r>
    </w:p>
    <w:p w:rsidR="006709F7" w:rsidRPr="00992011" w:rsidRDefault="006709F7" w:rsidP="006709F7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sz w:val="23"/>
          <w:szCs w:val="23"/>
          <w:lang w:val="ro-RO"/>
        </w:rPr>
      </w:pPr>
      <w:r w:rsidRPr="00992011">
        <w:rPr>
          <w:sz w:val="23"/>
          <w:szCs w:val="23"/>
          <w:lang w:val="ro-RO"/>
        </w:rPr>
        <w:t>Îndrumar de Planificare a securității cibernetice:</w:t>
      </w:r>
    </w:p>
    <w:p w:rsidR="006709F7" w:rsidRPr="00992011" w:rsidRDefault="006709F7" w:rsidP="006709F7">
      <w:pPr>
        <w:ind w:left="360" w:firstLine="360"/>
        <w:rPr>
          <w:sz w:val="23"/>
          <w:szCs w:val="23"/>
          <w:lang w:val="ro-RO"/>
        </w:rPr>
      </w:pPr>
      <w:r w:rsidRPr="00992011">
        <w:rPr>
          <w:sz w:val="23"/>
          <w:szCs w:val="23"/>
          <w:lang w:val="ro-RO"/>
        </w:rPr>
        <w:t>https://dnsc.ro/vezi/document/q-east-indrumarul-de-planificare-a-securitatii-cibernetice</w:t>
      </w:r>
    </w:p>
    <w:p w:rsidR="006D6B5A" w:rsidRPr="00640EF6" w:rsidRDefault="006D6B5A">
      <w:pPr>
        <w:pStyle w:val="BodyText"/>
        <w:ind w:firstLine="0"/>
        <w:rPr>
          <w:rFonts w:ascii="Times New Roman"/>
          <w:b/>
          <w:sz w:val="26"/>
          <w:lang w:val="ro-RO"/>
        </w:rPr>
      </w:pPr>
    </w:p>
    <w:p w:rsidR="006D6B5A" w:rsidRPr="00AF7ABC" w:rsidRDefault="00776CD7" w:rsidP="00776CD7">
      <w:pPr>
        <w:pStyle w:val="BodyText"/>
        <w:ind w:firstLine="119"/>
        <w:rPr>
          <w:rFonts w:asciiTheme="minorHAnsi" w:hAnsiTheme="minorHAnsi"/>
          <w:b/>
        </w:rPr>
      </w:pPr>
      <w:r w:rsidRPr="00AF7ABC">
        <w:rPr>
          <w:rFonts w:asciiTheme="minorHAnsi" w:hAnsiTheme="minorHAnsi"/>
          <w:b/>
        </w:rPr>
        <w:t>12.05.2022</w:t>
      </w:r>
    </w:p>
    <w:p w:rsidR="0017486E" w:rsidRDefault="0017486E">
      <w:pPr>
        <w:pStyle w:val="BodyText"/>
        <w:ind w:firstLine="0"/>
        <w:rPr>
          <w:rFonts w:ascii="Times New Roman"/>
          <w:b/>
          <w:sz w:val="26"/>
        </w:rPr>
      </w:pPr>
    </w:p>
    <w:p w:rsidR="00776CD7" w:rsidRDefault="00776CD7">
      <w:pPr>
        <w:pStyle w:val="BodyText"/>
        <w:ind w:firstLine="0"/>
        <w:rPr>
          <w:rFonts w:ascii="Times New Roman"/>
          <w:b/>
          <w:sz w:val="26"/>
        </w:rPr>
      </w:pPr>
    </w:p>
    <w:p w:rsidR="008071E7" w:rsidRPr="00E5772D" w:rsidRDefault="008071E7" w:rsidP="00E5772D">
      <w:pPr>
        <w:spacing w:line="360" w:lineRule="auto"/>
        <w:ind w:left="119" w:right="1034" w:firstLine="23"/>
        <w:rPr>
          <w:rFonts w:asciiTheme="minorHAnsi" w:hAnsiTheme="minorHAnsi"/>
          <w:b/>
          <w:spacing w:val="-57"/>
          <w:sz w:val="24"/>
        </w:rPr>
      </w:pPr>
      <w:r w:rsidRPr="00E5772D">
        <w:rPr>
          <w:rFonts w:asciiTheme="minorHAnsi" w:hAnsiTheme="minorHAnsi"/>
          <w:b/>
          <w:sz w:val="24"/>
        </w:rPr>
        <w:t xml:space="preserve">           </w:t>
      </w:r>
      <w:r w:rsidRPr="00E5772D">
        <w:rPr>
          <w:rFonts w:asciiTheme="minorHAnsi" w:hAnsiTheme="minorHAnsi"/>
          <w:b/>
          <w:spacing w:val="-57"/>
          <w:sz w:val="24"/>
        </w:rPr>
        <w:tab/>
      </w:r>
      <w:r w:rsidRPr="00E5772D">
        <w:rPr>
          <w:rFonts w:asciiTheme="minorHAnsi" w:hAnsiTheme="minorHAnsi"/>
          <w:b/>
          <w:spacing w:val="-57"/>
          <w:sz w:val="24"/>
        </w:rPr>
        <w:tab/>
      </w:r>
      <w:r w:rsidRPr="00E5772D">
        <w:rPr>
          <w:rFonts w:asciiTheme="minorHAnsi" w:hAnsiTheme="minorHAnsi"/>
          <w:b/>
          <w:spacing w:val="-57"/>
          <w:sz w:val="24"/>
        </w:rPr>
        <w:tab/>
      </w:r>
      <w:r w:rsidR="0017486E">
        <w:rPr>
          <w:rFonts w:asciiTheme="minorHAnsi" w:hAnsiTheme="minorHAnsi"/>
          <w:b/>
          <w:spacing w:val="-57"/>
          <w:sz w:val="24"/>
        </w:rPr>
        <w:tab/>
      </w:r>
      <w:r w:rsidR="0017486E">
        <w:rPr>
          <w:rFonts w:asciiTheme="minorHAnsi" w:hAnsiTheme="minorHAnsi"/>
          <w:b/>
          <w:spacing w:val="-57"/>
          <w:sz w:val="24"/>
        </w:rPr>
        <w:tab/>
      </w:r>
      <w:r w:rsidRPr="00E5772D">
        <w:rPr>
          <w:rFonts w:asciiTheme="minorHAnsi" w:hAnsiTheme="minorHAnsi"/>
          <w:b/>
          <w:spacing w:val="-57"/>
          <w:sz w:val="24"/>
        </w:rPr>
        <w:t xml:space="preserve"> </w:t>
      </w:r>
      <w:proofErr w:type="spellStart"/>
      <w:r w:rsidR="008D627B">
        <w:rPr>
          <w:rFonts w:asciiTheme="minorHAnsi" w:hAnsiTheme="minorHAnsi"/>
          <w:b/>
          <w:sz w:val="24"/>
        </w:rPr>
        <w:t>Şef</w:t>
      </w:r>
      <w:proofErr w:type="spellEnd"/>
      <w:r w:rsidR="008D627B">
        <w:rPr>
          <w:rFonts w:asciiTheme="minorHAnsi" w:hAnsiTheme="minorHAnsi"/>
          <w:b/>
          <w:sz w:val="24"/>
        </w:rPr>
        <w:t xml:space="preserve"> </w:t>
      </w:r>
      <w:proofErr w:type="spellStart"/>
      <w:r w:rsidR="008D627B">
        <w:rPr>
          <w:rFonts w:asciiTheme="minorHAnsi" w:hAnsiTheme="minorHAnsi"/>
          <w:b/>
          <w:sz w:val="24"/>
        </w:rPr>
        <w:t>disciplină</w:t>
      </w:r>
      <w:proofErr w:type="spellEnd"/>
      <w:r w:rsidRPr="00E5772D">
        <w:rPr>
          <w:rFonts w:asciiTheme="minorHAnsi" w:hAnsiTheme="minorHAnsi"/>
          <w:b/>
          <w:sz w:val="24"/>
        </w:rPr>
        <w:t>,</w:t>
      </w:r>
    </w:p>
    <w:p w:rsidR="008071E7" w:rsidRPr="00776CD7" w:rsidRDefault="0017486E" w:rsidP="00776CD7">
      <w:pPr>
        <w:spacing w:line="360" w:lineRule="auto"/>
        <w:ind w:left="119" w:right="609" w:firstLine="23"/>
        <w:rPr>
          <w:rFonts w:asciiTheme="minorHAnsi" w:hAnsiTheme="minorHAnsi"/>
          <w:sz w:val="24"/>
        </w:rPr>
      </w:pPr>
      <w:r w:rsidRPr="005E22B8">
        <w:rPr>
          <w:rFonts w:asciiTheme="minorHAnsi" w:hAnsiTheme="minorHAnsi"/>
          <w:sz w:val="24"/>
        </w:rPr>
        <w:tab/>
        <w:t xml:space="preserve">    </w:t>
      </w:r>
      <w:r w:rsidR="00CD2992">
        <w:rPr>
          <w:rFonts w:asciiTheme="minorHAnsi" w:hAnsiTheme="minorHAnsi"/>
          <w:sz w:val="24"/>
        </w:rPr>
        <w:t xml:space="preserve">  </w:t>
      </w:r>
      <w:r w:rsidR="00AF7ABC">
        <w:rPr>
          <w:rFonts w:asciiTheme="minorHAnsi" w:hAnsiTheme="minorHAnsi"/>
          <w:sz w:val="24"/>
        </w:rPr>
        <w:tab/>
      </w:r>
      <w:r w:rsidR="00AF7ABC">
        <w:rPr>
          <w:rFonts w:asciiTheme="minorHAnsi" w:hAnsiTheme="minorHAnsi"/>
          <w:sz w:val="24"/>
        </w:rPr>
        <w:tab/>
      </w:r>
      <w:r w:rsidR="00AF7ABC">
        <w:rPr>
          <w:rFonts w:asciiTheme="minorHAnsi" w:hAnsiTheme="minorHAnsi"/>
          <w:sz w:val="24"/>
        </w:rPr>
        <w:tab/>
        <w:t xml:space="preserve">     </w:t>
      </w:r>
      <w:proofErr w:type="spellStart"/>
      <w:proofErr w:type="gramStart"/>
      <w:r w:rsidR="008071E7" w:rsidRPr="005E22B8">
        <w:rPr>
          <w:rFonts w:asciiTheme="minorHAnsi" w:hAnsiTheme="minorHAnsi"/>
          <w:sz w:val="24"/>
        </w:rPr>
        <w:t>Şef</w:t>
      </w:r>
      <w:proofErr w:type="spellEnd"/>
      <w:r w:rsidR="008071E7" w:rsidRPr="005E22B8">
        <w:rPr>
          <w:rFonts w:asciiTheme="minorHAnsi" w:hAnsiTheme="minorHAnsi"/>
          <w:sz w:val="24"/>
        </w:rPr>
        <w:t xml:space="preserve"> </w:t>
      </w:r>
      <w:proofErr w:type="spellStart"/>
      <w:r w:rsidR="008071E7" w:rsidRPr="005E22B8">
        <w:rPr>
          <w:rFonts w:asciiTheme="minorHAnsi" w:hAnsiTheme="minorHAnsi"/>
          <w:sz w:val="24"/>
        </w:rPr>
        <w:t>lucr.dr.ing</w:t>
      </w:r>
      <w:proofErr w:type="spellEnd"/>
      <w:r w:rsidR="008071E7" w:rsidRPr="005E22B8">
        <w:rPr>
          <w:rFonts w:asciiTheme="minorHAnsi" w:hAnsiTheme="minorHAnsi"/>
          <w:sz w:val="24"/>
        </w:rPr>
        <w:t>.</w:t>
      </w:r>
      <w:proofErr w:type="gramEnd"/>
      <w:r w:rsidR="008071E7" w:rsidRPr="005E22B8">
        <w:rPr>
          <w:rFonts w:asciiTheme="minorHAnsi" w:hAnsiTheme="minorHAnsi"/>
          <w:sz w:val="24"/>
        </w:rPr>
        <w:t xml:space="preserve"> </w:t>
      </w:r>
      <w:proofErr w:type="spellStart"/>
      <w:r w:rsidR="008071E7" w:rsidRPr="005E22B8">
        <w:rPr>
          <w:rFonts w:asciiTheme="minorHAnsi" w:hAnsiTheme="minorHAnsi"/>
          <w:sz w:val="24"/>
        </w:rPr>
        <w:t>Ionuţ</w:t>
      </w:r>
      <w:proofErr w:type="spellEnd"/>
      <w:r w:rsidR="008071E7" w:rsidRPr="005E22B8">
        <w:rPr>
          <w:rFonts w:asciiTheme="minorHAnsi" w:hAnsiTheme="minorHAnsi"/>
          <w:sz w:val="24"/>
        </w:rPr>
        <w:t xml:space="preserve"> Adrian CHIRIAC</w:t>
      </w:r>
      <w:r w:rsidR="00640EF6">
        <w:rPr>
          <w:rFonts w:ascii="Times New Roman" w:hAnsi="Times New Roman"/>
          <w:b/>
          <w:sz w:val="24"/>
        </w:rPr>
        <w:t xml:space="preserve">   </w:t>
      </w:r>
      <w:r w:rsidR="008071E7">
        <w:rPr>
          <w:rFonts w:ascii="Times New Roman" w:hAnsi="Times New Roman"/>
          <w:b/>
          <w:sz w:val="24"/>
        </w:rPr>
        <w:t xml:space="preserve">     </w:t>
      </w:r>
    </w:p>
    <w:p w:rsidR="00640EF6" w:rsidRDefault="00640EF6" w:rsidP="008071E7">
      <w:pPr>
        <w:spacing w:line="360" w:lineRule="auto"/>
        <w:ind w:left="6849" w:right="482" w:hanging="2313"/>
        <w:rPr>
          <w:rFonts w:ascii="Times New Roman" w:hAnsi="Times New Roman"/>
          <w:b/>
          <w:spacing w:val="-57"/>
          <w:sz w:val="24"/>
        </w:rPr>
      </w:pPr>
    </w:p>
    <w:p w:rsidR="006D6B5A" w:rsidRDefault="006D6B5A">
      <w:pPr>
        <w:pStyle w:val="BodyText"/>
        <w:spacing w:before="10"/>
        <w:ind w:firstLine="0"/>
        <w:rPr>
          <w:rFonts w:ascii="Times New Roman"/>
          <w:b/>
          <w:sz w:val="17"/>
        </w:rPr>
      </w:pPr>
    </w:p>
    <w:p w:rsidR="008071E7" w:rsidRDefault="008071E7">
      <w:pPr>
        <w:spacing w:before="90" w:line="360" w:lineRule="auto"/>
        <w:ind w:left="118" w:right="5570" w:firstLine="24"/>
        <w:rPr>
          <w:rFonts w:ascii="Times New Roman" w:hAnsi="Times New Roman"/>
          <w:b/>
          <w:sz w:val="24"/>
        </w:rPr>
      </w:pPr>
    </w:p>
    <w:sectPr w:rsidR="008071E7" w:rsidSect="008071E7">
      <w:pgSz w:w="11910" w:h="16840"/>
      <w:pgMar w:top="568" w:right="2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5D"/>
    <w:multiLevelType w:val="hybridMultilevel"/>
    <w:tmpl w:val="C19AA65A"/>
    <w:lvl w:ilvl="0" w:tplc="00BED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0ADE"/>
    <w:multiLevelType w:val="hybridMultilevel"/>
    <w:tmpl w:val="7FAC80DA"/>
    <w:lvl w:ilvl="0" w:tplc="88D26966">
      <w:start w:val="1"/>
      <w:numFmt w:val="decimal"/>
      <w:lvlText w:val="%1."/>
      <w:lvlJc w:val="left"/>
      <w:pPr>
        <w:ind w:left="826" w:hanging="348"/>
        <w:jc w:val="left"/>
      </w:pPr>
      <w:rPr>
        <w:rFonts w:hint="default"/>
        <w:w w:val="100"/>
        <w:lang w:val="en-US" w:eastAsia="en-US" w:bidi="ar-SA"/>
      </w:rPr>
    </w:lvl>
    <w:lvl w:ilvl="1" w:tplc="CF20B6D4">
      <w:numFmt w:val="bullet"/>
      <w:lvlText w:val="•"/>
      <w:lvlJc w:val="left"/>
      <w:pPr>
        <w:ind w:left="1776" w:hanging="348"/>
      </w:pPr>
      <w:rPr>
        <w:rFonts w:hint="default"/>
        <w:lang w:val="en-US" w:eastAsia="en-US" w:bidi="ar-SA"/>
      </w:rPr>
    </w:lvl>
    <w:lvl w:ilvl="2" w:tplc="6C7EB2CA">
      <w:numFmt w:val="bullet"/>
      <w:lvlText w:val="•"/>
      <w:lvlJc w:val="left"/>
      <w:pPr>
        <w:ind w:left="2733" w:hanging="348"/>
      </w:pPr>
      <w:rPr>
        <w:rFonts w:hint="default"/>
        <w:lang w:val="en-US" w:eastAsia="en-US" w:bidi="ar-SA"/>
      </w:rPr>
    </w:lvl>
    <w:lvl w:ilvl="3" w:tplc="6160F48A">
      <w:numFmt w:val="bullet"/>
      <w:lvlText w:val="•"/>
      <w:lvlJc w:val="left"/>
      <w:pPr>
        <w:ind w:left="3689" w:hanging="348"/>
      </w:pPr>
      <w:rPr>
        <w:rFonts w:hint="default"/>
        <w:lang w:val="en-US" w:eastAsia="en-US" w:bidi="ar-SA"/>
      </w:rPr>
    </w:lvl>
    <w:lvl w:ilvl="4" w:tplc="ED822986">
      <w:numFmt w:val="bullet"/>
      <w:lvlText w:val="•"/>
      <w:lvlJc w:val="left"/>
      <w:pPr>
        <w:ind w:left="4646" w:hanging="348"/>
      </w:pPr>
      <w:rPr>
        <w:rFonts w:hint="default"/>
        <w:lang w:val="en-US" w:eastAsia="en-US" w:bidi="ar-SA"/>
      </w:rPr>
    </w:lvl>
    <w:lvl w:ilvl="5" w:tplc="7E005088">
      <w:numFmt w:val="bullet"/>
      <w:lvlText w:val="•"/>
      <w:lvlJc w:val="left"/>
      <w:pPr>
        <w:ind w:left="5603" w:hanging="348"/>
      </w:pPr>
      <w:rPr>
        <w:rFonts w:hint="default"/>
        <w:lang w:val="en-US" w:eastAsia="en-US" w:bidi="ar-SA"/>
      </w:rPr>
    </w:lvl>
    <w:lvl w:ilvl="6" w:tplc="F7EE161A">
      <w:numFmt w:val="bullet"/>
      <w:lvlText w:val="•"/>
      <w:lvlJc w:val="left"/>
      <w:pPr>
        <w:ind w:left="6559" w:hanging="348"/>
      </w:pPr>
      <w:rPr>
        <w:rFonts w:hint="default"/>
        <w:lang w:val="en-US" w:eastAsia="en-US" w:bidi="ar-SA"/>
      </w:rPr>
    </w:lvl>
    <w:lvl w:ilvl="7" w:tplc="29B2E586">
      <w:numFmt w:val="bullet"/>
      <w:lvlText w:val="•"/>
      <w:lvlJc w:val="left"/>
      <w:pPr>
        <w:ind w:left="7516" w:hanging="348"/>
      </w:pPr>
      <w:rPr>
        <w:rFonts w:hint="default"/>
        <w:lang w:val="en-US" w:eastAsia="en-US" w:bidi="ar-SA"/>
      </w:rPr>
    </w:lvl>
    <w:lvl w:ilvl="8" w:tplc="06B80DAC">
      <w:numFmt w:val="bullet"/>
      <w:lvlText w:val="•"/>
      <w:lvlJc w:val="left"/>
      <w:pPr>
        <w:ind w:left="8473" w:hanging="348"/>
      </w:pPr>
      <w:rPr>
        <w:rFonts w:hint="default"/>
        <w:lang w:val="en-US" w:eastAsia="en-US" w:bidi="ar-SA"/>
      </w:rPr>
    </w:lvl>
  </w:abstractNum>
  <w:abstractNum w:abstractNumId="2">
    <w:nsid w:val="6B520254"/>
    <w:multiLevelType w:val="hybridMultilevel"/>
    <w:tmpl w:val="53D20D00"/>
    <w:lvl w:ilvl="0" w:tplc="67861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6B5A"/>
    <w:rsid w:val="00097ECC"/>
    <w:rsid w:val="000B3668"/>
    <w:rsid w:val="001467BC"/>
    <w:rsid w:val="0017486E"/>
    <w:rsid w:val="001D0B3F"/>
    <w:rsid w:val="0028695D"/>
    <w:rsid w:val="002A51CB"/>
    <w:rsid w:val="0042198F"/>
    <w:rsid w:val="004363E7"/>
    <w:rsid w:val="005E22B8"/>
    <w:rsid w:val="00640EF6"/>
    <w:rsid w:val="006709F7"/>
    <w:rsid w:val="006B6824"/>
    <w:rsid w:val="006D6B5A"/>
    <w:rsid w:val="00776CD7"/>
    <w:rsid w:val="008071E7"/>
    <w:rsid w:val="008D627B"/>
    <w:rsid w:val="00992011"/>
    <w:rsid w:val="00AF7ABC"/>
    <w:rsid w:val="00CD2992"/>
    <w:rsid w:val="00E571F1"/>
    <w:rsid w:val="00E5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6B5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6B5A"/>
    <w:pPr>
      <w:ind w:hanging="36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6D6B5A"/>
    <w:pPr>
      <w:spacing w:before="135"/>
      <w:ind w:left="3541" w:right="1662" w:hanging="1035"/>
    </w:pPr>
    <w:rPr>
      <w:rFonts w:ascii="Palatino Linotype" w:eastAsia="Palatino Linotype" w:hAnsi="Palatino Linotype" w:cs="Palatino Linotype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6D6B5A"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  <w:rsid w:val="006D6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UMFCD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 Panaitescu</dc:creator>
  <cp:lastModifiedBy>admin</cp:lastModifiedBy>
  <cp:revision>18</cp:revision>
  <cp:lastPrinted>2022-05-12T11:42:00Z</cp:lastPrinted>
  <dcterms:created xsi:type="dcterms:W3CDTF">2022-05-11T09:37:00Z</dcterms:created>
  <dcterms:modified xsi:type="dcterms:W3CDTF">2022-05-12T11:45:00Z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2022-05-11T00:00:00Z</vt:filetime>
  </property>
</Properties>
</file>