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bookmarkStart w:id="0" w:name="_GoBack"/>
      <w:bookmarkEnd w:id="0"/>
    </w:p>
    <w:p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Borderou dedistribuire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UniversitateaSeria (perioada)......................................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rsidTr="0036681C">
        <w:trPr>
          <w:trHeight w:val="998"/>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36681C">
        <w:trPr>
          <w:trHeight w:val="269"/>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rsidTr="0036681C">
        <w:trPr>
          <w:trHeight w:val="241"/>
        </w:trPr>
        <w:tc>
          <w:tcPr>
            <w:tcW w:w="587"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rsidR="007006D7" w:rsidRPr="007029F5"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2.Se vor utiliza borderouri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mod</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w:t>
      </w:r>
    </w:p>
    <w:p w:rsidR="007006D7" w:rsidRPr="007029F5" w:rsidRDefault="0010047C"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rsidTr="00412F9F">
        <w:tc>
          <w:tcPr>
            <w:tcW w:w="9965" w:type="dxa"/>
          </w:tcPr>
          <w:p w:rsidR="007006D7" w:rsidRPr="007029F5" w:rsidRDefault="00732F9B"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3931285</wp:posOffset>
                      </wp:positionH>
                      <wp:positionV relativeFrom="paragraph">
                        <wp:posOffset>17145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1B28" id="Rectangle 5"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"/>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1949450</wp:posOffset>
                      </wp:positionH>
                      <wp:positionV relativeFrom="paragraph">
                        <wp:posOffset>51435</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2E56" id="Rectangle 4"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801370</wp:posOffset>
                      </wp:positionH>
                      <wp:positionV relativeFrom="paragraph">
                        <wp:posOffset>52705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B29E0" id="Rectangle 3"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"/>
                  </w:pict>
                </mc:Fallback>
              </mc:AlternateConten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rsidR="007006D7" w:rsidRPr="007029F5" w:rsidRDefault="00732F9B"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4960620</wp:posOffset>
                      </wp:positionH>
                      <wp:positionV relativeFrom="paragraph">
                        <wp:posOffset>45085</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128E" id="Rectangle 2"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HjCZDgfAgAAOgQAAA4AAAAAAAAAAAAAAAAALgIAAGRycy9lMm9Eb2MueG1sUEsB&#10;Ai0AFAAGAAgAAAAhALI0HdvdAAAACAEAAA8AAAAAAAAAAAAAAAAAeQQAAGRycy9kb3ducmV2Lnht&#10;bFBLBQYAAAAABAAEAPMAAACDBQAAA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32F9B"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-635</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activitateadepus</w:t>
            </w:r>
            <w:r w:rsidR="0010047C" w:rsidRPr="007029F5">
              <w:t>ăî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rsidTr="00C670B5">
        <w:tc>
          <w:tcPr>
            <w:tcW w:w="1008"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DC4E1A" w:rsidRPr="007029F5" w:rsidRDefault="0010047C"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CS/CCSS Tei</w:t>
      </w:r>
    </w:p>
    <w:p w:rsidR="005C6E95"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7D24F8" w:rsidRPr="007029F5">
        <w:rPr>
          <w:rFonts w:ascii="Times New Roman" w:hAnsi="Times New Roman" w:cs="Times New Roman"/>
          <w:b/>
          <w:color w:val="auto"/>
          <w:sz w:val="24"/>
          <w:szCs w:val="24"/>
          <w:lang w:val="ro-RO"/>
        </w:rPr>
        <w:t xml:space="preserve"> DE MASĂ</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rsidTr="00627214">
        <w:tc>
          <w:tcPr>
            <w:tcW w:w="53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rsidTr="00627214">
              <w:tc>
                <w:tcPr>
                  <w:tcW w:w="78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rsidTr="00627214">
        <w:tc>
          <w:tcPr>
            <w:tcW w:w="53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rsidTr="00627214">
              <w:tc>
                <w:tcPr>
                  <w:tcW w:w="711"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 Unitatea prestatoare de servicii</w:t>
      </w:r>
    </w:p>
    <w:p w:rsidR="00DC4E1A"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p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prestatoareSeria (perioada)......................................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.................Localitatea..............................................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iei.................................</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rsidTr="00582C0A">
        <w:tc>
          <w:tcPr>
            <w:tcW w:w="534"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w:t>
      </w:r>
    </w:p>
    <w:p w:rsidR="0082104C" w:rsidRPr="007029F5"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00582C0A" w:rsidRPr="007029F5">
        <w:rPr>
          <w:rFonts w:ascii="Times New Roman" w:hAnsi="Times New Roman" w:cs="Times New Roman"/>
          <w:color w:val="auto"/>
          <w:sz w:val="24"/>
          <w:szCs w:val="24"/>
          <w:lang w:val="ro-RO"/>
        </w:rPr>
        <w:t>.</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Reprezentare.......................... Reprezentare........................... Reprezentare.........................</w:t>
      </w:r>
    </w:p>
    <w:p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82104C" w:rsidRPr="007029F5" w:rsidRDefault="00BD3D6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w:t>
      </w:r>
    </w:p>
    <w:p w:rsidR="0082104C" w:rsidRPr="007029F5" w:rsidRDefault="0010047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rsidR="005C70A8" w:rsidRPr="007029F5" w:rsidRDefault="0082104C"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tura................................................</w:t>
      </w:r>
    </w:p>
    <w:p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lastRenderedPageBreak/>
        <w:t>D</w:t>
      </w:r>
      <w:r w:rsidR="00DF3438" w:rsidRPr="007029F5">
        <w:rPr>
          <w:b/>
          <w:bCs/>
          <w:u w:color="000000"/>
          <w:lang w:val="it-IT"/>
        </w:rPr>
        <w:t>ECLARAŢIE DE CONSIMŢĂMÂNT</w:t>
      </w:r>
    </w:p>
    <w:p w:rsidR="00DF3438" w:rsidRPr="007029F5" w:rsidRDefault="00DF3438" w:rsidP="00DF3438">
      <w:pPr>
        <w:jc w:val="center"/>
        <w:rPr>
          <w:b/>
          <w:bCs/>
          <w:u w:color="000000"/>
          <w:lang w:val="it-IT"/>
        </w:rPr>
      </w:pPr>
      <w:r w:rsidRPr="007029F5">
        <w:rPr>
          <w:b/>
          <w:bCs/>
          <w:u w:color="000000"/>
          <w:lang w:val="it-IT"/>
        </w:rPr>
        <w:t>PRIVIND PRELUCRAREA DATELOR CU CARACTER PERSONAL</w:t>
      </w: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r w:rsidRPr="007029F5">
        <w:rPr>
          <w:b/>
          <w:bCs/>
          <w:u w:color="000000"/>
          <w:lang w:val="fr-FR"/>
        </w:rPr>
        <w:t>Serieșinumăr Carnet de student</w:t>
      </w:r>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r w:rsidRPr="007029F5">
        <w:rPr>
          <w:b/>
          <w:bCs/>
          <w:u w:color="000000"/>
          <w:lang w:val="fr-FR"/>
        </w:rPr>
        <w:t>/nr</w:t>
      </w:r>
      <w:r w:rsidR="00836D4C" w:rsidRPr="007029F5">
        <w:rPr>
          <w:b/>
          <w:bCs/>
          <w:u w:color="000000"/>
          <w:lang w:val="fr-FR"/>
        </w:rPr>
        <w:t>.</w:t>
      </w:r>
      <w:r w:rsidR="004E6C4A" w:rsidRPr="007029F5">
        <w:rPr>
          <w:b/>
          <w:bCs/>
          <w:u w:color="000000"/>
          <w:lang w:val="fr-FR"/>
        </w:rPr>
        <w:t>adeverință</w:t>
      </w:r>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p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r w:rsidRPr="007029F5">
        <w:rPr>
          <w:rStyle w:val="apple-converted-space"/>
          <w:rFonts w:ascii="Times New Roman" w:hAnsi="Times New Roman" w:cs="Times New Roman"/>
          <w:bCs/>
          <w:iCs/>
          <w:color w:val="auto"/>
          <w:sz w:val="24"/>
          <w:szCs w:val="24"/>
          <w:u w:val="single"/>
        </w:rPr>
        <w:t>I.Codul de etică</w:t>
      </w:r>
      <w:r w:rsidRPr="007029F5">
        <w:rPr>
          <w:rStyle w:val="apple-converted-space"/>
          <w:rFonts w:ascii="Times New Roman" w:hAnsi="Times New Roman" w:cs="Times New Roman"/>
          <w:bCs/>
          <w:i/>
          <w:iCs/>
          <w:color w:val="auto"/>
          <w:sz w:val="24"/>
          <w:szCs w:val="24"/>
        </w:rPr>
        <w:t xml:space="preserve"> - </w:t>
      </w:r>
      <w:r w:rsidRPr="007029F5">
        <w:rPr>
          <w:rStyle w:val="apple-converted-space"/>
          <w:rFonts w:ascii="Times New Roman" w:hAnsi="Times New Roman" w:cs="Times New Roman"/>
          <w:bCs/>
          <w:iCs/>
          <w:color w:val="auto"/>
          <w:sz w:val="24"/>
          <w:szCs w:val="24"/>
        </w:rPr>
        <w:t>stabileştenormeleobligatorii de conduităprofesionalăpentrupersoanele care lucrează cu studen</w:t>
      </w:r>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în mod profesionist.</w:t>
      </w:r>
    </w:p>
    <w:p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Valorişi principii:</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-imparţialitateşiobiectivitate</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-responsabilitatemorală, socialăşiprofesională;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-integritatemoralăşiprofesională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-atitudinedecentăşiechilibrată;</w:t>
      </w:r>
    </w:p>
    <w:p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-incluziuneşiîncurajareadiversităţii.</w:t>
      </w:r>
    </w:p>
    <w:p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2. Norme de conduită:</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-supravegherea pe parcursulactivităţilordesfăşurate;</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-ocrotireasănătăţiifizice, psihiceşi morale;</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combatereaoricărorforme de abuz;</w:t>
      </w:r>
    </w:p>
    <w:p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-asigurareaegalităţii de şanse.</w:t>
      </w:r>
    </w:p>
    <w:p w:rsidR="008C651F" w:rsidRPr="007029F5" w:rsidRDefault="008C651F" w:rsidP="008C651F">
      <w:pPr>
        <w:pStyle w:val="Body"/>
        <w:pBdr>
          <w:top w:val="nil"/>
          <w:left w:val="nil"/>
          <w:bottom w:val="nil"/>
          <w:right w:val="nil"/>
          <w:between w:val="nil"/>
          <w:bar w:val="nil"/>
        </w:pBdr>
        <w:rPr>
          <w:color w:val="auto"/>
        </w:rPr>
      </w:pPr>
    </w:p>
    <w:p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 xml:space="preserve">suri igienico –sanitare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ăș</w:t>
      </w:r>
      <w:r w:rsidRPr="007029F5">
        <w:rPr>
          <w:lang w:val="it-IT"/>
        </w:rPr>
        <w:t>i civilizat</w:t>
      </w:r>
      <w:r w:rsidR="0010047C" w:rsidRPr="007029F5">
        <w:rPr>
          <w:lang w:val="it-IT"/>
        </w:rPr>
        <w:t>ă</w:t>
      </w:r>
      <w:r w:rsidRPr="007029F5">
        <w:rPr>
          <w:lang w:val="it-IT"/>
        </w:rPr>
        <w:t xml:space="preserve"> a grupurilor sanitare;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ăș</w:t>
      </w:r>
      <w:r w:rsidRPr="007029F5">
        <w:rPr>
          <w:lang w:val="pt-BR"/>
        </w:rPr>
        <w:t>i seriilor de mas</w:t>
      </w:r>
      <w:r w:rsidR="0010047C" w:rsidRPr="007029F5">
        <w:rPr>
          <w:lang w:val="pt-BR"/>
        </w:rPr>
        <w:t>ă</w:t>
      </w:r>
      <w:r w:rsidRPr="007029F5">
        <w:rPr>
          <w:lang w:val="pt-BR"/>
        </w:rPr>
        <w:t>;</w:t>
      </w:r>
    </w:p>
    <w:p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ăș</w:t>
      </w:r>
      <w:r w:rsidRPr="007029F5">
        <w:rPr>
          <w:lang w:val="pt-BR"/>
        </w:rPr>
        <w:t>i odihn</w:t>
      </w:r>
      <w:r w:rsidR="0010047C" w:rsidRPr="007029F5">
        <w:rPr>
          <w:lang w:val="pt-BR"/>
        </w:rPr>
        <w:t>ă</w:t>
      </w:r>
      <w:r w:rsidRPr="007029F5">
        <w:rPr>
          <w:lang w:val="pt-BR"/>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p>
    <w:p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rsidTr="00C670B5">
        <w:tc>
          <w:tcPr>
            <w:tcW w:w="1008"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rsidR="00B5160C" w:rsidRPr="007029F5" w:rsidRDefault="00B5160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Administrator sau reprezentant al prestatorului</w:t>
      </w:r>
    </w:p>
    <w:p w:rsidR="00AF3855" w:rsidRPr="007029F5" w:rsidRDefault="00B5160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tampila)</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29" w:rsidRDefault="00F17B29"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17B29" w:rsidRDefault="00F17B29"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9D" w:rsidRDefault="00342719">
    <w:pPr>
      <w:pStyle w:val="Footer"/>
      <w:jc w:val="center"/>
    </w:pPr>
    <w:r>
      <w:fldChar w:fldCharType="begin"/>
    </w:r>
    <w:r w:rsidR="008E6E9D">
      <w:instrText xml:space="preserve"> PAGE   \* MERGEFORMAT </w:instrText>
    </w:r>
    <w:r>
      <w:fldChar w:fldCharType="separate"/>
    </w:r>
    <w:r w:rsidR="00732F9B">
      <w:rPr>
        <w:noProof/>
      </w:rPr>
      <w:t>1</w:t>
    </w:r>
    <w:r>
      <w:rPr>
        <w:noProof/>
      </w:rPr>
      <w:fldChar w:fldCharType="end"/>
    </w:r>
  </w:p>
  <w:p w:rsidR="008E6E9D" w:rsidRDefault="008E6E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29" w:rsidRDefault="00F17B2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17B29" w:rsidRDefault="00F17B2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F17B29" w:rsidRDefault="00F17B29">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B120B16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F5C408EE">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F3187D9E">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96189A3A">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4BE885BA">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C10EBB1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19C0E08">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C9CC44C2">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20AA891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D3EA9FA">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A720162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5712BE6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B40CA82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550AF3F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663F8"/>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2719"/>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2F9B"/>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76C95"/>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9"/>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9465E-2872-4704-87F7-1D5595A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9064-E5D1-4A26-A4DB-EBC716BF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10974</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12874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User</cp:lastModifiedBy>
  <cp:revision>2</cp:revision>
  <cp:lastPrinted>2022-06-24T08:01:00Z</cp:lastPrinted>
  <dcterms:created xsi:type="dcterms:W3CDTF">2022-07-06T11:34:00Z</dcterms:created>
  <dcterms:modified xsi:type="dcterms:W3CDTF">2022-07-06T11:34:00Z</dcterms:modified>
</cp:coreProperties>
</file>