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46D5" w14:textId="77777777" w:rsidR="009317F1" w:rsidRPr="00912A9E" w:rsidRDefault="008218F3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SENAT UNIVERSITAR</w:t>
      </w:r>
    </w:p>
    <w:p w14:paraId="45E8346B" w14:textId="77777777" w:rsidR="000057E6" w:rsidRPr="00912A9E" w:rsidRDefault="000057E6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2FBAF1" w14:textId="77777777" w:rsidR="0016133F" w:rsidRPr="00912A9E" w:rsidRDefault="0016133F" w:rsidP="00912A9E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5A23BA18" w14:textId="0FDF3306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912A9E">
        <w:rPr>
          <w:rFonts w:ascii="Times New Roman" w:hAnsi="Times New Roman"/>
          <w:b/>
          <w:sz w:val="28"/>
          <w:szCs w:val="28"/>
        </w:rPr>
        <w:t>ĂRÂREA NR</w:t>
      </w:r>
      <w:r w:rsidR="002C6CB0" w:rsidRPr="00912A9E">
        <w:rPr>
          <w:rFonts w:ascii="Times New Roman" w:hAnsi="Times New Roman"/>
          <w:b/>
          <w:sz w:val="28"/>
          <w:szCs w:val="28"/>
        </w:rPr>
        <w:t>.</w:t>
      </w:r>
      <w:r w:rsidR="000E3111">
        <w:rPr>
          <w:rFonts w:ascii="Times New Roman" w:hAnsi="Times New Roman"/>
          <w:b/>
          <w:sz w:val="28"/>
          <w:szCs w:val="28"/>
        </w:rPr>
        <w:t xml:space="preserve"> 6</w:t>
      </w:r>
    </w:p>
    <w:p w14:paraId="27A6FF04" w14:textId="2468A82E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</w:rPr>
        <w:t xml:space="preserve">A SENATULUI UNIVERSITAR DIN DATA DE </w:t>
      </w:r>
      <w:r w:rsidR="000E3111">
        <w:rPr>
          <w:rFonts w:ascii="Times New Roman" w:hAnsi="Times New Roman"/>
          <w:b/>
          <w:sz w:val="28"/>
          <w:szCs w:val="28"/>
        </w:rPr>
        <w:t>23</w:t>
      </w:r>
      <w:r w:rsidR="00F55BBF" w:rsidRPr="00912A9E">
        <w:rPr>
          <w:rFonts w:ascii="Times New Roman" w:hAnsi="Times New Roman"/>
          <w:b/>
          <w:sz w:val="28"/>
          <w:szCs w:val="28"/>
        </w:rPr>
        <w:t>.</w:t>
      </w:r>
      <w:r w:rsidR="00213CB0">
        <w:rPr>
          <w:rFonts w:ascii="Times New Roman" w:hAnsi="Times New Roman"/>
          <w:b/>
          <w:sz w:val="28"/>
          <w:szCs w:val="28"/>
        </w:rPr>
        <w:t>0</w:t>
      </w:r>
      <w:r w:rsidR="000E3111">
        <w:rPr>
          <w:rFonts w:ascii="Times New Roman" w:hAnsi="Times New Roman"/>
          <w:b/>
          <w:sz w:val="28"/>
          <w:szCs w:val="28"/>
        </w:rPr>
        <w:t>5</w:t>
      </w:r>
      <w:r w:rsidR="00213CB0">
        <w:rPr>
          <w:rFonts w:ascii="Times New Roman" w:hAnsi="Times New Roman"/>
          <w:b/>
          <w:sz w:val="28"/>
          <w:szCs w:val="28"/>
        </w:rPr>
        <w:t>.2022</w:t>
      </w:r>
    </w:p>
    <w:p w14:paraId="4C91FD31" w14:textId="77777777" w:rsidR="0035236F" w:rsidRPr="00912A9E" w:rsidRDefault="0035236F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AB183F" w14:textId="77777777" w:rsidR="00FC2B9E" w:rsidRPr="008362D6" w:rsidRDefault="00FC2B9E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9CDDB64" w14:textId="182C32A0" w:rsidR="009449A6" w:rsidRPr="00C24AF8" w:rsidRDefault="008218F3" w:rsidP="00912A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24AF8">
        <w:rPr>
          <w:rFonts w:ascii="Times New Roman" w:hAnsi="Times New Roman"/>
          <w:sz w:val="24"/>
          <w:szCs w:val="24"/>
        </w:rPr>
        <w:t xml:space="preserve">În temeiul Legii </w:t>
      </w:r>
      <w:r w:rsidR="00546B11">
        <w:rPr>
          <w:rFonts w:ascii="Times New Roman" w:hAnsi="Times New Roman"/>
          <w:sz w:val="24"/>
          <w:szCs w:val="24"/>
        </w:rPr>
        <w:t>N</w:t>
      </w:r>
      <w:r w:rsidRPr="00C24AF8">
        <w:rPr>
          <w:rFonts w:ascii="Times New Roman" w:hAnsi="Times New Roman"/>
          <w:sz w:val="24"/>
          <w:szCs w:val="24"/>
        </w:rPr>
        <w:t xml:space="preserve">r. 1/2011 – Legea Educaţiei Naţionale şi a Cartei Universitare, </w:t>
      </w:r>
      <w:r w:rsidR="00C30B88" w:rsidRPr="00C24AF8">
        <w:rPr>
          <w:rFonts w:ascii="Times New Roman" w:hAnsi="Times New Roman"/>
          <w:sz w:val="24"/>
          <w:szCs w:val="24"/>
        </w:rPr>
        <w:t xml:space="preserve">Senatul </w:t>
      </w:r>
      <w:r w:rsidRPr="00C24AF8">
        <w:rPr>
          <w:rFonts w:ascii="Times New Roman" w:hAnsi="Times New Roman"/>
          <w:sz w:val="24"/>
          <w:szCs w:val="24"/>
        </w:rPr>
        <w:t xml:space="preserve">U.M.F. „Carol Davila” din Bucureşti întrunit în data de </w:t>
      </w:r>
      <w:r w:rsidR="002B720C">
        <w:rPr>
          <w:rFonts w:ascii="Times New Roman" w:hAnsi="Times New Roman"/>
          <w:sz w:val="24"/>
          <w:szCs w:val="24"/>
        </w:rPr>
        <w:t>23</w:t>
      </w:r>
      <w:r w:rsidR="009449A6" w:rsidRPr="00C24AF8">
        <w:rPr>
          <w:rFonts w:ascii="Times New Roman" w:hAnsi="Times New Roman"/>
          <w:sz w:val="24"/>
          <w:szCs w:val="24"/>
        </w:rPr>
        <w:t>.</w:t>
      </w:r>
      <w:r w:rsidR="00B11123" w:rsidRPr="00C24AF8">
        <w:rPr>
          <w:rFonts w:ascii="Times New Roman" w:hAnsi="Times New Roman"/>
          <w:sz w:val="24"/>
          <w:szCs w:val="24"/>
        </w:rPr>
        <w:t>0</w:t>
      </w:r>
      <w:r w:rsidR="002B720C">
        <w:rPr>
          <w:rFonts w:ascii="Times New Roman" w:hAnsi="Times New Roman"/>
          <w:sz w:val="24"/>
          <w:szCs w:val="24"/>
        </w:rPr>
        <w:t>5</w:t>
      </w:r>
      <w:r w:rsidR="009449A6" w:rsidRPr="00C24AF8">
        <w:rPr>
          <w:rFonts w:ascii="Times New Roman" w:hAnsi="Times New Roman"/>
          <w:sz w:val="24"/>
          <w:szCs w:val="24"/>
        </w:rPr>
        <w:t>.202</w:t>
      </w:r>
      <w:r w:rsidR="00B11123" w:rsidRPr="00C24AF8">
        <w:rPr>
          <w:rFonts w:ascii="Times New Roman" w:hAnsi="Times New Roman"/>
          <w:sz w:val="24"/>
          <w:szCs w:val="24"/>
        </w:rPr>
        <w:t>2</w:t>
      </w:r>
      <w:r w:rsidR="002B720C">
        <w:rPr>
          <w:rFonts w:ascii="Times New Roman" w:hAnsi="Times New Roman"/>
          <w:sz w:val="24"/>
          <w:szCs w:val="24"/>
        </w:rPr>
        <w:t xml:space="preserve">, </w:t>
      </w:r>
      <w:r w:rsidR="009449A6" w:rsidRPr="00C24AF8">
        <w:rPr>
          <w:rFonts w:ascii="Times New Roman" w:hAnsi="Times New Roman"/>
          <w:sz w:val="24"/>
          <w:szCs w:val="24"/>
        </w:rPr>
        <w:t>hotărăşte:</w:t>
      </w:r>
    </w:p>
    <w:p w14:paraId="600A649B" w14:textId="77777777" w:rsidR="001D4AFC" w:rsidRPr="00C24AF8" w:rsidRDefault="001D4AFC" w:rsidP="001D4AF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BBAC0B" w14:textId="753EF719" w:rsidR="00CC6566" w:rsidRPr="00CC6566" w:rsidRDefault="00C0645A" w:rsidP="00CC656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566">
        <w:rPr>
          <w:rFonts w:ascii="Times New Roman" w:hAnsi="Times New Roman"/>
          <w:b/>
          <w:sz w:val="24"/>
          <w:szCs w:val="24"/>
        </w:rPr>
        <w:t xml:space="preserve">Art. 1. </w:t>
      </w:r>
      <w:r w:rsidRPr="00CC6566">
        <w:rPr>
          <w:rFonts w:ascii="Times New Roman" w:hAnsi="Times New Roman"/>
          <w:sz w:val="24"/>
          <w:szCs w:val="24"/>
        </w:rPr>
        <w:t xml:space="preserve">Se aprobă </w:t>
      </w:r>
      <w:r w:rsidR="00CC6566">
        <w:rPr>
          <w:rFonts w:ascii="Times New Roman" w:hAnsi="Times New Roman"/>
          <w:sz w:val="24"/>
          <w:szCs w:val="24"/>
        </w:rPr>
        <w:t>solicitarea de a</w:t>
      </w:r>
      <w:r w:rsidR="00CC6566" w:rsidRPr="00CC6566">
        <w:rPr>
          <w:rFonts w:ascii="Times New Roman" w:eastAsia="Times New Roman" w:hAnsi="Times New Roman"/>
          <w:sz w:val="24"/>
          <w:szCs w:val="24"/>
        </w:rPr>
        <w:t>cordare</w:t>
      </w:r>
      <w:r w:rsidR="00CC6566">
        <w:rPr>
          <w:rFonts w:ascii="Times New Roman" w:eastAsia="Times New Roman" w:hAnsi="Times New Roman"/>
          <w:sz w:val="24"/>
          <w:szCs w:val="24"/>
        </w:rPr>
        <w:t xml:space="preserve"> a titlului de Profesor Emerit </w:t>
      </w:r>
      <w:r w:rsidR="00546B11">
        <w:rPr>
          <w:rFonts w:ascii="Times New Roman" w:eastAsia="Times New Roman" w:hAnsi="Times New Roman"/>
          <w:sz w:val="24"/>
          <w:szCs w:val="24"/>
        </w:rPr>
        <w:t>D</w:t>
      </w:r>
      <w:r w:rsidR="00CC6566">
        <w:rPr>
          <w:rFonts w:ascii="Times New Roman" w:eastAsia="Times New Roman" w:hAnsi="Times New Roman"/>
          <w:sz w:val="24"/>
          <w:szCs w:val="24"/>
        </w:rPr>
        <w:t xml:space="preserve">omnului </w:t>
      </w:r>
      <w:r w:rsidR="00CC6566" w:rsidRPr="00CC6566">
        <w:rPr>
          <w:rFonts w:ascii="Times New Roman" w:eastAsia="Times New Roman" w:hAnsi="Times New Roman"/>
          <w:sz w:val="24"/>
          <w:szCs w:val="24"/>
        </w:rPr>
        <w:t>Prof. Univ. Dr. Mircea Beuran</w:t>
      </w:r>
      <w:r w:rsidR="0039367B">
        <w:rPr>
          <w:rFonts w:ascii="Times New Roman" w:eastAsia="Times New Roman" w:hAnsi="Times New Roman"/>
          <w:sz w:val="24"/>
          <w:szCs w:val="24"/>
        </w:rPr>
        <w:t xml:space="preserve"> (</w:t>
      </w:r>
      <w:r w:rsidR="00546B11">
        <w:rPr>
          <w:rFonts w:ascii="Times New Roman" w:eastAsia="Times New Roman" w:hAnsi="Times New Roman"/>
          <w:sz w:val="24"/>
          <w:szCs w:val="24"/>
        </w:rPr>
        <w:t>A</w:t>
      </w:r>
      <w:r w:rsidR="0039367B">
        <w:rPr>
          <w:rFonts w:ascii="Times New Roman" w:eastAsia="Times New Roman" w:hAnsi="Times New Roman"/>
          <w:sz w:val="24"/>
          <w:szCs w:val="24"/>
        </w:rPr>
        <w:t>nexa 1)</w:t>
      </w:r>
      <w:r w:rsidR="00CC6566">
        <w:rPr>
          <w:rFonts w:ascii="Times New Roman" w:eastAsia="Times New Roman" w:hAnsi="Times New Roman"/>
          <w:sz w:val="24"/>
          <w:szCs w:val="24"/>
        </w:rPr>
        <w:t>.</w:t>
      </w:r>
    </w:p>
    <w:p w14:paraId="5D8A33FC" w14:textId="3F4466C7" w:rsidR="00CC6566" w:rsidRPr="00CC6566" w:rsidRDefault="00C0645A" w:rsidP="00CC656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566">
        <w:rPr>
          <w:rFonts w:ascii="Times New Roman" w:hAnsi="Times New Roman"/>
          <w:b/>
          <w:sz w:val="24"/>
          <w:szCs w:val="24"/>
        </w:rPr>
        <w:t xml:space="preserve">Art. 2. </w:t>
      </w:r>
      <w:r w:rsidRPr="00CC6566">
        <w:rPr>
          <w:rFonts w:ascii="Times New Roman" w:hAnsi="Times New Roman"/>
          <w:sz w:val="24"/>
          <w:szCs w:val="24"/>
        </w:rPr>
        <w:t>Se aprobă</w:t>
      </w:r>
      <w:r w:rsidRPr="00CC6566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 </w:t>
      </w:r>
      <w:r w:rsidR="00CC6566">
        <w:rPr>
          <w:rFonts w:ascii="Times New Roman" w:hAnsi="Times New Roman"/>
          <w:sz w:val="24"/>
          <w:szCs w:val="24"/>
        </w:rPr>
        <w:t>solicitarea de a</w:t>
      </w:r>
      <w:r w:rsidR="00CC6566" w:rsidRPr="00CC6566">
        <w:rPr>
          <w:rFonts w:ascii="Times New Roman" w:eastAsia="Times New Roman" w:hAnsi="Times New Roman"/>
          <w:sz w:val="24"/>
          <w:szCs w:val="24"/>
        </w:rPr>
        <w:t>cordare</w:t>
      </w:r>
      <w:r w:rsidR="00CC6566">
        <w:rPr>
          <w:rFonts w:ascii="Times New Roman" w:eastAsia="Times New Roman" w:hAnsi="Times New Roman"/>
          <w:sz w:val="24"/>
          <w:szCs w:val="24"/>
        </w:rPr>
        <w:t xml:space="preserve"> a titlului de Profesor Emerit </w:t>
      </w:r>
      <w:r w:rsidR="00546B11">
        <w:rPr>
          <w:rFonts w:ascii="Times New Roman" w:eastAsia="Times New Roman" w:hAnsi="Times New Roman"/>
          <w:sz w:val="24"/>
          <w:szCs w:val="24"/>
        </w:rPr>
        <w:t>D</w:t>
      </w:r>
      <w:r w:rsidR="00CC6566">
        <w:rPr>
          <w:rFonts w:ascii="Times New Roman" w:eastAsia="Times New Roman" w:hAnsi="Times New Roman"/>
          <w:sz w:val="24"/>
          <w:szCs w:val="24"/>
        </w:rPr>
        <w:t xml:space="preserve">omnului </w:t>
      </w:r>
      <w:r w:rsidR="00CC6566" w:rsidRPr="00CC6566">
        <w:rPr>
          <w:rFonts w:ascii="Times New Roman" w:eastAsia="Times New Roman" w:hAnsi="Times New Roman"/>
          <w:sz w:val="24"/>
          <w:szCs w:val="24"/>
        </w:rPr>
        <w:t>Prof. Univ. Dr. Călin Giurcăneanu</w:t>
      </w:r>
      <w:r w:rsidR="0039367B">
        <w:rPr>
          <w:rFonts w:ascii="Times New Roman" w:eastAsia="Times New Roman" w:hAnsi="Times New Roman"/>
          <w:sz w:val="24"/>
          <w:szCs w:val="24"/>
        </w:rPr>
        <w:t xml:space="preserve"> (</w:t>
      </w:r>
      <w:r w:rsidR="00546B11">
        <w:rPr>
          <w:rFonts w:ascii="Times New Roman" w:eastAsia="Times New Roman" w:hAnsi="Times New Roman"/>
          <w:sz w:val="24"/>
          <w:szCs w:val="24"/>
        </w:rPr>
        <w:t>A</w:t>
      </w:r>
      <w:r w:rsidR="0039367B">
        <w:rPr>
          <w:rFonts w:ascii="Times New Roman" w:eastAsia="Times New Roman" w:hAnsi="Times New Roman"/>
          <w:sz w:val="24"/>
          <w:szCs w:val="24"/>
        </w:rPr>
        <w:t>nexa 2)</w:t>
      </w:r>
      <w:r w:rsidR="00CC6566">
        <w:rPr>
          <w:rFonts w:ascii="Times New Roman" w:eastAsia="Times New Roman" w:hAnsi="Times New Roman"/>
          <w:sz w:val="24"/>
          <w:szCs w:val="24"/>
        </w:rPr>
        <w:t>.</w:t>
      </w:r>
    </w:p>
    <w:p w14:paraId="084A0B6E" w14:textId="20DDB665" w:rsidR="00CC6566" w:rsidRPr="00CC6566" w:rsidRDefault="00C0645A" w:rsidP="00CC656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566">
        <w:rPr>
          <w:rFonts w:ascii="Times New Roman" w:hAnsi="Times New Roman"/>
          <w:b/>
          <w:sz w:val="24"/>
          <w:szCs w:val="24"/>
        </w:rPr>
        <w:t xml:space="preserve">Art. 3. </w:t>
      </w:r>
      <w:r w:rsidRPr="00CC6566">
        <w:rPr>
          <w:rFonts w:ascii="Times New Roman" w:hAnsi="Times New Roman"/>
          <w:sz w:val="24"/>
          <w:szCs w:val="24"/>
        </w:rPr>
        <w:t xml:space="preserve">Se </w:t>
      </w:r>
      <w:r w:rsidR="00CC6566" w:rsidRPr="00CC6566">
        <w:rPr>
          <w:rFonts w:ascii="Times New Roman" w:hAnsi="Times New Roman"/>
          <w:sz w:val="24"/>
          <w:szCs w:val="24"/>
        </w:rPr>
        <w:t>aprobă</w:t>
      </w:r>
      <w:r w:rsidR="00CC6566" w:rsidRPr="00CC6566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 </w:t>
      </w:r>
      <w:r w:rsidR="00CC6566">
        <w:rPr>
          <w:rFonts w:ascii="Times New Roman" w:hAnsi="Times New Roman"/>
          <w:sz w:val="24"/>
          <w:szCs w:val="24"/>
        </w:rPr>
        <w:t>solicitarea de a</w:t>
      </w:r>
      <w:r w:rsidR="00CC6566" w:rsidRPr="00CC6566">
        <w:rPr>
          <w:rFonts w:ascii="Times New Roman" w:eastAsia="Times New Roman" w:hAnsi="Times New Roman"/>
          <w:sz w:val="24"/>
          <w:szCs w:val="24"/>
        </w:rPr>
        <w:t>cordare</w:t>
      </w:r>
      <w:r w:rsidR="00CC6566">
        <w:rPr>
          <w:rFonts w:ascii="Times New Roman" w:eastAsia="Times New Roman" w:hAnsi="Times New Roman"/>
          <w:sz w:val="24"/>
          <w:szCs w:val="24"/>
        </w:rPr>
        <w:t xml:space="preserve"> a titlului de Profesor Emerit </w:t>
      </w:r>
      <w:r w:rsidR="00546B11">
        <w:rPr>
          <w:rFonts w:ascii="Times New Roman" w:eastAsia="Times New Roman" w:hAnsi="Times New Roman"/>
          <w:sz w:val="24"/>
          <w:szCs w:val="24"/>
        </w:rPr>
        <w:t>D</w:t>
      </w:r>
      <w:r w:rsidR="00CC6566">
        <w:rPr>
          <w:rFonts w:ascii="Times New Roman" w:eastAsia="Times New Roman" w:hAnsi="Times New Roman"/>
          <w:sz w:val="24"/>
          <w:szCs w:val="24"/>
        </w:rPr>
        <w:t xml:space="preserve">omnului </w:t>
      </w:r>
      <w:r w:rsidR="00CC6566" w:rsidRPr="00CC6566">
        <w:rPr>
          <w:rFonts w:ascii="Times New Roman" w:eastAsia="Times New Roman" w:hAnsi="Times New Roman"/>
          <w:sz w:val="24"/>
          <w:szCs w:val="24"/>
        </w:rPr>
        <w:t>Prof. Univ. Dr. Mircea Cinteză</w:t>
      </w:r>
      <w:r w:rsidR="0039367B">
        <w:rPr>
          <w:rFonts w:ascii="Times New Roman" w:eastAsia="Times New Roman" w:hAnsi="Times New Roman"/>
          <w:sz w:val="24"/>
          <w:szCs w:val="24"/>
        </w:rPr>
        <w:t xml:space="preserve"> (</w:t>
      </w:r>
      <w:r w:rsidR="00546B11">
        <w:rPr>
          <w:rFonts w:ascii="Times New Roman" w:eastAsia="Times New Roman" w:hAnsi="Times New Roman"/>
          <w:sz w:val="24"/>
          <w:szCs w:val="24"/>
        </w:rPr>
        <w:t>A</w:t>
      </w:r>
      <w:r w:rsidR="0039367B">
        <w:rPr>
          <w:rFonts w:ascii="Times New Roman" w:eastAsia="Times New Roman" w:hAnsi="Times New Roman"/>
          <w:sz w:val="24"/>
          <w:szCs w:val="24"/>
        </w:rPr>
        <w:t>nexa 3)</w:t>
      </w:r>
      <w:r w:rsidR="00CC6566">
        <w:rPr>
          <w:rFonts w:ascii="Times New Roman" w:eastAsia="Times New Roman" w:hAnsi="Times New Roman"/>
          <w:sz w:val="24"/>
          <w:szCs w:val="24"/>
        </w:rPr>
        <w:t>.</w:t>
      </w:r>
    </w:p>
    <w:p w14:paraId="45C767FC" w14:textId="224C1FE2" w:rsidR="00EE7A17" w:rsidRPr="00EE7A17" w:rsidRDefault="00C0645A" w:rsidP="00EE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5952E6">
        <w:rPr>
          <w:rFonts w:ascii="Times New Roman" w:hAnsi="Times New Roman"/>
          <w:b/>
          <w:sz w:val="24"/>
          <w:szCs w:val="24"/>
        </w:rPr>
        <w:t xml:space="preserve">Art. 4. </w:t>
      </w:r>
      <w:r w:rsidRPr="005952E6">
        <w:rPr>
          <w:rFonts w:ascii="Times New Roman" w:hAnsi="Times New Roman"/>
          <w:sz w:val="24"/>
          <w:szCs w:val="24"/>
        </w:rPr>
        <w:t>Se aprobă</w:t>
      </w:r>
      <w:r w:rsidR="00CC6566">
        <w:rPr>
          <w:rFonts w:ascii="Times New Roman" w:hAnsi="Times New Roman"/>
          <w:sz w:val="24"/>
          <w:szCs w:val="24"/>
        </w:rPr>
        <w:t xml:space="preserve"> </w:t>
      </w:r>
      <w:r w:rsidR="00CC6566" w:rsidRPr="00CC6566">
        <w:rPr>
          <w:rFonts w:ascii="Times New Roman" w:hAnsi="Times New Roman"/>
          <w:sz w:val="24"/>
          <w:szCs w:val="24"/>
        </w:rPr>
        <w:t xml:space="preserve">solicitarea de acordare a titlului de Doctor Honoris Causa </w:t>
      </w:r>
      <w:r w:rsidR="00546B11">
        <w:rPr>
          <w:rFonts w:ascii="Times New Roman" w:hAnsi="Times New Roman"/>
          <w:sz w:val="24"/>
          <w:szCs w:val="24"/>
        </w:rPr>
        <w:t>D</w:t>
      </w:r>
      <w:r w:rsidR="00CC6566" w:rsidRPr="00CC6566">
        <w:rPr>
          <w:rFonts w:ascii="Times New Roman" w:hAnsi="Times New Roman"/>
          <w:sz w:val="24"/>
          <w:szCs w:val="24"/>
        </w:rPr>
        <w:t xml:space="preserve">omnului </w:t>
      </w:r>
      <w:r w:rsidR="00CC6566" w:rsidRPr="008D3482">
        <w:rPr>
          <w:rFonts w:ascii="Times New Roman" w:hAnsi="Times New Roman"/>
          <w:sz w:val="24"/>
          <w:szCs w:val="24"/>
        </w:rPr>
        <w:t>Prof. Univ. Dr. Mario Sanna</w:t>
      </w:r>
      <w:r w:rsidR="005779B8">
        <w:rPr>
          <w:rFonts w:ascii="Times New Roman" w:hAnsi="Times New Roman"/>
          <w:sz w:val="24"/>
          <w:szCs w:val="24"/>
        </w:rPr>
        <w:t>, Gruppo Otologico Piacenza-Roma, Italia</w:t>
      </w:r>
      <w:r w:rsidR="0039367B">
        <w:rPr>
          <w:rFonts w:ascii="Times New Roman" w:hAnsi="Times New Roman"/>
          <w:sz w:val="24"/>
          <w:szCs w:val="24"/>
        </w:rPr>
        <w:t xml:space="preserve"> </w:t>
      </w:r>
      <w:r w:rsidR="0039367B">
        <w:rPr>
          <w:rFonts w:ascii="Times New Roman" w:eastAsia="Times New Roman" w:hAnsi="Times New Roman"/>
          <w:sz w:val="24"/>
          <w:szCs w:val="24"/>
        </w:rPr>
        <w:t>(</w:t>
      </w:r>
      <w:r w:rsidR="00546B11">
        <w:rPr>
          <w:rFonts w:ascii="Times New Roman" w:eastAsia="Times New Roman" w:hAnsi="Times New Roman"/>
          <w:sz w:val="24"/>
          <w:szCs w:val="24"/>
        </w:rPr>
        <w:t>A</w:t>
      </w:r>
      <w:r w:rsidR="0039367B">
        <w:rPr>
          <w:rFonts w:ascii="Times New Roman" w:eastAsia="Times New Roman" w:hAnsi="Times New Roman"/>
          <w:sz w:val="24"/>
          <w:szCs w:val="24"/>
        </w:rPr>
        <w:t>nexa 4)</w:t>
      </w:r>
      <w:r w:rsidR="00EE7A17" w:rsidRPr="00EE7A17">
        <w:rPr>
          <w:rFonts w:ascii="Times New Roman" w:eastAsia="Times New Roman" w:hAnsi="Times New Roman"/>
          <w:b/>
          <w:bCs/>
          <w:i/>
          <w:sz w:val="24"/>
          <w:szCs w:val="24"/>
        </w:rPr>
        <w:t>.</w:t>
      </w:r>
    </w:p>
    <w:p w14:paraId="154BFD36" w14:textId="6486ACB4" w:rsidR="00EE7A17" w:rsidRPr="00EE7A17" w:rsidRDefault="00CC6566" w:rsidP="00EE7A17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5</w:t>
      </w:r>
      <w:r w:rsidRPr="005952E6">
        <w:rPr>
          <w:rFonts w:ascii="Times New Roman" w:hAnsi="Times New Roman"/>
          <w:b/>
          <w:sz w:val="24"/>
          <w:szCs w:val="24"/>
        </w:rPr>
        <w:t xml:space="preserve">. </w:t>
      </w:r>
      <w:r w:rsidRPr="005952E6">
        <w:rPr>
          <w:rFonts w:ascii="Times New Roman" w:hAnsi="Times New Roman"/>
          <w:sz w:val="24"/>
          <w:szCs w:val="24"/>
        </w:rPr>
        <w:t>Se aprobă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566">
        <w:rPr>
          <w:rFonts w:ascii="Times New Roman" w:hAnsi="Times New Roman"/>
          <w:sz w:val="24"/>
          <w:szCs w:val="24"/>
        </w:rPr>
        <w:t xml:space="preserve">solicitarea de acordare a titlului de Doctor Honoris Causa </w:t>
      </w:r>
      <w:r w:rsidR="00546B11">
        <w:rPr>
          <w:rFonts w:ascii="Times New Roman" w:hAnsi="Times New Roman"/>
          <w:sz w:val="24"/>
          <w:szCs w:val="24"/>
        </w:rPr>
        <w:t>D</w:t>
      </w:r>
      <w:r w:rsidRPr="00CC6566">
        <w:rPr>
          <w:rFonts w:ascii="Times New Roman" w:hAnsi="Times New Roman"/>
          <w:sz w:val="24"/>
          <w:szCs w:val="24"/>
        </w:rPr>
        <w:t xml:space="preserve">omnului </w:t>
      </w:r>
      <w:r w:rsidRPr="008D3482">
        <w:rPr>
          <w:rFonts w:ascii="Times New Roman" w:hAnsi="Times New Roman"/>
          <w:sz w:val="24"/>
          <w:szCs w:val="24"/>
        </w:rPr>
        <w:t>Prof.</w:t>
      </w:r>
      <w:r w:rsidRPr="00CC6566">
        <w:rPr>
          <w:rFonts w:ascii="Times New Roman" w:hAnsi="Times New Roman"/>
          <w:sz w:val="24"/>
          <w:szCs w:val="24"/>
        </w:rPr>
        <w:t xml:space="preserve"> </w:t>
      </w:r>
      <w:r w:rsidRPr="008D3482">
        <w:rPr>
          <w:rFonts w:ascii="Times New Roman" w:hAnsi="Times New Roman"/>
          <w:sz w:val="24"/>
          <w:szCs w:val="24"/>
        </w:rPr>
        <w:t>Univ. Dr.</w:t>
      </w:r>
      <w:r w:rsidRPr="00CC656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D3482">
        <w:rPr>
          <w:rFonts w:ascii="Times New Roman" w:hAnsi="Times New Roman"/>
          <w:bCs/>
          <w:iCs/>
          <w:sz w:val="24"/>
          <w:szCs w:val="24"/>
        </w:rPr>
        <w:t>Nardy A. Casap-Caspi</w:t>
      </w:r>
      <w:r w:rsidR="005779B8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5779B8" w:rsidRPr="008D3482">
        <w:rPr>
          <w:rFonts w:ascii="Times New Roman" w:hAnsi="Times New Roman"/>
          <w:sz w:val="24"/>
          <w:szCs w:val="24"/>
        </w:rPr>
        <w:t>Universitatea Hadassah, Israel</w:t>
      </w:r>
      <w:r w:rsidR="005779B8">
        <w:rPr>
          <w:rFonts w:ascii="Times New Roman" w:hAnsi="Times New Roman"/>
          <w:sz w:val="24"/>
          <w:szCs w:val="24"/>
        </w:rPr>
        <w:t xml:space="preserve"> </w:t>
      </w:r>
      <w:r w:rsidR="0039367B">
        <w:rPr>
          <w:rFonts w:ascii="Times New Roman" w:eastAsia="Times New Roman" w:hAnsi="Times New Roman"/>
          <w:sz w:val="24"/>
          <w:szCs w:val="24"/>
        </w:rPr>
        <w:t>(</w:t>
      </w:r>
      <w:r w:rsidR="00546B11">
        <w:rPr>
          <w:rFonts w:ascii="Times New Roman" w:eastAsia="Times New Roman" w:hAnsi="Times New Roman"/>
          <w:sz w:val="24"/>
          <w:szCs w:val="24"/>
        </w:rPr>
        <w:t>A</w:t>
      </w:r>
      <w:r w:rsidR="0039367B">
        <w:rPr>
          <w:rFonts w:ascii="Times New Roman" w:eastAsia="Times New Roman" w:hAnsi="Times New Roman"/>
          <w:sz w:val="24"/>
          <w:szCs w:val="24"/>
        </w:rPr>
        <w:t>nexa 5)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33DAD316" w14:textId="551F8367" w:rsidR="00331D1A" w:rsidRDefault="00CC6566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</w:t>
      </w:r>
      <w:r w:rsidRPr="005952E6">
        <w:rPr>
          <w:rFonts w:ascii="Times New Roman" w:hAnsi="Times New Roman"/>
          <w:b/>
          <w:sz w:val="24"/>
          <w:szCs w:val="24"/>
        </w:rPr>
        <w:t xml:space="preserve">. </w:t>
      </w:r>
      <w:r w:rsidRPr="005952E6">
        <w:rPr>
          <w:rFonts w:ascii="Times New Roman" w:hAnsi="Times New Roman"/>
          <w:sz w:val="24"/>
          <w:szCs w:val="24"/>
        </w:rPr>
        <w:t>Se aprobă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566">
        <w:rPr>
          <w:rFonts w:ascii="Times New Roman" w:hAnsi="Times New Roman"/>
          <w:sz w:val="24"/>
          <w:szCs w:val="24"/>
        </w:rPr>
        <w:t xml:space="preserve">solicitarea de acordare a titlului de Doctor Honoris Causa </w:t>
      </w:r>
      <w:r w:rsidR="00546B11">
        <w:rPr>
          <w:rFonts w:ascii="Times New Roman" w:hAnsi="Times New Roman"/>
          <w:sz w:val="24"/>
          <w:szCs w:val="24"/>
        </w:rPr>
        <w:t>D</w:t>
      </w:r>
      <w:r w:rsidRPr="00CC6566">
        <w:rPr>
          <w:rFonts w:ascii="Times New Roman" w:hAnsi="Times New Roman"/>
          <w:sz w:val="24"/>
          <w:szCs w:val="24"/>
        </w:rPr>
        <w:t xml:space="preserve">omnului </w:t>
      </w:r>
      <w:r w:rsidRPr="008D3482">
        <w:rPr>
          <w:rFonts w:ascii="Times New Roman" w:hAnsi="Times New Roman"/>
          <w:sz w:val="24"/>
          <w:szCs w:val="24"/>
        </w:rPr>
        <w:t>Prof.</w:t>
      </w:r>
      <w:r w:rsidRPr="00CC6566">
        <w:rPr>
          <w:rFonts w:ascii="Times New Roman" w:hAnsi="Times New Roman"/>
          <w:sz w:val="24"/>
          <w:szCs w:val="24"/>
        </w:rPr>
        <w:t xml:space="preserve"> </w:t>
      </w:r>
      <w:r w:rsidRPr="008D3482">
        <w:rPr>
          <w:rFonts w:ascii="Times New Roman" w:hAnsi="Times New Roman"/>
          <w:sz w:val="24"/>
          <w:szCs w:val="24"/>
        </w:rPr>
        <w:t>Univ. Dr.</w:t>
      </w:r>
      <w:r w:rsidRPr="00CC656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D3482">
        <w:rPr>
          <w:rFonts w:ascii="Times New Roman" w:hAnsi="Times New Roman"/>
          <w:bCs/>
          <w:iCs/>
          <w:sz w:val="24"/>
          <w:szCs w:val="24"/>
        </w:rPr>
        <w:t>Christos Katsaros</w:t>
      </w:r>
      <w:r w:rsidR="005779B8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5779B8" w:rsidRPr="008D3482">
        <w:rPr>
          <w:rFonts w:ascii="Times New Roman" w:hAnsi="Times New Roman"/>
          <w:sz w:val="24"/>
          <w:szCs w:val="24"/>
        </w:rPr>
        <w:t>Universitatea din Berna, Elveția</w:t>
      </w:r>
      <w:r w:rsidR="0039367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9367B">
        <w:rPr>
          <w:rFonts w:ascii="Times New Roman" w:eastAsia="Times New Roman" w:hAnsi="Times New Roman"/>
          <w:sz w:val="24"/>
          <w:szCs w:val="24"/>
        </w:rPr>
        <w:t>(</w:t>
      </w:r>
      <w:r w:rsidR="00546B11">
        <w:rPr>
          <w:rFonts w:ascii="Times New Roman" w:eastAsia="Times New Roman" w:hAnsi="Times New Roman"/>
          <w:sz w:val="24"/>
          <w:szCs w:val="24"/>
        </w:rPr>
        <w:t>A</w:t>
      </w:r>
      <w:r w:rsidR="0039367B">
        <w:rPr>
          <w:rFonts w:ascii="Times New Roman" w:eastAsia="Times New Roman" w:hAnsi="Times New Roman"/>
          <w:sz w:val="24"/>
          <w:szCs w:val="24"/>
        </w:rPr>
        <w:t>nexa 6)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04E2D2CA" w14:textId="353E81CD" w:rsidR="00331D1A" w:rsidRDefault="00142E20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C6566" w:rsidRPr="00652CD0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7. </w:t>
        </w:r>
        <w:r w:rsidR="00CC6566" w:rsidRPr="00652CD0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8D0C74" w:rsidRPr="00652CD0">
          <w:rPr>
            <w:rStyle w:val="Hyperlink"/>
          </w:rPr>
          <w:t xml:space="preserve"> </w:t>
        </w:r>
        <w:r w:rsidR="00A01B2D" w:rsidRPr="00652CD0">
          <w:rPr>
            <w:rStyle w:val="Hyperlink"/>
            <w:rFonts w:ascii="Times New Roman" w:hAnsi="Times New Roman"/>
            <w:sz w:val="24"/>
            <w:szCs w:val="24"/>
          </w:rPr>
          <w:t xml:space="preserve">componența Comisiilor </w:t>
        </w:r>
        <w:r w:rsidR="008D0C74" w:rsidRPr="00652CD0">
          <w:rPr>
            <w:rStyle w:val="Hyperlink"/>
            <w:rFonts w:ascii="Times New Roman" w:hAnsi="Times New Roman"/>
            <w:sz w:val="24"/>
            <w:szCs w:val="24"/>
          </w:rPr>
          <w:t xml:space="preserve">de concurs și de contestații pentru Concursul de ocupare a posturilor didactice </w:t>
        </w:r>
        <w:r w:rsidR="00A01B2D" w:rsidRPr="00652CD0">
          <w:rPr>
            <w:rStyle w:val="Hyperlink"/>
            <w:rFonts w:ascii="Times New Roman" w:hAnsi="Times New Roman"/>
            <w:sz w:val="24"/>
            <w:szCs w:val="24"/>
          </w:rPr>
          <w:t xml:space="preserve">și </w:t>
        </w:r>
        <w:r w:rsidR="008D0C74" w:rsidRPr="00652CD0">
          <w:rPr>
            <w:rStyle w:val="Hyperlink"/>
            <w:rFonts w:ascii="Times New Roman" w:hAnsi="Times New Roman"/>
            <w:sz w:val="24"/>
            <w:szCs w:val="24"/>
          </w:rPr>
          <w:t>de cercetare din UMFCD</w:t>
        </w:r>
        <w:r w:rsidR="00A01B2D" w:rsidRPr="00652CD0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r w:rsidR="00546B11" w:rsidRPr="00652CD0">
          <w:rPr>
            <w:rStyle w:val="Hyperlink"/>
            <w:rFonts w:ascii="Times New Roman" w:hAnsi="Times New Roman"/>
            <w:sz w:val="24"/>
            <w:szCs w:val="24"/>
          </w:rPr>
          <w:t>S</w:t>
        </w:r>
        <w:r w:rsidR="008D0C74" w:rsidRPr="00652CD0">
          <w:rPr>
            <w:rStyle w:val="Hyperlink"/>
            <w:rFonts w:ascii="Times New Roman" w:hAnsi="Times New Roman"/>
            <w:sz w:val="24"/>
            <w:szCs w:val="24"/>
          </w:rPr>
          <w:t xml:space="preserve">emestrul </w:t>
        </w:r>
        <w:r w:rsidR="00A01B2D" w:rsidRPr="00652CD0">
          <w:rPr>
            <w:rStyle w:val="Hyperlink"/>
            <w:rFonts w:ascii="Times New Roman" w:hAnsi="Times New Roman"/>
            <w:sz w:val="24"/>
            <w:szCs w:val="24"/>
          </w:rPr>
          <w:t xml:space="preserve">al </w:t>
        </w:r>
        <w:r w:rsidR="008D0C74" w:rsidRPr="00652CD0">
          <w:rPr>
            <w:rStyle w:val="Hyperlink"/>
            <w:rFonts w:ascii="Times New Roman" w:hAnsi="Times New Roman"/>
            <w:sz w:val="24"/>
            <w:szCs w:val="24"/>
          </w:rPr>
          <w:t>II</w:t>
        </w:r>
        <w:r w:rsidR="00A01B2D" w:rsidRPr="00652CD0">
          <w:rPr>
            <w:rStyle w:val="Hyperlink"/>
            <w:rFonts w:ascii="Times New Roman" w:hAnsi="Times New Roman"/>
            <w:sz w:val="24"/>
            <w:szCs w:val="24"/>
          </w:rPr>
          <w:t>-lea</w:t>
        </w:r>
        <w:r w:rsidR="008D0C74" w:rsidRPr="00652CD0">
          <w:rPr>
            <w:rStyle w:val="Hyperlink"/>
            <w:rFonts w:ascii="Times New Roman" w:hAnsi="Times New Roman"/>
            <w:sz w:val="24"/>
            <w:szCs w:val="24"/>
          </w:rPr>
          <w:t xml:space="preserve"> al </w:t>
        </w:r>
        <w:r w:rsidR="00546B11" w:rsidRPr="00652CD0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8D0C74" w:rsidRPr="00652CD0">
          <w:rPr>
            <w:rStyle w:val="Hyperlink"/>
            <w:rFonts w:ascii="Times New Roman" w:hAnsi="Times New Roman"/>
            <w:sz w:val="24"/>
            <w:szCs w:val="24"/>
          </w:rPr>
          <w:t xml:space="preserve">nului </w:t>
        </w:r>
        <w:r w:rsidR="00546B11" w:rsidRPr="00652CD0">
          <w:rPr>
            <w:rStyle w:val="Hyperlink"/>
            <w:rFonts w:ascii="Times New Roman" w:hAnsi="Times New Roman"/>
            <w:sz w:val="24"/>
            <w:szCs w:val="24"/>
          </w:rPr>
          <w:t>U</w:t>
        </w:r>
        <w:r w:rsidR="008D0C74" w:rsidRPr="00652CD0">
          <w:rPr>
            <w:rStyle w:val="Hyperlink"/>
            <w:rFonts w:ascii="Times New Roman" w:hAnsi="Times New Roman"/>
            <w:sz w:val="24"/>
            <w:szCs w:val="24"/>
          </w:rPr>
          <w:t>niversitar 2021 – 2022</w:t>
        </w:r>
        <w:r w:rsidR="0039367B" w:rsidRPr="00652CD0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39367B" w:rsidRPr="00652CD0">
          <w:rPr>
            <w:rStyle w:val="Hyperlink"/>
            <w:rFonts w:ascii="Times New Roman" w:eastAsia="Times New Roman" w:hAnsi="Times New Roman"/>
            <w:sz w:val="24"/>
            <w:szCs w:val="24"/>
          </w:rPr>
          <w:t>(</w:t>
        </w:r>
        <w:r w:rsidR="00546B11" w:rsidRPr="00652CD0">
          <w:rPr>
            <w:rStyle w:val="Hyperlink"/>
            <w:rFonts w:ascii="Times New Roman" w:eastAsia="Times New Roman" w:hAnsi="Times New Roman"/>
            <w:sz w:val="24"/>
            <w:szCs w:val="24"/>
          </w:rPr>
          <w:t>A</w:t>
        </w:r>
        <w:r w:rsidR="0039367B" w:rsidRPr="00652CD0">
          <w:rPr>
            <w:rStyle w:val="Hyperlink"/>
            <w:rFonts w:ascii="Times New Roman" w:eastAsia="Times New Roman" w:hAnsi="Times New Roman"/>
            <w:sz w:val="24"/>
            <w:szCs w:val="24"/>
          </w:rPr>
          <w:t>nexa 7)</w:t>
        </w:r>
        <w:r w:rsidR="008D0C74" w:rsidRPr="00652CD0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</w:p>
    <w:p w14:paraId="5F64301B" w14:textId="05E6F999" w:rsidR="008D0C74" w:rsidRPr="008D0C74" w:rsidRDefault="00142E20" w:rsidP="008D0C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C6566" w:rsidRPr="0024373F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8. </w:t>
        </w:r>
        <w:r w:rsidR="005D395E" w:rsidRPr="0024373F">
          <w:rPr>
            <w:rStyle w:val="Hyperlink"/>
            <w:rFonts w:ascii="Times New Roman" w:hAnsi="Times New Roman"/>
            <w:sz w:val="24"/>
            <w:szCs w:val="24"/>
          </w:rPr>
          <w:t>Se aprobă calendarul Concursului pentru ocuparea posturilor didactice și de cercetare pe perioada nedeterminată</w:t>
        </w:r>
        <w:r w:rsidR="00A01B2D" w:rsidRPr="0024373F">
          <w:rPr>
            <w:rStyle w:val="Hyperlink"/>
            <w:rFonts w:ascii="Times New Roman" w:hAnsi="Times New Roman"/>
            <w:sz w:val="24"/>
            <w:szCs w:val="24"/>
          </w:rPr>
          <w:t>,</w:t>
        </w:r>
        <w:r w:rsidR="005D395E" w:rsidRPr="0024373F">
          <w:rPr>
            <w:rStyle w:val="Hyperlink"/>
            <w:rFonts w:ascii="Times New Roman" w:hAnsi="Times New Roman"/>
            <w:sz w:val="24"/>
            <w:szCs w:val="24"/>
          </w:rPr>
          <w:t xml:space="preserve"> organizat de Universitatea de Medicină și Farmacie „Carol Davila” din București, </w:t>
        </w:r>
        <w:r w:rsidR="00E82414" w:rsidRPr="0024373F">
          <w:rPr>
            <w:rStyle w:val="Hyperlink"/>
            <w:rFonts w:ascii="Times New Roman" w:hAnsi="Times New Roman"/>
            <w:sz w:val="24"/>
            <w:szCs w:val="24"/>
          </w:rPr>
          <w:t>S</w:t>
        </w:r>
        <w:r w:rsidR="005D395E" w:rsidRPr="0024373F">
          <w:rPr>
            <w:rStyle w:val="Hyperlink"/>
            <w:rFonts w:ascii="Times New Roman" w:hAnsi="Times New Roman"/>
            <w:sz w:val="24"/>
            <w:szCs w:val="24"/>
          </w:rPr>
          <w:t xml:space="preserve">emestrul </w:t>
        </w:r>
        <w:r w:rsidR="00A01B2D" w:rsidRPr="0024373F">
          <w:rPr>
            <w:rStyle w:val="Hyperlink"/>
            <w:rFonts w:ascii="Times New Roman" w:hAnsi="Times New Roman"/>
            <w:sz w:val="24"/>
            <w:szCs w:val="24"/>
          </w:rPr>
          <w:t xml:space="preserve">al </w:t>
        </w:r>
        <w:r w:rsidR="005D395E" w:rsidRPr="0024373F">
          <w:rPr>
            <w:rStyle w:val="Hyperlink"/>
            <w:rFonts w:ascii="Times New Roman" w:hAnsi="Times New Roman"/>
            <w:sz w:val="24"/>
            <w:szCs w:val="24"/>
          </w:rPr>
          <w:t xml:space="preserve">II </w:t>
        </w:r>
        <w:r w:rsidR="00A01B2D" w:rsidRPr="0024373F">
          <w:rPr>
            <w:rStyle w:val="Hyperlink"/>
            <w:rFonts w:ascii="Times New Roman" w:hAnsi="Times New Roman"/>
            <w:sz w:val="24"/>
            <w:szCs w:val="24"/>
          </w:rPr>
          <w:t>–lea,</w:t>
        </w:r>
        <w:r w:rsidR="008D0C74" w:rsidRPr="0024373F">
          <w:rPr>
            <w:rStyle w:val="Hyperlink"/>
            <w:rFonts w:ascii="Times New Roman" w:hAnsi="Times New Roman"/>
            <w:sz w:val="24"/>
            <w:szCs w:val="24"/>
          </w:rPr>
          <w:t xml:space="preserve"> 2021</w:t>
        </w:r>
        <w:r w:rsidR="0039367B" w:rsidRPr="0024373F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8D0C74" w:rsidRPr="0024373F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="0039367B" w:rsidRPr="0024373F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8D0C74" w:rsidRPr="0024373F">
          <w:rPr>
            <w:rStyle w:val="Hyperlink"/>
            <w:rFonts w:ascii="Times New Roman" w:hAnsi="Times New Roman"/>
            <w:sz w:val="24"/>
            <w:szCs w:val="24"/>
          </w:rPr>
          <w:t>2022</w:t>
        </w:r>
        <w:r w:rsidR="0039367B" w:rsidRPr="0024373F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39367B" w:rsidRPr="0024373F">
          <w:rPr>
            <w:rStyle w:val="Hyperlink"/>
            <w:rFonts w:ascii="Times New Roman" w:eastAsia="Times New Roman" w:hAnsi="Times New Roman"/>
            <w:sz w:val="24"/>
            <w:szCs w:val="24"/>
          </w:rPr>
          <w:t>(</w:t>
        </w:r>
        <w:r w:rsidR="00E82414" w:rsidRPr="0024373F">
          <w:rPr>
            <w:rStyle w:val="Hyperlink"/>
            <w:rFonts w:ascii="Times New Roman" w:eastAsia="Times New Roman" w:hAnsi="Times New Roman"/>
            <w:sz w:val="24"/>
            <w:szCs w:val="24"/>
          </w:rPr>
          <w:t>A</w:t>
        </w:r>
        <w:r w:rsidR="0039367B" w:rsidRPr="0024373F">
          <w:rPr>
            <w:rStyle w:val="Hyperlink"/>
            <w:rFonts w:ascii="Times New Roman" w:eastAsia="Times New Roman" w:hAnsi="Times New Roman"/>
            <w:sz w:val="24"/>
            <w:szCs w:val="24"/>
          </w:rPr>
          <w:t>nexa 8)</w:t>
        </w:r>
        <w:r w:rsidR="008D0C74" w:rsidRPr="0024373F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</w:p>
    <w:p w14:paraId="2153D82C" w14:textId="646F4A09" w:rsidR="008D0C74" w:rsidRPr="008D0C74" w:rsidRDefault="00142E20" w:rsidP="008D0C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CC6566" w:rsidRPr="00F760C9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9. </w:t>
        </w:r>
        <w:r w:rsidR="005D395E" w:rsidRPr="00F760C9">
          <w:rPr>
            <w:rStyle w:val="Hyperlink"/>
            <w:rFonts w:ascii="Times New Roman" w:hAnsi="Times New Roman"/>
            <w:sz w:val="24"/>
            <w:szCs w:val="24"/>
          </w:rPr>
          <w:t xml:space="preserve">Se aprobă calendarul Concursului pentru ocuparea posturilor didactice și de cercetare pe perioada determinată organizat de Universitatea de Medicină și Farmacie „Carol Davila” din București, </w:t>
        </w:r>
        <w:r w:rsidR="00F419BF" w:rsidRPr="00F760C9">
          <w:rPr>
            <w:rStyle w:val="Hyperlink"/>
            <w:rFonts w:ascii="Times New Roman" w:hAnsi="Times New Roman"/>
            <w:sz w:val="24"/>
            <w:szCs w:val="24"/>
          </w:rPr>
          <w:t>S</w:t>
        </w:r>
        <w:r w:rsidR="005D395E" w:rsidRPr="00F760C9">
          <w:rPr>
            <w:rStyle w:val="Hyperlink"/>
            <w:rFonts w:ascii="Times New Roman" w:hAnsi="Times New Roman"/>
            <w:sz w:val="24"/>
            <w:szCs w:val="24"/>
          </w:rPr>
          <w:t xml:space="preserve">emestrul </w:t>
        </w:r>
        <w:r w:rsidR="00A01B2D" w:rsidRPr="00F760C9">
          <w:rPr>
            <w:rStyle w:val="Hyperlink"/>
            <w:rFonts w:ascii="Times New Roman" w:hAnsi="Times New Roman"/>
            <w:sz w:val="24"/>
            <w:szCs w:val="24"/>
          </w:rPr>
          <w:t xml:space="preserve">al </w:t>
        </w:r>
        <w:r w:rsidR="005D395E" w:rsidRPr="00F760C9">
          <w:rPr>
            <w:rStyle w:val="Hyperlink"/>
            <w:rFonts w:ascii="Times New Roman" w:hAnsi="Times New Roman"/>
            <w:sz w:val="24"/>
            <w:szCs w:val="24"/>
          </w:rPr>
          <w:t xml:space="preserve">II </w:t>
        </w:r>
        <w:r w:rsidR="00A01B2D" w:rsidRPr="00F760C9">
          <w:rPr>
            <w:rStyle w:val="Hyperlink"/>
            <w:rFonts w:ascii="Times New Roman" w:hAnsi="Times New Roman"/>
            <w:sz w:val="24"/>
            <w:szCs w:val="24"/>
          </w:rPr>
          <w:t xml:space="preserve">–lea, </w:t>
        </w:r>
        <w:r w:rsidR="008D0C74" w:rsidRPr="00F760C9">
          <w:rPr>
            <w:rStyle w:val="Hyperlink"/>
            <w:rFonts w:ascii="Times New Roman" w:hAnsi="Times New Roman"/>
            <w:sz w:val="24"/>
            <w:szCs w:val="24"/>
          </w:rPr>
          <w:t>2021</w:t>
        </w:r>
        <w:r w:rsidR="0039367B" w:rsidRPr="00F760C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8D0C74" w:rsidRPr="00F760C9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="0039367B" w:rsidRPr="00F760C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8D0C74" w:rsidRPr="00F760C9">
          <w:rPr>
            <w:rStyle w:val="Hyperlink"/>
            <w:rFonts w:ascii="Times New Roman" w:hAnsi="Times New Roman"/>
            <w:sz w:val="24"/>
            <w:szCs w:val="24"/>
          </w:rPr>
          <w:t>2022</w:t>
        </w:r>
        <w:r w:rsidR="0039367B" w:rsidRPr="00F760C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39367B" w:rsidRPr="00F760C9">
          <w:rPr>
            <w:rStyle w:val="Hyperlink"/>
            <w:rFonts w:ascii="Times New Roman" w:eastAsia="Times New Roman" w:hAnsi="Times New Roman"/>
            <w:sz w:val="24"/>
            <w:szCs w:val="24"/>
          </w:rPr>
          <w:t>(</w:t>
        </w:r>
        <w:r w:rsidR="00F419BF" w:rsidRPr="00F760C9">
          <w:rPr>
            <w:rStyle w:val="Hyperlink"/>
            <w:rFonts w:ascii="Times New Roman" w:eastAsia="Times New Roman" w:hAnsi="Times New Roman"/>
            <w:sz w:val="24"/>
            <w:szCs w:val="24"/>
          </w:rPr>
          <w:t>A</w:t>
        </w:r>
        <w:r w:rsidR="0039367B" w:rsidRPr="00F760C9">
          <w:rPr>
            <w:rStyle w:val="Hyperlink"/>
            <w:rFonts w:ascii="Times New Roman" w:eastAsia="Times New Roman" w:hAnsi="Times New Roman"/>
            <w:sz w:val="24"/>
            <w:szCs w:val="24"/>
          </w:rPr>
          <w:t>nexa 9)</w:t>
        </w:r>
        <w:r w:rsidR="008D0C74" w:rsidRPr="00F760C9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</w:p>
    <w:p w14:paraId="7D84BDF5" w14:textId="47063EB2" w:rsidR="00AC2C3E" w:rsidRPr="00AC2C3E" w:rsidRDefault="00CC6566" w:rsidP="00AC2C3E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C2C3E">
        <w:rPr>
          <w:rFonts w:ascii="Times New Roman" w:hAnsi="Times New Roman"/>
          <w:b/>
          <w:sz w:val="24"/>
          <w:szCs w:val="24"/>
        </w:rPr>
        <w:t xml:space="preserve">Art. 10. </w:t>
      </w:r>
      <w:r w:rsidRPr="00AC2C3E">
        <w:rPr>
          <w:rFonts w:ascii="Times New Roman" w:hAnsi="Times New Roman"/>
          <w:sz w:val="24"/>
          <w:szCs w:val="24"/>
        </w:rPr>
        <w:t>Se aprobă</w:t>
      </w:r>
      <w:r w:rsidR="00AC2C3E" w:rsidRPr="00AC2C3E">
        <w:rPr>
          <w:rFonts w:ascii="Times New Roman" w:hAnsi="Times New Roman"/>
          <w:sz w:val="24"/>
          <w:szCs w:val="24"/>
        </w:rPr>
        <w:t xml:space="preserve"> </w:t>
      </w:r>
      <w:r w:rsidR="00AC2C3E">
        <w:rPr>
          <w:rFonts w:ascii="Times New Roman" w:hAnsi="Times New Roman"/>
          <w:sz w:val="24"/>
          <w:szCs w:val="24"/>
        </w:rPr>
        <w:t>c</w:t>
      </w:r>
      <w:r w:rsidR="007067E2">
        <w:rPr>
          <w:rFonts w:ascii="Times New Roman" w:hAnsi="Times New Roman"/>
          <w:sz w:val="24"/>
          <w:szCs w:val="24"/>
        </w:rPr>
        <w:t xml:space="preserve">omponența Comisiei Centrale de </w:t>
      </w:r>
      <w:r w:rsidR="00F760C9">
        <w:rPr>
          <w:rFonts w:ascii="Times New Roman" w:hAnsi="Times New Roman"/>
          <w:sz w:val="24"/>
          <w:szCs w:val="24"/>
        </w:rPr>
        <w:t>A</w:t>
      </w:r>
      <w:r w:rsidR="00AC2C3E" w:rsidRPr="00AC2C3E">
        <w:rPr>
          <w:rFonts w:ascii="Times New Roman" w:hAnsi="Times New Roman"/>
          <w:sz w:val="24"/>
          <w:szCs w:val="24"/>
        </w:rPr>
        <w:t>dmitere pe Universitate</w:t>
      </w:r>
      <w:r w:rsidR="00A01B2D">
        <w:rPr>
          <w:rFonts w:ascii="Times New Roman" w:hAnsi="Times New Roman"/>
          <w:sz w:val="24"/>
          <w:szCs w:val="24"/>
        </w:rPr>
        <w:t>,</w:t>
      </w:r>
      <w:r w:rsidR="00AC2C3E" w:rsidRPr="00AC2C3E">
        <w:rPr>
          <w:rFonts w:ascii="Times New Roman" w:hAnsi="Times New Roman"/>
          <w:sz w:val="24"/>
          <w:szCs w:val="24"/>
        </w:rPr>
        <w:t xml:space="preserve"> </w:t>
      </w:r>
      <w:r w:rsidR="00F760C9">
        <w:rPr>
          <w:rFonts w:ascii="Times New Roman" w:hAnsi="Times New Roman"/>
          <w:sz w:val="24"/>
          <w:szCs w:val="24"/>
        </w:rPr>
        <w:t>S</w:t>
      </w:r>
      <w:r w:rsidR="00AC2C3E" w:rsidRPr="00AC2C3E">
        <w:rPr>
          <w:rFonts w:ascii="Times New Roman" w:hAnsi="Times New Roman"/>
          <w:sz w:val="24"/>
          <w:szCs w:val="24"/>
        </w:rPr>
        <w:t xml:space="preserve">esiunea </w:t>
      </w:r>
      <w:r w:rsidR="00F760C9">
        <w:rPr>
          <w:rFonts w:ascii="Times New Roman" w:hAnsi="Times New Roman"/>
          <w:sz w:val="24"/>
          <w:szCs w:val="24"/>
        </w:rPr>
        <w:t>I</w:t>
      </w:r>
      <w:r w:rsidR="00AC2C3E" w:rsidRPr="00AC2C3E">
        <w:rPr>
          <w:rFonts w:ascii="Times New Roman" w:hAnsi="Times New Roman"/>
          <w:sz w:val="24"/>
          <w:szCs w:val="24"/>
        </w:rPr>
        <w:t>ulie 2022</w:t>
      </w:r>
      <w:r w:rsidR="0039367B">
        <w:rPr>
          <w:rFonts w:ascii="Times New Roman" w:hAnsi="Times New Roman"/>
          <w:sz w:val="24"/>
          <w:szCs w:val="24"/>
        </w:rPr>
        <w:t xml:space="preserve"> </w:t>
      </w:r>
      <w:r w:rsidR="0039367B">
        <w:rPr>
          <w:rFonts w:ascii="Times New Roman" w:eastAsia="Times New Roman" w:hAnsi="Times New Roman"/>
          <w:sz w:val="24"/>
          <w:szCs w:val="24"/>
        </w:rPr>
        <w:t>(</w:t>
      </w:r>
      <w:r w:rsidR="00F760C9">
        <w:rPr>
          <w:rFonts w:ascii="Times New Roman" w:eastAsia="Times New Roman" w:hAnsi="Times New Roman"/>
          <w:sz w:val="24"/>
          <w:szCs w:val="24"/>
        </w:rPr>
        <w:t>A</w:t>
      </w:r>
      <w:r w:rsidR="0039367B">
        <w:rPr>
          <w:rFonts w:ascii="Times New Roman" w:eastAsia="Times New Roman" w:hAnsi="Times New Roman"/>
          <w:sz w:val="24"/>
          <w:szCs w:val="24"/>
        </w:rPr>
        <w:t>nexa 10).</w:t>
      </w:r>
    </w:p>
    <w:p w14:paraId="19388255" w14:textId="1AF1D605" w:rsidR="00AC2C3E" w:rsidRPr="00AC2C3E" w:rsidRDefault="00CC6566" w:rsidP="00AC2C3E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2C3E">
        <w:rPr>
          <w:rFonts w:ascii="Times New Roman" w:hAnsi="Times New Roman"/>
          <w:b/>
          <w:sz w:val="24"/>
          <w:szCs w:val="24"/>
        </w:rPr>
        <w:t xml:space="preserve">Art. 11. </w:t>
      </w:r>
      <w:r w:rsidRPr="00AC2C3E">
        <w:rPr>
          <w:rFonts w:ascii="Times New Roman" w:hAnsi="Times New Roman"/>
          <w:sz w:val="24"/>
          <w:szCs w:val="24"/>
        </w:rPr>
        <w:t>Se aprobă</w:t>
      </w:r>
      <w:r w:rsidR="00AC2C3E" w:rsidRPr="00AC2C3E">
        <w:rPr>
          <w:rFonts w:ascii="Times New Roman" w:hAnsi="Times New Roman"/>
          <w:sz w:val="24"/>
          <w:szCs w:val="24"/>
        </w:rPr>
        <w:t xml:space="preserve"> </w:t>
      </w:r>
      <w:r w:rsidR="00AC2C3E">
        <w:rPr>
          <w:rFonts w:ascii="Times New Roman" w:hAnsi="Times New Roman"/>
          <w:sz w:val="24"/>
          <w:szCs w:val="24"/>
        </w:rPr>
        <w:t>c</w:t>
      </w:r>
      <w:r w:rsidR="007067E2">
        <w:rPr>
          <w:rFonts w:ascii="Times New Roman" w:hAnsi="Times New Roman"/>
          <w:sz w:val="24"/>
          <w:szCs w:val="24"/>
        </w:rPr>
        <w:t xml:space="preserve">omponența Comisiilor de </w:t>
      </w:r>
      <w:r w:rsidR="00F760C9">
        <w:rPr>
          <w:rFonts w:ascii="Times New Roman" w:hAnsi="Times New Roman"/>
          <w:sz w:val="24"/>
          <w:szCs w:val="24"/>
        </w:rPr>
        <w:t>E</w:t>
      </w:r>
      <w:r w:rsidR="007067E2">
        <w:rPr>
          <w:rFonts w:ascii="Times New Roman" w:hAnsi="Times New Roman"/>
          <w:sz w:val="24"/>
          <w:szCs w:val="24"/>
        </w:rPr>
        <w:t xml:space="preserve">xamen </w:t>
      </w:r>
      <w:r w:rsidR="00F760C9">
        <w:rPr>
          <w:rFonts w:ascii="Times New Roman" w:hAnsi="Times New Roman"/>
          <w:sz w:val="24"/>
          <w:szCs w:val="24"/>
        </w:rPr>
        <w:t>A</w:t>
      </w:r>
      <w:r w:rsidR="00AC2C3E">
        <w:rPr>
          <w:rFonts w:ascii="Times New Roman" w:hAnsi="Times New Roman"/>
          <w:sz w:val="24"/>
          <w:szCs w:val="24"/>
        </w:rPr>
        <w:t>dmitere pe F</w:t>
      </w:r>
      <w:r w:rsidR="00AC2C3E" w:rsidRPr="00AC2C3E">
        <w:rPr>
          <w:rFonts w:ascii="Times New Roman" w:hAnsi="Times New Roman"/>
          <w:sz w:val="24"/>
          <w:szCs w:val="24"/>
        </w:rPr>
        <w:t>acultăți</w:t>
      </w:r>
      <w:r w:rsidR="00A01B2D">
        <w:rPr>
          <w:rFonts w:ascii="Times New Roman" w:hAnsi="Times New Roman"/>
          <w:sz w:val="24"/>
          <w:szCs w:val="24"/>
        </w:rPr>
        <w:t>,</w:t>
      </w:r>
      <w:r w:rsidR="00AC2C3E" w:rsidRPr="00AC2C3E">
        <w:rPr>
          <w:rFonts w:ascii="Times New Roman" w:hAnsi="Times New Roman"/>
          <w:sz w:val="24"/>
          <w:szCs w:val="24"/>
        </w:rPr>
        <w:t xml:space="preserve"> </w:t>
      </w:r>
      <w:r w:rsidR="00F760C9">
        <w:rPr>
          <w:rFonts w:ascii="Times New Roman" w:hAnsi="Times New Roman"/>
          <w:sz w:val="24"/>
          <w:szCs w:val="24"/>
        </w:rPr>
        <w:t>S</w:t>
      </w:r>
      <w:r w:rsidR="00AC2C3E" w:rsidRPr="00AC2C3E">
        <w:rPr>
          <w:rFonts w:ascii="Times New Roman" w:hAnsi="Times New Roman"/>
          <w:sz w:val="24"/>
          <w:szCs w:val="24"/>
        </w:rPr>
        <w:t xml:space="preserve">esiunea </w:t>
      </w:r>
      <w:r w:rsidR="00F760C9">
        <w:rPr>
          <w:rFonts w:ascii="Times New Roman" w:hAnsi="Times New Roman"/>
          <w:sz w:val="24"/>
          <w:szCs w:val="24"/>
        </w:rPr>
        <w:t>I</w:t>
      </w:r>
      <w:r w:rsidR="00AC2C3E" w:rsidRPr="00AC2C3E">
        <w:rPr>
          <w:rFonts w:ascii="Times New Roman" w:hAnsi="Times New Roman"/>
          <w:sz w:val="24"/>
          <w:szCs w:val="24"/>
        </w:rPr>
        <w:t>ulie 2022</w:t>
      </w:r>
      <w:r w:rsidR="00D70893">
        <w:rPr>
          <w:rFonts w:ascii="Times New Roman" w:hAnsi="Times New Roman"/>
          <w:sz w:val="24"/>
          <w:szCs w:val="24"/>
        </w:rPr>
        <w:t xml:space="preserve"> </w:t>
      </w:r>
      <w:r w:rsidR="00D70893">
        <w:rPr>
          <w:rFonts w:ascii="Times New Roman" w:eastAsia="Times New Roman" w:hAnsi="Times New Roman"/>
          <w:sz w:val="24"/>
          <w:szCs w:val="24"/>
        </w:rPr>
        <w:t>(</w:t>
      </w:r>
      <w:r w:rsidR="00F760C9">
        <w:rPr>
          <w:rFonts w:ascii="Times New Roman" w:eastAsia="Times New Roman" w:hAnsi="Times New Roman"/>
          <w:sz w:val="24"/>
          <w:szCs w:val="24"/>
        </w:rPr>
        <w:t>A</w:t>
      </w:r>
      <w:r w:rsidR="00D70893">
        <w:rPr>
          <w:rFonts w:ascii="Times New Roman" w:eastAsia="Times New Roman" w:hAnsi="Times New Roman"/>
          <w:sz w:val="24"/>
          <w:szCs w:val="24"/>
        </w:rPr>
        <w:t>nexa 11).</w:t>
      </w:r>
    </w:p>
    <w:p w14:paraId="13BCF405" w14:textId="65AA82AA" w:rsidR="00AC2C3E" w:rsidRPr="00AC2C3E" w:rsidRDefault="00CC6566" w:rsidP="00AC2C3E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2C3E">
        <w:rPr>
          <w:rFonts w:ascii="Times New Roman" w:hAnsi="Times New Roman"/>
          <w:b/>
          <w:sz w:val="24"/>
          <w:szCs w:val="24"/>
        </w:rPr>
        <w:t xml:space="preserve">Art. 12. </w:t>
      </w:r>
      <w:r w:rsidRPr="00AC2C3E">
        <w:rPr>
          <w:rFonts w:ascii="Times New Roman" w:hAnsi="Times New Roman"/>
          <w:sz w:val="24"/>
          <w:szCs w:val="24"/>
        </w:rPr>
        <w:t>Se aprobă</w:t>
      </w:r>
      <w:r w:rsidR="00AC2C3E" w:rsidRPr="00AC2C3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C2C3E">
        <w:rPr>
          <w:rFonts w:ascii="Times New Roman" w:eastAsia="Times New Roman" w:hAnsi="Times New Roman"/>
          <w:color w:val="000000"/>
          <w:sz w:val="24"/>
          <w:szCs w:val="24"/>
        </w:rPr>
        <w:t>solicitarea pentru un a</w:t>
      </w:r>
      <w:r w:rsidR="00AC2C3E" w:rsidRPr="00AC2C3E">
        <w:rPr>
          <w:rFonts w:ascii="Times New Roman" w:eastAsia="Times New Roman" w:hAnsi="Times New Roman"/>
          <w:color w:val="000000"/>
          <w:sz w:val="24"/>
          <w:szCs w:val="24"/>
        </w:rPr>
        <w:t xml:space="preserve">viz de </w:t>
      </w:r>
      <w:r w:rsidR="007067E2">
        <w:rPr>
          <w:rFonts w:ascii="Times New Roman" w:eastAsia="Times New Roman" w:hAnsi="Times New Roman"/>
          <w:color w:val="000000"/>
          <w:sz w:val="24"/>
          <w:szCs w:val="24"/>
        </w:rPr>
        <w:t xml:space="preserve">principiu pentru Calendarul de </w:t>
      </w:r>
      <w:r w:rsidR="00EB7988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AC2C3E" w:rsidRPr="00AC2C3E">
        <w:rPr>
          <w:rFonts w:ascii="Times New Roman" w:eastAsia="Times New Roman" w:hAnsi="Times New Roman"/>
          <w:color w:val="000000"/>
          <w:sz w:val="24"/>
          <w:szCs w:val="24"/>
        </w:rPr>
        <w:t xml:space="preserve">dmitere </w:t>
      </w:r>
      <w:r w:rsidR="00EB7988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AC2C3E" w:rsidRPr="00AC2C3E">
        <w:rPr>
          <w:rFonts w:ascii="Times New Roman" w:eastAsia="Times New Roman" w:hAnsi="Times New Roman"/>
          <w:color w:val="000000"/>
          <w:sz w:val="24"/>
          <w:szCs w:val="24"/>
        </w:rPr>
        <w:t>n I 2022-2023 pentru Facultatea de Medicină Dentară (</w:t>
      </w:r>
      <w:r w:rsidR="00EB7988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AC2C3E" w:rsidRPr="00AC2C3E">
        <w:rPr>
          <w:rFonts w:ascii="Times New Roman" w:eastAsia="Times New Roman" w:hAnsi="Times New Roman"/>
          <w:color w:val="000000"/>
          <w:sz w:val="24"/>
          <w:szCs w:val="24"/>
        </w:rPr>
        <w:t xml:space="preserve">rogram de </w:t>
      </w:r>
      <w:r w:rsidR="00EB7988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AC2C3E" w:rsidRPr="00AC2C3E">
        <w:rPr>
          <w:rFonts w:ascii="Times New Roman" w:eastAsia="Times New Roman" w:hAnsi="Times New Roman"/>
          <w:color w:val="000000"/>
          <w:sz w:val="24"/>
          <w:szCs w:val="24"/>
        </w:rPr>
        <w:t xml:space="preserve">tudiu în </w:t>
      </w:r>
      <w:r w:rsidR="00EB7988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="00AC2C3E" w:rsidRPr="00AC2C3E">
        <w:rPr>
          <w:rFonts w:ascii="Times New Roman" w:eastAsia="Times New Roman" w:hAnsi="Times New Roman"/>
          <w:color w:val="000000"/>
          <w:sz w:val="24"/>
          <w:szCs w:val="24"/>
        </w:rPr>
        <w:t xml:space="preserve">imba </w:t>
      </w:r>
      <w:r w:rsidR="00EB7988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AC2C3E" w:rsidRPr="00AC2C3E">
        <w:rPr>
          <w:rFonts w:ascii="Times New Roman" w:eastAsia="Times New Roman" w:hAnsi="Times New Roman"/>
          <w:color w:val="000000"/>
          <w:sz w:val="24"/>
          <w:szCs w:val="24"/>
        </w:rPr>
        <w:t>ngleză) și Facultatea de Farmacie (</w:t>
      </w:r>
      <w:r w:rsidR="00EB7988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AC2C3E" w:rsidRPr="00AC2C3E">
        <w:rPr>
          <w:rFonts w:ascii="Times New Roman" w:eastAsia="Times New Roman" w:hAnsi="Times New Roman"/>
          <w:color w:val="000000"/>
          <w:sz w:val="24"/>
          <w:szCs w:val="24"/>
        </w:rPr>
        <w:t xml:space="preserve">rogram de studiu în </w:t>
      </w:r>
      <w:r w:rsidR="00EB7988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="00AC2C3E" w:rsidRPr="00AC2C3E">
        <w:rPr>
          <w:rFonts w:ascii="Times New Roman" w:eastAsia="Times New Roman" w:hAnsi="Times New Roman"/>
          <w:color w:val="000000"/>
          <w:sz w:val="24"/>
          <w:szCs w:val="24"/>
        </w:rPr>
        <w:t xml:space="preserve">imba </w:t>
      </w:r>
      <w:r w:rsidR="00EB7988">
        <w:rPr>
          <w:rFonts w:ascii="Times New Roman" w:eastAsia="Times New Roman" w:hAnsi="Times New Roman"/>
          <w:color w:val="000000"/>
          <w:sz w:val="24"/>
          <w:szCs w:val="24"/>
        </w:rPr>
        <w:t>F</w:t>
      </w:r>
      <w:r w:rsidR="00AC2C3E" w:rsidRPr="00AC2C3E">
        <w:rPr>
          <w:rFonts w:ascii="Times New Roman" w:eastAsia="Times New Roman" w:hAnsi="Times New Roman"/>
          <w:color w:val="000000"/>
          <w:sz w:val="24"/>
          <w:szCs w:val="24"/>
        </w:rPr>
        <w:t>ranceză), sub rezerva publicării HG</w:t>
      </w:r>
      <w:r w:rsidR="00D708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70893">
        <w:rPr>
          <w:rFonts w:ascii="Times New Roman" w:eastAsia="Times New Roman" w:hAnsi="Times New Roman"/>
          <w:sz w:val="24"/>
          <w:szCs w:val="24"/>
        </w:rPr>
        <w:t>(</w:t>
      </w:r>
      <w:r w:rsidR="00EB7988">
        <w:rPr>
          <w:rFonts w:ascii="Times New Roman" w:eastAsia="Times New Roman" w:hAnsi="Times New Roman"/>
          <w:sz w:val="24"/>
          <w:szCs w:val="24"/>
        </w:rPr>
        <w:t>A</w:t>
      </w:r>
      <w:r w:rsidR="00D70893">
        <w:rPr>
          <w:rFonts w:ascii="Times New Roman" w:eastAsia="Times New Roman" w:hAnsi="Times New Roman"/>
          <w:sz w:val="24"/>
          <w:szCs w:val="24"/>
        </w:rPr>
        <w:t>nexa 12)</w:t>
      </w:r>
      <w:r w:rsidR="00AC2C3E" w:rsidRPr="00AC2C3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1C395C9D" w14:textId="311B97BB" w:rsidR="00AC2C3E" w:rsidRPr="00AC2C3E" w:rsidRDefault="00142E20" w:rsidP="00AC2C3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CC6566" w:rsidRPr="00652CD0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13. </w:t>
        </w:r>
        <w:r w:rsidR="00CC6566" w:rsidRPr="00652CD0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AC2C3E" w:rsidRPr="00652CD0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AC2C3E" w:rsidRPr="00652CD0">
          <w:rPr>
            <w:rStyle w:val="Hyperlink"/>
            <w:rFonts w:ascii="Times New Roman" w:hAnsi="Times New Roman"/>
            <w:i/>
            <w:sz w:val="24"/>
            <w:szCs w:val="24"/>
          </w:rPr>
          <w:t xml:space="preserve">Metodologia prelungirii activității didactice pentru cadrele didactice UMF ” Carol Davila” – </w:t>
        </w:r>
        <w:r w:rsidR="00652CD0" w:rsidRPr="00652CD0">
          <w:rPr>
            <w:rStyle w:val="Hyperlink"/>
            <w:rFonts w:ascii="Times New Roman" w:hAnsi="Times New Roman"/>
            <w:i/>
            <w:sz w:val="24"/>
            <w:szCs w:val="24"/>
          </w:rPr>
          <w:t>A</w:t>
        </w:r>
        <w:r w:rsidR="00AC2C3E" w:rsidRPr="00652CD0">
          <w:rPr>
            <w:rStyle w:val="Hyperlink"/>
            <w:rFonts w:ascii="Times New Roman" w:hAnsi="Times New Roman"/>
            <w:i/>
            <w:sz w:val="24"/>
            <w:szCs w:val="24"/>
          </w:rPr>
          <w:t xml:space="preserve">nul </w:t>
        </w:r>
        <w:r w:rsidR="00652CD0" w:rsidRPr="00652CD0">
          <w:rPr>
            <w:rStyle w:val="Hyperlink"/>
            <w:rFonts w:ascii="Times New Roman" w:hAnsi="Times New Roman"/>
            <w:i/>
            <w:sz w:val="24"/>
            <w:szCs w:val="24"/>
          </w:rPr>
          <w:t>U</w:t>
        </w:r>
        <w:r w:rsidR="00AC2C3E" w:rsidRPr="00652CD0">
          <w:rPr>
            <w:rStyle w:val="Hyperlink"/>
            <w:rFonts w:ascii="Times New Roman" w:hAnsi="Times New Roman"/>
            <w:i/>
            <w:sz w:val="24"/>
            <w:szCs w:val="24"/>
          </w:rPr>
          <w:t>niversitar 2022-2023</w:t>
        </w:r>
        <w:r w:rsidR="00D70893" w:rsidRPr="00652CD0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D70893" w:rsidRPr="00652CD0">
          <w:rPr>
            <w:rStyle w:val="Hyperlink"/>
            <w:rFonts w:ascii="Times New Roman" w:eastAsia="Times New Roman" w:hAnsi="Times New Roman"/>
            <w:sz w:val="24"/>
            <w:szCs w:val="24"/>
          </w:rPr>
          <w:t>(</w:t>
        </w:r>
        <w:r w:rsidR="00652CD0" w:rsidRPr="00652CD0">
          <w:rPr>
            <w:rStyle w:val="Hyperlink"/>
            <w:rFonts w:ascii="Times New Roman" w:eastAsia="Times New Roman" w:hAnsi="Times New Roman"/>
            <w:sz w:val="24"/>
            <w:szCs w:val="24"/>
          </w:rPr>
          <w:t>A</w:t>
        </w:r>
        <w:r w:rsidR="00D70893" w:rsidRPr="00652CD0">
          <w:rPr>
            <w:rStyle w:val="Hyperlink"/>
            <w:rFonts w:ascii="Times New Roman" w:eastAsia="Times New Roman" w:hAnsi="Times New Roman"/>
            <w:sz w:val="24"/>
            <w:szCs w:val="24"/>
          </w:rPr>
          <w:t>nexa 13)</w:t>
        </w:r>
      </w:hyperlink>
    </w:p>
    <w:p w14:paraId="6158F5DF" w14:textId="5E5CDE98" w:rsidR="00AC2C3E" w:rsidRPr="00AC2C3E" w:rsidRDefault="00142E20" w:rsidP="00AC2C3E">
      <w:pPr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CC6566" w:rsidRPr="0050142C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14. </w:t>
        </w:r>
        <w:r w:rsidR="00CC6566" w:rsidRPr="0050142C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AC2C3E" w:rsidRPr="0050142C">
          <w:rPr>
            <w:rStyle w:val="Hyperlink"/>
            <w:rFonts w:ascii="Times New Roman" w:hAnsi="Times New Roman"/>
            <w:bCs/>
            <w:sz w:val="24"/>
            <w:szCs w:val="24"/>
          </w:rPr>
          <w:t xml:space="preserve"> </w:t>
        </w:r>
        <w:r w:rsidR="00AC2C3E" w:rsidRPr="0050142C">
          <w:rPr>
            <w:rStyle w:val="Hyperlink"/>
            <w:rFonts w:ascii="Times New Roman" w:hAnsi="Times New Roman"/>
            <w:bCs/>
            <w:i/>
            <w:sz w:val="24"/>
            <w:szCs w:val="24"/>
          </w:rPr>
          <w:t>Metodologia proprie a Universității de Medicină și Farmacie ”Carol Davila”București privind mobilitatea academică a studenţilor din cadrul instituțiilor de învățământ superior acreditate/autorizate provizoriu din România, înmatriculați la ciclul de invățământ ”Licență”</w:t>
        </w:r>
        <w:r w:rsidR="00AC2C3E" w:rsidRPr="0050142C">
          <w:rPr>
            <w:rStyle w:val="Hyperlink"/>
            <w:rFonts w:ascii="Times New Roman" w:hAnsi="Times New Roman"/>
            <w:bCs/>
            <w:sz w:val="24"/>
            <w:szCs w:val="24"/>
          </w:rPr>
          <w:t>, calendarul și comisiile de echivalare</w:t>
        </w:r>
        <w:r w:rsidR="00D70893" w:rsidRPr="0050142C">
          <w:rPr>
            <w:rStyle w:val="Hyperlink"/>
            <w:rFonts w:ascii="Times New Roman" w:hAnsi="Times New Roman"/>
            <w:bCs/>
            <w:sz w:val="24"/>
            <w:szCs w:val="24"/>
          </w:rPr>
          <w:t xml:space="preserve"> </w:t>
        </w:r>
        <w:r w:rsidR="00D70893" w:rsidRPr="0050142C">
          <w:rPr>
            <w:rStyle w:val="Hyperlink"/>
            <w:rFonts w:ascii="Times New Roman" w:eastAsia="Times New Roman" w:hAnsi="Times New Roman"/>
            <w:sz w:val="24"/>
            <w:szCs w:val="24"/>
          </w:rPr>
          <w:t>(</w:t>
        </w:r>
        <w:r w:rsidR="00652CD0" w:rsidRPr="0050142C">
          <w:rPr>
            <w:rStyle w:val="Hyperlink"/>
            <w:rFonts w:ascii="Times New Roman" w:eastAsia="Times New Roman" w:hAnsi="Times New Roman"/>
            <w:sz w:val="24"/>
            <w:szCs w:val="24"/>
          </w:rPr>
          <w:t>A</w:t>
        </w:r>
        <w:r w:rsidR="00D70893" w:rsidRPr="0050142C">
          <w:rPr>
            <w:rStyle w:val="Hyperlink"/>
            <w:rFonts w:ascii="Times New Roman" w:eastAsia="Times New Roman" w:hAnsi="Times New Roman"/>
            <w:sz w:val="24"/>
            <w:szCs w:val="24"/>
          </w:rPr>
          <w:t>nexa 14)</w:t>
        </w:r>
        <w:r w:rsidR="0043687A" w:rsidRPr="0050142C">
          <w:rPr>
            <w:rStyle w:val="Hyperlink"/>
            <w:rFonts w:ascii="Times New Roman" w:hAnsi="Times New Roman"/>
            <w:bCs/>
            <w:sz w:val="24"/>
            <w:szCs w:val="24"/>
          </w:rPr>
          <w:t>.</w:t>
        </w:r>
      </w:hyperlink>
    </w:p>
    <w:p w14:paraId="2E6236F9" w14:textId="7FAC09EE" w:rsidR="00AC2C3E" w:rsidRDefault="00CC6566" w:rsidP="00AC2C3E">
      <w:pPr>
        <w:jc w:val="both"/>
        <w:rPr>
          <w:rFonts w:ascii="Times New Roman" w:hAnsi="Times New Roman"/>
          <w:sz w:val="24"/>
          <w:szCs w:val="24"/>
        </w:rPr>
      </w:pPr>
      <w:r w:rsidRPr="00AC2C3E">
        <w:rPr>
          <w:rFonts w:ascii="Times New Roman" w:hAnsi="Times New Roman"/>
          <w:b/>
          <w:sz w:val="24"/>
          <w:szCs w:val="24"/>
        </w:rPr>
        <w:t xml:space="preserve">Art. 15. </w:t>
      </w:r>
      <w:r w:rsidRPr="00AC2C3E">
        <w:rPr>
          <w:rFonts w:ascii="Times New Roman" w:hAnsi="Times New Roman"/>
          <w:sz w:val="24"/>
          <w:szCs w:val="24"/>
        </w:rPr>
        <w:t>Se aprobă</w:t>
      </w:r>
      <w:r w:rsidR="00AC2C3E" w:rsidRPr="00AC2C3E">
        <w:rPr>
          <w:rFonts w:ascii="Times New Roman" w:hAnsi="Times New Roman"/>
          <w:sz w:val="24"/>
          <w:szCs w:val="24"/>
        </w:rPr>
        <w:t xml:space="preserve"> </w:t>
      </w:r>
      <w:r w:rsidR="00AC2C3E">
        <w:rPr>
          <w:rFonts w:ascii="Times New Roman" w:hAnsi="Times New Roman"/>
          <w:sz w:val="24"/>
          <w:szCs w:val="24"/>
        </w:rPr>
        <w:t>solicitarea</w:t>
      </w:r>
      <w:r w:rsidR="00AC2C3E" w:rsidRPr="00AC2C3E">
        <w:rPr>
          <w:rFonts w:ascii="Times New Roman" w:hAnsi="Times New Roman"/>
          <w:sz w:val="24"/>
          <w:szCs w:val="24"/>
        </w:rPr>
        <w:t xml:space="preserve"> de susținere a lucrărilor</w:t>
      </w:r>
      <w:r w:rsidR="00E532DD">
        <w:rPr>
          <w:rFonts w:ascii="Times New Roman" w:hAnsi="Times New Roman"/>
          <w:sz w:val="24"/>
          <w:szCs w:val="24"/>
        </w:rPr>
        <w:t xml:space="preserve"> de licență de către absolvenți, în </w:t>
      </w:r>
      <w:r w:rsidR="0050142C">
        <w:rPr>
          <w:rFonts w:ascii="Times New Roman" w:hAnsi="Times New Roman"/>
          <w:sz w:val="24"/>
          <w:szCs w:val="24"/>
        </w:rPr>
        <w:t>A</w:t>
      </w:r>
      <w:r w:rsidR="00E532DD">
        <w:rPr>
          <w:rFonts w:ascii="Times New Roman" w:hAnsi="Times New Roman"/>
          <w:sz w:val="24"/>
          <w:szCs w:val="24"/>
        </w:rPr>
        <w:t>nul</w:t>
      </w:r>
      <w:r w:rsidR="00AC2C3E" w:rsidRPr="00AC2C3E">
        <w:rPr>
          <w:rFonts w:ascii="Times New Roman" w:hAnsi="Times New Roman"/>
          <w:sz w:val="24"/>
          <w:szCs w:val="24"/>
        </w:rPr>
        <w:t xml:space="preserve"> </w:t>
      </w:r>
      <w:r w:rsidR="0050142C">
        <w:rPr>
          <w:rFonts w:ascii="Times New Roman" w:hAnsi="Times New Roman"/>
          <w:sz w:val="24"/>
          <w:szCs w:val="24"/>
        </w:rPr>
        <w:t>U</w:t>
      </w:r>
      <w:r w:rsidR="00AC2C3E" w:rsidRPr="00AC2C3E">
        <w:rPr>
          <w:rFonts w:ascii="Times New Roman" w:hAnsi="Times New Roman"/>
          <w:sz w:val="24"/>
          <w:szCs w:val="24"/>
        </w:rPr>
        <w:t>niversitar 2021-2022</w:t>
      </w:r>
      <w:r w:rsidR="00E532DD">
        <w:rPr>
          <w:rFonts w:ascii="Times New Roman" w:hAnsi="Times New Roman"/>
          <w:sz w:val="24"/>
          <w:szCs w:val="24"/>
        </w:rPr>
        <w:t>,</w:t>
      </w:r>
      <w:r w:rsidR="00AC2C3E" w:rsidRPr="00AC2C3E">
        <w:rPr>
          <w:rFonts w:ascii="Times New Roman" w:hAnsi="Times New Roman"/>
          <w:sz w:val="24"/>
          <w:szCs w:val="24"/>
        </w:rPr>
        <w:t xml:space="preserve"> cu prezență fizică</w:t>
      </w:r>
      <w:r w:rsidR="0043687A">
        <w:rPr>
          <w:rFonts w:ascii="Times New Roman" w:hAnsi="Times New Roman"/>
          <w:sz w:val="24"/>
          <w:szCs w:val="24"/>
        </w:rPr>
        <w:t>.</w:t>
      </w:r>
    </w:p>
    <w:p w14:paraId="1500A208" w14:textId="75FDAFDF" w:rsidR="00AC2C3E" w:rsidRDefault="00CC6566" w:rsidP="00AC2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16</w:t>
      </w:r>
      <w:r w:rsidRPr="005952E6">
        <w:rPr>
          <w:rFonts w:ascii="Times New Roman" w:hAnsi="Times New Roman"/>
          <w:b/>
          <w:sz w:val="24"/>
          <w:szCs w:val="24"/>
        </w:rPr>
        <w:t xml:space="preserve">. </w:t>
      </w:r>
      <w:r w:rsidRPr="005952E6">
        <w:rPr>
          <w:rFonts w:ascii="Times New Roman" w:hAnsi="Times New Roman"/>
          <w:sz w:val="24"/>
          <w:szCs w:val="24"/>
        </w:rPr>
        <w:t>Se aprobă</w:t>
      </w:r>
      <w:r w:rsidRPr="00CC6566">
        <w:rPr>
          <w:rFonts w:ascii="Times New Roman" w:hAnsi="Times New Roman"/>
          <w:b/>
          <w:sz w:val="24"/>
          <w:szCs w:val="24"/>
        </w:rPr>
        <w:t xml:space="preserve"> </w:t>
      </w:r>
      <w:r w:rsidR="00AC2C3E">
        <w:rPr>
          <w:rFonts w:ascii="Times New Roman" w:hAnsi="Times New Roman"/>
          <w:sz w:val="24"/>
          <w:szCs w:val="24"/>
        </w:rPr>
        <w:t>cifra</w:t>
      </w:r>
      <w:r w:rsidR="00AC2C3E" w:rsidRPr="00815FF0">
        <w:rPr>
          <w:rFonts w:ascii="Times New Roman" w:hAnsi="Times New Roman"/>
          <w:sz w:val="24"/>
          <w:szCs w:val="24"/>
        </w:rPr>
        <w:t xml:space="preserve"> de școlarizare pentru anul universitar 2022-2023 – studii universitare de licență și master</w:t>
      </w:r>
      <w:r w:rsidR="00D70893">
        <w:rPr>
          <w:rFonts w:ascii="Times New Roman" w:hAnsi="Times New Roman"/>
          <w:sz w:val="24"/>
          <w:szCs w:val="24"/>
        </w:rPr>
        <w:t xml:space="preserve"> </w:t>
      </w:r>
      <w:r w:rsidR="00D70893">
        <w:rPr>
          <w:rFonts w:ascii="Times New Roman" w:eastAsia="Times New Roman" w:hAnsi="Times New Roman"/>
          <w:sz w:val="24"/>
          <w:szCs w:val="24"/>
        </w:rPr>
        <w:t>(</w:t>
      </w:r>
      <w:r w:rsidR="0052253F">
        <w:rPr>
          <w:rFonts w:ascii="Times New Roman" w:eastAsia="Times New Roman" w:hAnsi="Times New Roman"/>
          <w:sz w:val="24"/>
          <w:szCs w:val="24"/>
        </w:rPr>
        <w:t>A</w:t>
      </w:r>
      <w:r w:rsidR="00D70893">
        <w:rPr>
          <w:rFonts w:ascii="Times New Roman" w:eastAsia="Times New Roman" w:hAnsi="Times New Roman"/>
          <w:sz w:val="24"/>
          <w:szCs w:val="24"/>
        </w:rPr>
        <w:t>nexa 15)</w:t>
      </w:r>
      <w:r w:rsidR="0043687A">
        <w:rPr>
          <w:rFonts w:ascii="Times New Roman" w:hAnsi="Times New Roman"/>
          <w:sz w:val="24"/>
          <w:szCs w:val="24"/>
        </w:rPr>
        <w:t>.</w:t>
      </w:r>
    </w:p>
    <w:p w14:paraId="38E55994" w14:textId="44A4CA6F" w:rsidR="00AC2C3E" w:rsidRDefault="00CC6566" w:rsidP="00AC2C3E">
      <w:pPr>
        <w:jc w:val="both"/>
        <w:rPr>
          <w:rFonts w:ascii="Times New Roman" w:hAnsi="Times New Roman"/>
          <w:sz w:val="24"/>
          <w:szCs w:val="24"/>
        </w:rPr>
      </w:pPr>
      <w:r w:rsidRPr="00AC2C3E">
        <w:rPr>
          <w:rFonts w:ascii="Times New Roman" w:hAnsi="Times New Roman"/>
          <w:b/>
          <w:sz w:val="24"/>
          <w:szCs w:val="24"/>
        </w:rPr>
        <w:t xml:space="preserve">Art. 17. </w:t>
      </w:r>
      <w:r w:rsidRPr="00AC2C3E">
        <w:rPr>
          <w:rFonts w:ascii="Times New Roman" w:hAnsi="Times New Roman"/>
          <w:sz w:val="24"/>
          <w:szCs w:val="24"/>
        </w:rPr>
        <w:t>Se aprobă</w:t>
      </w:r>
      <w:r w:rsidR="00AC2C3E" w:rsidRPr="00AC2C3E">
        <w:rPr>
          <w:rFonts w:ascii="Times New Roman" w:eastAsia="Times New Roman" w:hAnsi="Times New Roman"/>
          <w:sz w:val="24"/>
          <w:szCs w:val="24"/>
        </w:rPr>
        <w:t xml:space="preserve"> </w:t>
      </w:r>
      <w:r w:rsidR="00AC2C3E" w:rsidRPr="007067E2">
        <w:rPr>
          <w:rFonts w:ascii="Times New Roman" w:eastAsia="Times New Roman" w:hAnsi="Times New Roman"/>
          <w:i/>
          <w:sz w:val="24"/>
          <w:szCs w:val="24"/>
        </w:rPr>
        <w:t>Regulamentul de organizare și funcționare al Centrului de cercetare dezvoltare de structuri terapeutice inovative – InnoTher</w:t>
      </w:r>
      <w:r w:rsidR="00D70893">
        <w:rPr>
          <w:rFonts w:ascii="Times New Roman" w:eastAsia="Times New Roman" w:hAnsi="Times New Roman"/>
          <w:sz w:val="24"/>
          <w:szCs w:val="24"/>
        </w:rPr>
        <w:t xml:space="preserve"> (</w:t>
      </w:r>
      <w:r w:rsidR="0047767A">
        <w:rPr>
          <w:rFonts w:ascii="Times New Roman" w:eastAsia="Times New Roman" w:hAnsi="Times New Roman"/>
          <w:sz w:val="24"/>
          <w:szCs w:val="24"/>
        </w:rPr>
        <w:t>A</w:t>
      </w:r>
      <w:r w:rsidR="00D70893">
        <w:rPr>
          <w:rFonts w:ascii="Times New Roman" w:eastAsia="Times New Roman" w:hAnsi="Times New Roman"/>
          <w:sz w:val="24"/>
          <w:szCs w:val="24"/>
        </w:rPr>
        <w:t>nexa 16)</w:t>
      </w:r>
      <w:r w:rsidR="0043687A">
        <w:rPr>
          <w:rFonts w:ascii="Times New Roman" w:eastAsia="Times New Roman" w:hAnsi="Times New Roman"/>
          <w:sz w:val="24"/>
          <w:szCs w:val="24"/>
        </w:rPr>
        <w:t>.</w:t>
      </w:r>
    </w:p>
    <w:p w14:paraId="283AC1B0" w14:textId="282C6EBC" w:rsidR="00AC2C3E" w:rsidRDefault="00142E20" w:rsidP="00AC2C3E">
      <w:pPr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CC6566" w:rsidRPr="00142E20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18. </w:t>
        </w:r>
        <w:r w:rsidR="00CC6566" w:rsidRPr="00142E20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AC2C3E" w:rsidRPr="00142E20">
          <w:rPr>
            <w:rStyle w:val="Hyperlink"/>
            <w:rFonts w:ascii="Times New Roman" w:eastAsia="Times New Roman" w:hAnsi="Times New Roman"/>
            <w:sz w:val="24"/>
            <w:szCs w:val="24"/>
            <w:lang w:val="fr-FR"/>
          </w:rPr>
          <w:t xml:space="preserve"> </w:t>
        </w:r>
        <w:proofErr w:type="spellStart"/>
        <w:r w:rsidR="00AC2C3E" w:rsidRPr="00142E20">
          <w:rPr>
            <w:rStyle w:val="Hyperlink"/>
            <w:rFonts w:ascii="Times New Roman" w:eastAsia="Times New Roman" w:hAnsi="Times New Roman"/>
            <w:i/>
            <w:sz w:val="24"/>
            <w:szCs w:val="24"/>
            <w:lang w:val="fr-FR"/>
          </w:rPr>
          <w:t>Planul</w:t>
        </w:r>
        <w:proofErr w:type="spellEnd"/>
        <w:r w:rsidR="00AC2C3E" w:rsidRPr="00142E20">
          <w:rPr>
            <w:rStyle w:val="Hyperlink"/>
            <w:rFonts w:ascii="Times New Roman" w:eastAsia="Times New Roman" w:hAnsi="Times New Roman"/>
            <w:i/>
            <w:sz w:val="24"/>
            <w:szCs w:val="24"/>
            <w:lang w:val="fr-FR"/>
          </w:rPr>
          <w:t xml:space="preserve"> </w:t>
        </w:r>
        <w:proofErr w:type="spellStart"/>
        <w:r w:rsidR="00AC2C3E" w:rsidRPr="00142E20">
          <w:rPr>
            <w:rStyle w:val="Hyperlink"/>
            <w:rFonts w:ascii="Times New Roman" w:eastAsia="Times New Roman" w:hAnsi="Times New Roman"/>
            <w:i/>
            <w:sz w:val="24"/>
            <w:szCs w:val="24"/>
            <w:lang w:val="fr-FR"/>
          </w:rPr>
          <w:t>pentru</w:t>
        </w:r>
        <w:proofErr w:type="spellEnd"/>
        <w:r w:rsidR="00AC2C3E" w:rsidRPr="00142E20">
          <w:rPr>
            <w:rStyle w:val="Hyperlink"/>
            <w:rFonts w:ascii="Times New Roman" w:eastAsia="Times New Roman" w:hAnsi="Times New Roman"/>
            <w:i/>
            <w:sz w:val="24"/>
            <w:szCs w:val="24"/>
            <w:lang w:val="fr-FR"/>
          </w:rPr>
          <w:t xml:space="preserve"> </w:t>
        </w:r>
        <w:proofErr w:type="spellStart"/>
        <w:r w:rsidR="00AC2C3E" w:rsidRPr="00142E20">
          <w:rPr>
            <w:rStyle w:val="Hyperlink"/>
            <w:rFonts w:ascii="Times New Roman" w:eastAsia="Times New Roman" w:hAnsi="Times New Roman"/>
            <w:i/>
            <w:sz w:val="24"/>
            <w:szCs w:val="24"/>
            <w:lang w:val="fr-FR"/>
          </w:rPr>
          <w:t>egalitatea</w:t>
        </w:r>
        <w:proofErr w:type="spellEnd"/>
        <w:r w:rsidR="00AC2C3E" w:rsidRPr="00142E20">
          <w:rPr>
            <w:rStyle w:val="Hyperlink"/>
            <w:rFonts w:ascii="Times New Roman" w:eastAsia="Times New Roman" w:hAnsi="Times New Roman"/>
            <w:i/>
            <w:sz w:val="24"/>
            <w:szCs w:val="24"/>
            <w:lang w:val="fr-FR"/>
          </w:rPr>
          <w:t xml:space="preserve"> de </w:t>
        </w:r>
        <w:proofErr w:type="spellStart"/>
        <w:r w:rsidR="00AC2C3E" w:rsidRPr="00142E20">
          <w:rPr>
            <w:rStyle w:val="Hyperlink"/>
            <w:rFonts w:ascii="Times New Roman" w:eastAsia="Times New Roman" w:hAnsi="Times New Roman"/>
            <w:i/>
            <w:sz w:val="24"/>
            <w:szCs w:val="24"/>
            <w:lang w:val="fr-FR"/>
          </w:rPr>
          <w:t>gen</w:t>
        </w:r>
        <w:proofErr w:type="spellEnd"/>
        <w:r w:rsidR="00D70893" w:rsidRPr="00142E20">
          <w:rPr>
            <w:rStyle w:val="Hyperlink"/>
            <w:rFonts w:ascii="Times New Roman" w:eastAsia="Times New Roman" w:hAnsi="Times New Roman"/>
            <w:i/>
            <w:sz w:val="24"/>
            <w:szCs w:val="24"/>
            <w:lang w:val="fr-FR"/>
          </w:rPr>
          <w:t xml:space="preserve"> </w:t>
        </w:r>
        <w:r w:rsidR="00D70893" w:rsidRPr="00142E20">
          <w:rPr>
            <w:rStyle w:val="Hyperlink"/>
            <w:rFonts w:ascii="Times New Roman" w:eastAsia="Times New Roman" w:hAnsi="Times New Roman"/>
            <w:sz w:val="24"/>
            <w:szCs w:val="24"/>
          </w:rPr>
          <w:t>(</w:t>
        </w:r>
        <w:r w:rsidR="00CE2706" w:rsidRPr="00142E20">
          <w:rPr>
            <w:rStyle w:val="Hyperlink"/>
            <w:rFonts w:ascii="Times New Roman" w:eastAsia="Times New Roman" w:hAnsi="Times New Roman"/>
            <w:sz w:val="24"/>
            <w:szCs w:val="24"/>
          </w:rPr>
          <w:t>A</w:t>
        </w:r>
        <w:r w:rsidR="00D70893" w:rsidRPr="00142E20">
          <w:rPr>
            <w:rStyle w:val="Hyperlink"/>
            <w:rFonts w:ascii="Times New Roman" w:eastAsia="Times New Roman" w:hAnsi="Times New Roman"/>
            <w:sz w:val="24"/>
            <w:szCs w:val="24"/>
          </w:rPr>
          <w:t>nexa 17)</w:t>
        </w:r>
        <w:r w:rsidR="0043687A" w:rsidRPr="00142E20">
          <w:rPr>
            <w:rStyle w:val="Hyperlink"/>
            <w:rFonts w:ascii="Times New Roman" w:eastAsia="Times New Roman" w:hAnsi="Times New Roman"/>
            <w:i/>
            <w:sz w:val="24"/>
            <w:szCs w:val="24"/>
            <w:lang w:val="fr-FR"/>
          </w:rPr>
          <w:t>.</w:t>
        </w:r>
      </w:hyperlink>
    </w:p>
    <w:p w14:paraId="7F07D1CA" w14:textId="54E56DB8" w:rsidR="00AC2C3E" w:rsidRDefault="00CC6566" w:rsidP="00AC2C3E">
      <w:pPr>
        <w:jc w:val="both"/>
        <w:rPr>
          <w:rFonts w:ascii="Times New Roman" w:hAnsi="Times New Roman"/>
          <w:sz w:val="24"/>
          <w:szCs w:val="24"/>
        </w:rPr>
      </w:pPr>
      <w:r w:rsidRPr="00AC2C3E">
        <w:rPr>
          <w:rFonts w:ascii="Times New Roman" w:hAnsi="Times New Roman"/>
          <w:b/>
          <w:sz w:val="24"/>
          <w:szCs w:val="24"/>
        </w:rPr>
        <w:t xml:space="preserve">Art. 19. </w:t>
      </w:r>
      <w:r w:rsidRPr="00AC2C3E">
        <w:rPr>
          <w:rFonts w:ascii="Times New Roman" w:hAnsi="Times New Roman"/>
          <w:sz w:val="24"/>
          <w:szCs w:val="24"/>
        </w:rPr>
        <w:t>Se aprobă</w:t>
      </w:r>
      <w:r w:rsidR="00AC2C3E" w:rsidRPr="00AC2C3E">
        <w:rPr>
          <w:rFonts w:ascii="Times New Roman" w:hAnsi="Times New Roman"/>
          <w:sz w:val="24"/>
          <w:szCs w:val="24"/>
        </w:rPr>
        <w:t xml:space="preserve"> </w:t>
      </w:r>
      <w:r w:rsidR="00AC2C3E" w:rsidRPr="007067E2">
        <w:rPr>
          <w:rFonts w:ascii="Times New Roman" w:hAnsi="Times New Roman"/>
          <w:i/>
          <w:sz w:val="24"/>
          <w:szCs w:val="24"/>
        </w:rPr>
        <w:t xml:space="preserve">Regulamentul privind participarea la cursul „Student Antreprenor </w:t>
      </w:r>
      <w:r w:rsidR="00E67AB6">
        <w:rPr>
          <w:rFonts w:ascii="Times New Roman" w:hAnsi="Times New Roman"/>
          <w:i/>
          <w:sz w:val="24"/>
          <w:szCs w:val="24"/>
        </w:rPr>
        <w:t>E</w:t>
      </w:r>
      <w:r w:rsidR="00AC2C3E" w:rsidRPr="007067E2">
        <w:rPr>
          <w:rFonts w:ascii="Times New Roman" w:hAnsi="Times New Roman"/>
          <w:i/>
          <w:sz w:val="24"/>
          <w:szCs w:val="24"/>
        </w:rPr>
        <w:t>diția a III-a” și la concursul planurilor de afaceri din cadrul proiectului CNFIS-FDI-2022-0201 „Dezvoltarea și creșterea aptitudinilor antreprenoriale în rândul studenților și absolvenților UMFCD – Antreprenor UMFCD”</w:t>
      </w:r>
      <w:r w:rsidR="00D70893" w:rsidRPr="007067E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70893">
        <w:rPr>
          <w:rFonts w:ascii="Times New Roman" w:eastAsia="Times New Roman" w:hAnsi="Times New Roman"/>
          <w:sz w:val="24"/>
          <w:szCs w:val="24"/>
        </w:rPr>
        <w:t>(</w:t>
      </w:r>
      <w:r w:rsidR="00E67AB6">
        <w:rPr>
          <w:rFonts w:ascii="Times New Roman" w:eastAsia="Times New Roman" w:hAnsi="Times New Roman"/>
          <w:sz w:val="24"/>
          <w:szCs w:val="24"/>
        </w:rPr>
        <w:t>A</w:t>
      </w:r>
      <w:r w:rsidR="00D70893">
        <w:rPr>
          <w:rFonts w:ascii="Times New Roman" w:eastAsia="Times New Roman" w:hAnsi="Times New Roman"/>
          <w:sz w:val="24"/>
          <w:szCs w:val="24"/>
        </w:rPr>
        <w:t>nexa 18)</w:t>
      </w:r>
      <w:r w:rsidR="0043687A">
        <w:rPr>
          <w:rFonts w:ascii="Times New Roman" w:hAnsi="Times New Roman"/>
          <w:sz w:val="24"/>
          <w:szCs w:val="24"/>
        </w:rPr>
        <w:t>.</w:t>
      </w:r>
    </w:p>
    <w:p w14:paraId="7EAE004D" w14:textId="7C82874E" w:rsidR="00AC2C3E" w:rsidRPr="00AC2C3E" w:rsidRDefault="00CC6566" w:rsidP="00AC2C3E">
      <w:pPr>
        <w:jc w:val="both"/>
        <w:rPr>
          <w:rFonts w:ascii="Times New Roman" w:hAnsi="Times New Roman"/>
          <w:sz w:val="24"/>
          <w:szCs w:val="24"/>
        </w:rPr>
      </w:pPr>
      <w:r w:rsidRPr="00AC2C3E">
        <w:rPr>
          <w:rFonts w:ascii="Times New Roman" w:hAnsi="Times New Roman"/>
          <w:b/>
          <w:sz w:val="24"/>
          <w:szCs w:val="24"/>
        </w:rPr>
        <w:t xml:space="preserve">Art. 20. </w:t>
      </w:r>
      <w:r w:rsidRPr="00AC2C3E">
        <w:rPr>
          <w:rFonts w:ascii="Times New Roman" w:hAnsi="Times New Roman"/>
          <w:sz w:val="24"/>
          <w:szCs w:val="24"/>
        </w:rPr>
        <w:t>Se aprobă</w:t>
      </w:r>
      <w:r w:rsidR="00AC2C3E" w:rsidRPr="00AC2C3E">
        <w:rPr>
          <w:rFonts w:ascii="Times New Roman" w:hAnsi="Times New Roman"/>
          <w:sz w:val="24"/>
          <w:szCs w:val="24"/>
        </w:rPr>
        <w:t xml:space="preserve"> solicitarea unui </w:t>
      </w:r>
      <w:r w:rsidR="00AC2C3E">
        <w:rPr>
          <w:rFonts w:ascii="Times New Roman" w:hAnsi="Times New Roman"/>
          <w:sz w:val="24"/>
          <w:szCs w:val="24"/>
        </w:rPr>
        <w:t>a</w:t>
      </w:r>
      <w:r w:rsidR="00AC2C3E" w:rsidRPr="00AC2C3E">
        <w:rPr>
          <w:rFonts w:ascii="Times New Roman" w:hAnsi="Times New Roman"/>
          <w:sz w:val="24"/>
          <w:szCs w:val="24"/>
        </w:rPr>
        <w:t>cord de principiu pentru organizarea unor atestate pentru studii complementare pentru absolvenții FMAM</w:t>
      </w:r>
      <w:r w:rsidR="0043687A">
        <w:rPr>
          <w:rFonts w:ascii="Times New Roman" w:hAnsi="Times New Roman"/>
          <w:sz w:val="24"/>
          <w:szCs w:val="24"/>
        </w:rPr>
        <w:t>.</w:t>
      </w:r>
      <w:r w:rsidR="00AC2C3E" w:rsidRPr="00AC2C3E">
        <w:rPr>
          <w:rFonts w:ascii="Times New Roman" w:hAnsi="Times New Roman"/>
          <w:sz w:val="24"/>
          <w:szCs w:val="24"/>
        </w:rPr>
        <w:t xml:space="preserve"> </w:t>
      </w:r>
    </w:p>
    <w:p w14:paraId="366A4B41" w14:textId="0EAC16DE" w:rsidR="008F3EE7" w:rsidRPr="008F3EE7" w:rsidRDefault="00142E20" w:rsidP="008F3EE7">
      <w:pPr>
        <w:spacing w:before="120"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CC6566" w:rsidRPr="0000386D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21. </w:t>
        </w:r>
        <w:r w:rsidR="00CC6566" w:rsidRPr="0000386D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8F3EE7" w:rsidRPr="0000386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8F3EE7" w:rsidRPr="0000386D">
          <w:rPr>
            <w:rStyle w:val="Hyperlink"/>
            <w:rFonts w:ascii="Times New Roman" w:hAnsi="Times New Roman"/>
            <w:i/>
            <w:sz w:val="24"/>
            <w:szCs w:val="24"/>
          </w:rPr>
          <w:t xml:space="preserve">Ghidul de întocmire şi redactare a tezei de doctorat </w:t>
        </w:r>
        <w:r w:rsidR="00D70893" w:rsidRPr="0000386D">
          <w:rPr>
            <w:rStyle w:val="Hyperlink"/>
            <w:rFonts w:ascii="Times New Roman" w:eastAsia="Times New Roman" w:hAnsi="Times New Roman"/>
            <w:sz w:val="24"/>
            <w:szCs w:val="24"/>
          </w:rPr>
          <w:t>(</w:t>
        </w:r>
        <w:r w:rsidR="00FA501A" w:rsidRPr="0000386D">
          <w:rPr>
            <w:rStyle w:val="Hyperlink"/>
            <w:rFonts w:ascii="Times New Roman" w:eastAsia="Times New Roman" w:hAnsi="Times New Roman"/>
            <w:sz w:val="24"/>
            <w:szCs w:val="24"/>
          </w:rPr>
          <w:t>A</w:t>
        </w:r>
        <w:r w:rsidR="00D70893" w:rsidRPr="0000386D">
          <w:rPr>
            <w:rStyle w:val="Hyperlink"/>
            <w:rFonts w:ascii="Times New Roman" w:eastAsia="Times New Roman" w:hAnsi="Times New Roman"/>
            <w:sz w:val="24"/>
            <w:szCs w:val="24"/>
          </w:rPr>
          <w:t>nexa 19)</w:t>
        </w:r>
        <w:r w:rsidR="0043687A" w:rsidRPr="0000386D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</w:p>
    <w:p w14:paraId="69842AE3" w14:textId="06362EF1" w:rsidR="008F3EE7" w:rsidRPr="008F3EE7" w:rsidRDefault="00142E20" w:rsidP="008F3EE7">
      <w:pPr>
        <w:spacing w:before="120"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CC6566" w:rsidRPr="00EA51A4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22. </w:t>
        </w:r>
        <w:r w:rsidR="00CC6566" w:rsidRPr="00EA51A4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8F3EE7" w:rsidRPr="00EA51A4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8F3EE7" w:rsidRPr="00EA51A4">
          <w:rPr>
            <w:rStyle w:val="Hyperlink"/>
            <w:rFonts w:ascii="Times New Roman" w:hAnsi="Times New Roman"/>
            <w:i/>
            <w:sz w:val="24"/>
            <w:szCs w:val="24"/>
          </w:rPr>
          <w:t>Regulamentul privind organizarea și desfășurarea programelor postdoctorale de cercetare avansată în cadrul IOSUD a Universității de Medicină și Farmacie “Carol Davila” din București</w:t>
        </w:r>
        <w:r w:rsidR="00D70893" w:rsidRPr="00EA51A4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D70893" w:rsidRPr="00EA51A4">
          <w:rPr>
            <w:rStyle w:val="Hyperlink"/>
            <w:rFonts w:ascii="Times New Roman" w:eastAsia="Times New Roman" w:hAnsi="Times New Roman"/>
            <w:sz w:val="24"/>
            <w:szCs w:val="24"/>
          </w:rPr>
          <w:t>(</w:t>
        </w:r>
        <w:r w:rsidR="0000386D" w:rsidRPr="00EA51A4">
          <w:rPr>
            <w:rStyle w:val="Hyperlink"/>
            <w:rFonts w:ascii="Times New Roman" w:eastAsia="Times New Roman" w:hAnsi="Times New Roman"/>
            <w:sz w:val="24"/>
            <w:szCs w:val="24"/>
          </w:rPr>
          <w:t>A</w:t>
        </w:r>
        <w:r w:rsidR="00D70893" w:rsidRPr="00EA51A4">
          <w:rPr>
            <w:rStyle w:val="Hyperlink"/>
            <w:rFonts w:ascii="Times New Roman" w:eastAsia="Times New Roman" w:hAnsi="Times New Roman"/>
            <w:sz w:val="24"/>
            <w:szCs w:val="24"/>
          </w:rPr>
          <w:t>nexa 20)</w:t>
        </w:r>
        <w:r w:rsidR="0043687A" w:rsidRPr="00EA51A4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</w:p>
    <w:p w14:paraId="529264A9" w14:textId="02F09A84" w:rsidR="008F3EE7" w:rsidRPr="008F3EE7" w:rsidRDefault="00142E20" w:rsidP="008F3EE7">
      <w:pPr>
        <w:spacing w:before="120"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CC6566" w:rsidRPr="00EA51A4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23. </w:t>
        </w:r>
        <w:r w:rsidR="00CC6566" w:rsidRPr="00EA51A4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8F3EE7" w:rsidRPr="00EA51A4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8F3EE7" w:rsidRPr="00EA51A4">
          <w:rPr>
            <w:rStyle w:val="Hyperlink"/>
            <w:rFonts w:ascii="Times New Roman" w:hAnsi="Times New Roman"/>
            <w:i/>
            <w:sz w:val="24"/>
            <w:szCs w:val="24"/>
          </w:rPr>
          <w:t>Metodologia privind organizarea și desfășurarea programelor postdoctorale de cercetare avansată în cadrul IOSUD a Universității de Medicină și Farmacie “Carol Davila” din București</w:t>
        </w:r>
        <w:r w:rsidR="00D70893" w:rsidRPr="00EA51A4">
          <w:rPr>
            <w:rStyle w:val="Hyperlink"/>
            <w:rFonts w:ascii="Times New Roman" w:hAnsi="Times New Roman"/>
            <w:i/>
            <w:sz w:val="24"/>
            <w:szCs w:val="24"/>
          </w:rPr>
          <w:t xml:space="preserve"> </w:t>
        </w:r>
        <w:r w:rsidR="00D70893" w:rsidRPr="00EA51A4">
          <w:rPr>
            <w:rStyle w:val="Hyperlink"/>
            <w:rFonts w:ascii="Times New Roman" w:eastAsia="Times New Roman" w:hAnsi="Times New Roman"/>
            <w:sz w:val="24"/>
            <w:szCs w:val="24"/>
          </w:rPr>
          <w:t>(</w:t>
        </w:r>
        <w:r w:rsidR="00EA51A4" w:rsidRPr="00EA51A4">
          <w:rPr>
            <w:rStyle w:val="Hyperlink"/>
            <w:rFonts w:ascii="Times New Roman" w:eastAsia="Times New Roman" w:hAnsi="Times New Roman"/>
            <w:sz w:val="24"/>
            <w:szCs w:val="24"/>
          </w:rPr>
          <w:t>A</w:t>
        </w:r>
        <w:r w:rsidR="00D70893" w:rsidRPr="00EA51A4">
          <w:rPr>
            <w:rStyle w:val="Hyperlink"/>
            <w:rFonts w:ascii="Times New Roman" w:eastAsia="Times New Roman" w:hAnsi="Times New Roman"/>
            <w:sz w:val="24"/>
            <w:szCs w:val="24"/>
          </w:rPr>
          <w:t>nexa 21)</w:t>
        </w:r>
        <w:r w:rsidR="0043687A" w:rsidRPr="00EA51A4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</w:p>
    <w:p w14:paraId="6B40DCA8" w14:textId="4763372D" w:rsidR="008F3EE7" w:rsidRPr="008F3EE7" w:rsidRDefault="00142E20" w:rsidP="008F3EE7">
      <w:pPr>
        <w:spacing w:before="120"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AC2C3E" w:rsidRPr="006201BE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24. </w:t>
        </w:r>
        <w:r w:rsidR="00AC2C3E" w:rsidRPr="006201BE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8F3EE7" w:rsidRPr="006201BE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8F3EE7" w:rsidRPr="006201BE">
          <w:rPr>
            <w:rStyle w:val="Hyperlink"/>
            <w:rFonts w:ascii="Times New Roman" w:hAnsi="Times New Roman"/>
            <w:i/>
            <w:sz w:val="24"/>
            <w:szCs w:val="24"/>
          </w:rPr>
          <w:t>Regulamentul privind acordarea și revocarea calității de membru al Școlii Doctorale din cadrul IOSUD a Universității de Medicină și Farmacie “Carol Davila” din București</w:t>
        </w:r>
        <w:r w:rsidR="00D70893" w:rsidRPr="006201BE">
          <w:rPr>
            <w:rStyle w:val="Hyperlink"/>
            <w:rFonts w:ascii="Times New Roman" w:hAnsi="Times New Roman"/>
            <w:i/>
            <w:sz w:val="24"/>
            <w:szCs w:val="24"/>
          </w:rPr>
          <w:t xml:space="preserve"> </w:t>
        </w:r>
        <w:r w:rsidR="00D70893" w:rsidRPr="006201BE">
          <w:rPr>
            <w:rStyle w:val="Hyperlink"/>
            <w:rFonts w:ascii="Times New Roman" w:eastAsia="Times New Roman" w:hAnsi="Times New Roman"/>
            <w:sz w:val="24"/>
            <w:szCs w:val="24"/>
          </w:rPr>
          <w:t>(</w:t>
        </w:r>
        <w:r w:rsidR="00EA51A4" w:rsidRPr="006201BE">
          <w:rPr>
            <w:rStyle w:val="Hyperlink"/>
            <w:rFonts w:ascii="Times New Roman" w:eastAsia="Times New Roman" w:hAnsi="Times New Roman"/>
            <w:sz w:val="24"/>
            <w:szCs w:val="24"/>
          </w:rPr>
          <w:t>A</w:t>
        </w:r>
        <w:r w:rsidR="00D70893" w:rsidRPr="006201BE">
          <w:rPr>
            <w:rStyle w:val="Hyperlink"/>
            <w:rFonts w:ascii="Times New Roman" w:eastAsia="Times New Roman" w:hAnsi="Times New Roman"/>
            <w:sz w:val="24"/>
            <w:szCs w:val="24"/>
          </w:rPr>
          <w:t>nexa 22)</w:t>
        </w:r>
        <w:r w:rsidR="0043687A" w:rsidRPr="006201BE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</w:p>
    <w:p w14:paraId="2A9B76F4" w14:textId="3AC4C8D7" w:rsidR="008F3EE7" w:rsidRPr="008F3EE7" w:rsidRDefault="00FF7378" w:rsidP="008F3EE7">
      <w:pPr>
        <w:spacing w:before="120"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F3EE7">
        <w:rPr>
          <w:rFonts w:ascii="Times New Roman" w:hAnsi="Times New Roman"/>
          <w:b/>
          <w:sz w:val="24"/>
          <w:szCs w:val="24"/>
        </w:rPr>
        <w:t>Art. 25</w:t>
      </w:r>
      <w:r w:rsidR="00CC6566" w:rsidRPr="008F3EE7">
        <w:rPr>
          <w:rFonts w:ascii="Times New Roman" w:hAnsi="Times New Roman"/>
          <w:b/>
          <w:sz w:val="24"/>
          <w:szCs w:val="24"/>
        </w:rPr>
        <w:t xml:space="preserve">. </w:t>
      </w:r>
      <w:r w:rsidR="00CC6566" w:rsidRPr="008F3EE7">
        <w:rPr>
          <w:rFonts w:ascii="Times New Roman" w:hAnsi="Times New Roman"/>
          <w:sz w:val="24"/>
          <w:szCs w:val="24"/>
        </w:rPr>
        <w:t>Se aprobă</w:t>
      </w:r>
      <w:r w:rsidR="008F3EE7" w:rsidRPr="008F3EE7">
        <w:rPr>
          <w:rFonts w:ascii="Times New Roman" w:hAnsi="Times New Roman"/>
          <w:sz w:val="24"/>
          <w:szCs w:val="24"/>
        </w:rPr>
        <w:t xml:space="preserve"> </w:t>
      </w:r>
      <w:r w:rsidR="00A134EC" w:rsidRPr="00673C32">
        <w:rPr>
          <w:rFonts w:ascii="Times New Roman" w:hAnsi="Times New Roman"/>
          <w:sz w:val="26"/>
          <w:szCs w:val="26"/>
        </w:rPr>
        <w:t xml:space="preserve">aprobă </w:t>
      </w:r>
      <w:r w:rsidR="00A134EC" w:rsidRPr="00673C32">
        <w:rPr>
          <w:rFonts w:ascii="Times New Roman" w:hAnsi="Times New Roman"/>
          <w:i/>
          <w:sz w:val="26"/>
          <w:szCs w:val="26"/>
        </w:rPr>
        <w:t>Planul de învățământ al Școlii Doctorale pe</w:t>
      </w:r>
      <w:r w:rsidR="00A134EC">
        <w:rPr>
          <w:rFonts w:ascii="Times New Roman" w:hAnsi="Times New Roman"/>
          <w:i/>
          <w:sz w:val="26"/>
          <w:szCs w:val="26"/>
        </w:rPr>
        <w:t xml:space="preserve">ntru </w:t>
      </w:r>
      <w:r w:rsidR="00186087">
        <w:rPr>
          <w:rFonts w:ascii="Times New Roman" w:hAnsi="Times New Roman"/>
          <w:i/>
          <w:sz w:val="26"/>
          <w:szCs w:val="26"/>
        </w:rPr>
        <w:t>A</w:t>
      </w:r>
      <w:r w:rsidR="00A134EC">
        <w:rPr>
          <w:rFonts w:ascii="Times New Roman" w:hAnsi="Times New Roman"/>
          <w:i/>
          <w:sz w:val="26"/>
          <w:szCs w:val="26"/>
        </w:rPr>
        <w:t xml:space="preserve">nul </w:t>
      </w:r>
      <w:r w:rsidR="00186087">
        <w:rPr>
          <w:rFonts w:ascii="Times New Roman" w:hAnsi="Times New Roman"/>
          <w:i/>
          <w:sz w:val="26"/>
          <w:szCs w:val="26"/>
        </w:rPr>
        <w:t>U</w:t>
      </w:r>
      <w:r w:rsidR="00A134EC">
        <w:rPr>
          <w:rFonts w:ascii="Times New Roman" w:hAnsi="Times New Roman"/>
          <w:i/>
          <w:sz w:val="26"/>
          <w:szCs w:val="26"/>
        </w:rPr>
        <w:t>niversitar 2022-2023</w:t>
      </w:r>
      <w:r w:rsidR="00D70893">
        <w:rPr>
          <w:rFonts w:ascii="Times New Roman" w:hAnsi="Times New Roman"/>
          <w:i/>
          <w:sz w:val="26"/>
          <w:szCs w:val="26"/>
        </w:rPr>
        <w:t xml:space="preserve"> </w:t>
      </w:r>
      <w:r w:rsidR="00D70893">
        <w:rPr>
          <w:rFonts w:ascii="Times New Roman" w:eastAsia="Times New Roman" w:hAnsi="Times New Roman"/>
          <w:sz w:val="24"/>
          <w:szCs w:val="24"/>
        </w:rPr>
        <w:t>(</w:t>
      </w:r>
      <w:r w:rsidR="00186087">
        <w:rPr>
          <w:rFonts w:ascii="Times New Roman" w:eastAsia="Times New Roman" w:hAnsi="Times New Roman"/>
          <w:sz w:val="24"/>
          <w:szCs w:val="24"/>
        </w:rPr>
        <w:t>A</w:t>
      </w:r>
      <w:r w:rsidR="00D70893">
        <w:rPr>
          <w:rFonts w:ascii="Times New Roman" w:eastAsia="Times New Roman" w:hAnsi="Times New Roman"/>
          <w:sz w:val="24"/>
          <w:szCs w:val="24"/>
        </w:rPr>
        <w:t>nexa 23)</w:t>
      </w:r>
      <w:r w:rsidR="0043687A">
        <w:rPr>
          <w:rFonts w:ascii="Times New Roman" w:hAnsi="Times New Roman"/>
          <w:i/>
          <w:sz w:val="26"/>
          <w:szCs w:val="26"/>
        </w:rPr>
        <w:t>.</w:t>
      </w:r>
    </w:p>
    <w:p w14:paraId="5D70DB30" w14:textId="0CEEFAB2" w:rsidR="008F3EE7" w:rsidRPr="008F3EE7" w:rsidRDefault="00CC6566" w:rsidP="008F3EE7">
      <w:pPr>
        <w:spacing w:before="120"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F3EE7">
        <w:rPr>
          <w:rFonts w:ascii="Times New Roman" w:hAnsi="Times New Roman"/>
          <w:b/>
          <w:sz w:val="24"/>
          <w:szCs w:val="24"/>
        </w:rPr>
        <w:t xml:space="preserve">Art. </w:t>
      </w:r>
      <w:r w:rsidR="00FF7378" w:rsidRPr="008F3EE7">
        <w:rPr>
          <w:rFonts w:ascii="Times New Roman" w:hAnsi="Times New Roman"/>
          <w:b/>
          <w:sz w:val="24"/>
          <w:szCs w:val="24"/>
        </w:rPr>
        <w:t>2</w:t>
      </w:r>
      <w:r w:rsidRPr="008F3EE7">
        <w:rPr>
          <w:rFonts w:ascii="Times New Roman" w:hAnsi="Times New Roman"/>
          <w:b/>
          <w:sz w:val="24"/>
          <w:szCs w:val="24"/>
        </w:rPr>
        <w:t xml:space="preserve">6. </w:t>
      </w:r>
      <w:r w:rsidRPr="008F3EE7">
        <w:rPr>
          <w:rFonts w:ascii="Times New Roman" w:hAnsi="Times New Roman"/>
          <w:sz w:val="24"/>
          <w:szCs w:val="24"/>
        </w:rPr>
        <w:t>Se aprobă</w:t>
      </w:r>
      <w:r w:rsidR="00A134EC">
        <w:rPr>
          <w:rFonts w:ascii="Times New Roman" w:hAnsi="Times New Roman"/>
          <w:sz w:val="24"/>
          <w:szCs w:val="24"/>
        </w:rPr>
        <w:t xml:space="preserve"> c</w:t>
      </w:r>
      <w:r w:rsidR="008F3EE7" w:rsidRPr="008F3EE7">
        <w:rPr>
          <w:rFonts w:ascii="Times New Roman" w:hAnsi="Times New Roman"/>
          <w:sz w:val="24"/>
          <w:szCs w:val="24"/>
        </w:rPr>
        <w:t xml:space="preserve">omponența Comisiei Centrale și Comisiei Tehnice pentru </w:t>
      </w:r>
      <w:r w:rsidR="00FC2C2F">
        <w:rPr>
          <w:rFonts w:ascii="Times New Roman" w:hAnsi="Times New Roman"/>
          <w:sz w:val="24"/>
          <w:szCs w:val="24"/>
        </w:rPr>
        <w:t>E</w:t>
      </w:r>
      <w:r w:rsidR="008F3EE7" w:rsidRPr="008F3EE7">
        <w:rPr>
          <w:rFonts w:ascii="Times New Roman" w:hAnsi="Times New Roman"/>
          <w:sz w:val="24"/>
          <w:szCs w:val="24"/>
        </w:rPr>
        <w:t xml:space="preserve">xamenul de </w:t>
      </w:r>
      <w:r w:rsidR="00FC2C2F">
        <w:rPr>
          <w:rFonts w:ascii="Times New Roman" w:hAnsi="Times New Roman"/>
          <w:sz w:val="24"/>
          <w:szCs w:val="24"/>
        </w:rPr>
        <w:t>A</w:t>
      </w:r>
      <w:r w:rsidR="008F3EE7" w:rsidRPr="008F3EE7">
        <w:rPr>
          <w:rFonts w:ascii="Times New Roman" w:hAnsi="Times New Roman"/>
          <w:sz w:val="24"/>
          <w:szCs w:val="24"/>
        </w:rPr>
        <w:t xml:space="preserve">dmitere la </w:t>
      </w:r>
      <w:r w:rsidR="00FC2C2F">
        <w:rPr>
          <w:rFonts w:ascii="Times New Roman" w:hAnsi="Times New Roman"/>
          <w:sz w:val="24"/>
          <w:szCs w:val="24"/>
        </w:rPr>
        <w:t>S</w:t>
      </w:r>
      <w:r w:rsidR="008F3EE7" w:rsidRPr="008F3EE7">
        <w:rPr>
          <w:rFonts w:ascii="Times New Roman" w:hAnsi="Times New Roman"/>
          <w:sz w:val="24"/>
          <w:szCs w:val="24"/>
        </w:rPr>
        <w:t xml:space="preserve">tudiile </w:t>
      </w:r>
      <w:r w:rsidR="00FC2C2F">
        <w:rPr>
          <w:rFonts w:ascii="Times New Roman" w:hAnsi="Times New Roman"/>
          <w:sz w:val="24"/>
          <w:szCs w:val="24"/>
        </w:rPr>
        <w:t>U</w:t>
      </w:r>
      <w:r w:rsidR="008F3EE7" w:rsidRPr="008F3EE7">
        <w:rPr>
          <w:rFonts w:ascii="Times New Roman" w:hAnsi="Times New Roman"/>
          <w:sz w:val="24"/>
          <w:szCs w:val="24"/>
        </w:rPr>
        <w:t xml:space="preserve">niversitare de </w:t>
      </w:r>
      <w:r w:rsidR="00FC2C2F">
        <w:rPr>
          <w:rFonts w:ascii="Times New Roman" w:hAnsi="Times New Roman"/>
          <w:sz w:val="24"/>
          <w:szCs w:val="24"/>
        </w:rPr>
        <w:t>D</w:t>
      </w:r>
      <w:r w:rsidR="008F3EE7" w:rsidRPr="008F3EE7">
        <w:rPr>
          <w:rFonts w:ascii="Times New Roman" w:hAnsi="Times New Roman"/>
          <w:sz w:val="24"/>
          <w:szCs w:val="24"/>
        </w:rPr>
        <w:t xml:space="preserve">octorat, </w:t>
      </w:r>
      <w:r w:rsidR="00FC2C2F">
        <w:rPr>
          <w:rFonts w:ascii="Times New Roman" w:hAnsi="Times New Roman"/>
          <w:sz w:val="24"/>
          <w:szCs w:val="24"/>
        </w:rPr>
        <w:t>S</w:t>
      </w:r>
      <w:r w:rsidR="008F3EE7" w:rsidRPr="008F3EE7">
        <w:rPr>
          <w:rFonts w:ascii="Times New Roman" w:hAnsi="Times New Roman"/>
          <w:sz w:val="24"/>
          <w:szCs w:val="24"/>
        </w:rPr>
        <w:t>esiunea IULIE 2022</w:t>
      </w:r>
      <w:r w:rsidR="00F00512">
        <w:rPr>
          <w:rFonts w:ascii="Times New Roman" w:hAnsi="Times New Roman"/>
          <w:sz w:val="24"/>
          <w:szCs w:val="24"/>
        </w:rPr>
        <w:t xml:space="preserve"> </w:t>
      </w:r>
      <w:r w:rsidR="00F00512">
        <w:rPr>
          <w:rFonts w:ascii="Times New Roman" w:eastAsia="Times New Roman" w:hAnsi="Times New Roman"/>
          <w:sz w:val="24"/>
          <w:szCs w:val="24"/>
        </w:rPr>
        <w:t>(</w:t>
      </w:r>
      <w:r w:rsidR="00FC2C2F">
        <w:rPr>
          <w:rFonts w:ascii="Times New Roman" w:eastAsia="Times New Roman" w:hAnsi="Times New Roman"/>
          <w:sz w:val="24"/>
          <w:szCs w:val="24"/>
        </w:rPr>
        <w:t>A</w:t>
      </w:r>
      <w:r w:rsidR="00F00512">
        <w:rPr>
          <w:rFonts w:ascii="Times New Roman" w:eastAsia="Times New Roman" w:hAnsi="Times New Roman"/>
          <w:sz w:val="24"/>
          <w:szCs w:val="24"/>
        </w:rPr>
        <w:t>nexa 24)</w:t>
      </w:r>
      <w:r w:rsidR="0043687A">
        <w:rPr>
          <w:rFonts w:ascii="Times New Roman" w:hAnsi="Times New Roman"/>
          <w:sz w:val="24"/>
          <w:szCs w:val="24"/>
        </w:rPr>
        <w:t>.</w:t>
      </w:r>
    </w:p>
    <w:p w14:paraId="3BDB8AA1" w14:textId="54BDB04D" w:rsidR="008F3EE7" w:rsidRPr="008F3EE7" w:rsidRDefault="00FF7378" w:rsidP="008F3EE7">
      <w:pPr>
        <w:spacing w:before="120"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F3EE7">
        <w:rPr>
          <w:rFonts w:ascii="Times New Roman" w:hAnsi="Times New Roman"/>
          <w:b/>
          <w:sz w:val="24"/>
          <w:szCs w:val="24"/>
        </w:rPr>
        <w:lastRenderedPageBreak/>
        <w:t>Art. 27</w:t>
      </w:r>
      <w:r w:rsidR="00CC6566" w:rsidRPr="008F3EE7">
        <w:rPr>
          <w:rFonts w:ascii="Times New Roman" w:hAnsi="Times New Roman"/>
          <w:b/>
          <w:sz w:val="24"/>
          <w:szCs w:val="24"/>
        </w:rPr>
        <w:t xml:space="preserve">. </w:t>
      </w:r>
      <w:r w:rsidR="00CC6566" w:rsidRPr="008F3EE7">
        <w:rPr>
          <w:rFonts w:ascii="Times New Roman" w:hAnsi="Times New Roman"/>
          <w:sz w:val="24"/>
          <w:szCs w:val="24"/>
        </w:rPr>
        <w:t>Se aprobă</w:t>
      </w:r>
      <w:r w:rsidR="00A134EC">
        <w:rPr>
          <w:rFonts w:ascii="Times New Roman" w:hAnsi="Times New Roman"/>
          <w:sz w:val="24"/>
          <w:szCs w:val="24"/>
        </w:rPr>
        <w:t xml:space="preserve"> e</w:t>
      </w:r>
      <w:r w:rsidR="008F3EE7" w:rsidRPr="008F3EE7">
        <w:rPr>
          <w:rFonts w:ascii="Times New Roman" w:hAnsi="Times New Roman"/>
          <w:sz w:val="24"/>
          <w:szCs w:val="24"/>
        </w:rPr>
        <w:t>xmatricularea unui număr de 23 de studenți doctoranzi, înmatriculați în 2014, 2015, 2016, 2017</w:t>
      </w:r>
      <w:r w:rsidR="00F00512">
        <w:rPr>
          <w:rFonts w:ascii="Times New Roman" w:hAnsi="Times New Roman"/>
          <w:sz w:val="24"/>
          <w:szCs w:val="24"/>
        </w:rPr>
        <w:t xml:space="preserve"> </w:t>
      </w:r>
      <w:r w:rsidR="00F00512">
        <w:rPr>
          <w:rFonts w:ascii="Times New Roman" w:eastAsia="Times New Roman" w:hAnsi="Times New Roman"/>
          <w:sz w:val="24"/>
          <w:szCs w:val="24"/>
        </w:rPr>
        <w:t>(</w:t>
      </w:r>
      <w:r w:rsidR="009628B1">
        <w:rPr>
          <w:rFonts w:ascii="Times New Roman" w:eastAsia="Times New Roman" w:hAnsi="Times New Roman"/>
          <w:sz w:val="24"/>
          <w:szCs w:val="24"/>
        </w:rPr>
        <w:t>A</w:t>
      </w:r>
      <w:r w:rsidR="00F00512">
        <w:rPr>
          <w:rFonts w:ascii="Times New Roman" w:eastAsia="Times New Roman" w:hAnsi="Times New Roman"/>
          <w:sz w:val="24"/>
          <w:szCs w:val="24"/>
        </w:rPr>
        <w:t>nexa 25)</w:t>
      </w:r>
      <w:r w:rsidR="0043687A">
        <w:rPr>
          <w:rFonts w:ascii="Times New Roman" w:hAnsi="Times New Roman"/>
          <w:sz w:val="24"/>
          <w:szCs w:val="24"/>
        </w:rPr>
        <w:t>.</w:t>
      </w:r>
    </w:p>
    <w:p w14:paraId="2198ACF0" w14:textId="79BDD483" w:rsidR="008F3EE7" w:rsidRPr="008F3EE7" w:rsidRDefault="00FF7378" w:rsidP="008F3EE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F3EE7">
        <w:rPr>
          <w:rFonts w:ascii="Times New Roman" w:hAnsi="Times New Roman"/>
          <w:b/>
          <w:sz w:val="24"/>
          <w:szCs w:val="24"/>
        </w:rPr>
        <w:t>Art. 28</w:t>
      </w:r>
      <w:r w:rsidR="00CC6566" w:rsidRPr="008F3EE7">
        <w:rPr>
          <w:rFonts w:ascii="Times New Roman" w:hAnsi="Times New Roman"/>
          <w:b/>
          <w:sz w:val="24"/>
          <w:szCs w:val="24"/>
        </w:rPr>
        <w:t xml:space="preserve">. </w:t>
      </w:r>
      <w:r w:rsidR="00CC6566" w:rsidRPr="008F3EE7">
        <w:rPr>
          <w:rFonts w:ascii="Times New Roman" w:hAnsi="Times New Roman"/>
          <w:sz w:val="24"/>
          <w:szCs w:val="24"/>
        </w:rPr>
        <w:t>Se aprobă</w:t>
      </w:r>
      <w:r w:rsidR="00A134EC">
        <w:rPr>
          <w:rFonts w:ascii="Times New Roman" w:hAnsi="Times New Roman"/>
          <w:sz w:val="24"/>
          <w:szCs w:val="24"/>
        </w:rPr>
        <w:t xml:space="preserve"> e</w:t>
      </w:r>
      <w:r w:rsidR="008F3EE7" w:rsidRPr="008F3EE7">
        <w:rPr>
          <w:rFonts w:ascii="Times New Roman" w:hAnsi="Times New Roman"/>
          <w:sz w:val="24"/>
          <w:szCs w:val="24"/>
        </w:rPr>
        <w:t xml:space="preserve">xmatricularea </w:t>
      </w:r>
      <w:r w:rsidR="00A134EC">
        <w:rPr>
          <w:rFonts w:ascii="Times New Roman" w:hAnsi="Times New Roman"/>
          <w:sz w:val="24"/>
          <w:szCs w:val="24"/>
        </w:rPr>
        <w:t xml:space="preserve">unui </w:t>
      </w:r>
      <w:r w:rsidR="008F3EE7" w:rsidRPr="008F3EE7">
        <w:rPr>
          <w:rFonts w:ascii="Times New Roman" w:hAnsi="Times New Roman"/>
          <w:sz w:val="24"/>
          <w:szCs w:val="24"/>
        </w:rPr>
        <w:t>student</w:t>
      </w:r>
      <w:r w:rsidR="00A134EC">
        <w:rPr>
          <w:rFonts w:ascii="Times New Roman" w:hAnsi="Times New Roman"/>
          <w:sz w:val="24"/>
          <w:szCs w:val="24"/>
        </w:rPr>
        <w:t xml:space="preserve"> doctorand, </w:t>
      </w:r>
      <w:r w:rsidR="008F3EE7" w:rsidRPr="008F3EE7">
        <w:rPr>
          <w:rFonts w:ascii="Times New Roman" w:hAnsi="Times New Roman"/>
          <w:sz w:val="24"/>
          <w:szCs w:val="24"/>
        </w:rPr>
        <w:t xml:space="preserve">înmatriculat </w:t>
      </w:r>
      <w:r w:rsidR="00A134EC">
        <w:rPr>
          <w:rFonts w:ascii="Times New Roman" w:hAnsi="Times New Roman"/>
          <w:sz w:val="24"/>
          <w:szCs w:val="24"/>
        </w:rPr>
        <w:t>în 2021</w:t>
      </w:r>
      <w:r w:rsidR="00F00512">
        <w:rPr>
          <w:rFonts w:ascii="Times New Roman" w:hAnsi="Times New Roman"/>
          <w:sz w:val="24"/>
          <w:szCs w:val="24"/>
        </w:rPr>
        <w:t xml:space="preserve"> </w:t>
      </w:r>
      <w:r w:rsidR="00F00512">
        <w:rPr>
          <w:rFonts w:ascii="Times New Roman" w:eastAsia="Times New Roman" w:hAnsi="Times New Roman"/>
          <w:sz w:val="24"/>
          <w:szCs w:val="24"/>
        </w:rPr>
        <w:t>(</w:t>
      </w:r>
      <w:r w:rsidR="009628B1">
        <w:rPr>
          <w:rFonts w:ascii="Times New Roman" w:eastAsia="Times New Roman" w:hAnsi="Times New Roman"/>
          <w:sz w:val="24"/>
          <w:szCs w:val="24"/>
        </w:rPr>
        <w:t>A</w:t>
      </w:r>
      <w:r w:rsidR="00F00512">
        <w:rPr>
          <w:rFonts w:ascii="Times New Roman" w:eastAsia="Times New Roman" w:hAnsi="Times New Roman"/>
          <w:sz w:val="24"/>
          <w:szCs w:val="24"/>
        </w:rPr>
        <w:t>nexa 26)</w:t>
      </w:r>
      <w:r w:rsidR="0043687A">
        <w:rPr>
          <w:rFonts w:ascii="Times New Roman" w:hAnsi="Times New Roman"/>
          <w:sz w:val="24"/>
          <w:szCs w:val="24"/>
        </w:rPr>
        <w:t>.</w:t>
      </w:r>
    </w:p>
    <w:p w14:paraId="1B7BF16B" w14:textId="31BDF9A2" w:rsidR="008F3EE7" w:rsidRPr="008F3EE7" w:rsidRDefault="00FF7378" w:rsidP="008F3EE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F3EE7">
        <w:rPr>
          <w:rFonts w:ascii="Times New Roman" w:hAnsi="Times New Roman"/>
          <w:b/>
          <w:sz w:val="24"/>
          <w:szCs w:val="24"/>
        </w:rPr>
        <w:t>Art. 29</w:t>
      </w:r>
      <w:r w:rsidR="00CC6566" w:rsidRPr="008F3EE7">
        <w:rPr>
          <w:rFonts w:ascii="Times New Roman" w:hAnsi="Times New Roman"/>
          <w:b/>
          <w:sz w:val="24"/>
          <w:szCs w:val="24"/>
        </w:rPr>
        <w:t xml:space="preserve">. </w:t>
      </w:r>
      <w:r w:rsidR="00CC6566" w:rsidRPr="008F3EE7">
        <w:rPr>
          <w:rFonts w:ascii="Times New Roman" w:hAnsi="Times New Roman"/>
          <w:sz w:val="24"/>
          <w:szCs w:val="24"/>
        </w:rPr>
        <w:t>Se aprobă</w:t>
      </w:r>
      <w:r w:rsidR="00A134EC">
        <w:rPr>
          <w:rFonts w:ascii="Times New Roman" w:hAnsi="Times New Roman"/>
          <w:sz w:val="24"/>
          <w:szCs w:val="24"/>
        </w:rPr>
        <w:t xml:space="preserve"> c</w:t>
      </w:r>
      <w:r w:rsidR="008F3EE7" w:rsidRPr="008F3EE7">
        <w:rPr>
          <w:rFonts w:ascii="Times New Roman" w:hAnsi="Times New Roman"/>
          <w:sz w:val="24"/>
          <w:szCs w:val="24"/>
        </w:rPr>
        <w:t>ereri</w:t>
      </w:r>
      <w:r w:rsidR="00A134EC">
        <w:rPr>
          <w:rFonts w:ascii="Times New Roman" w:hAnsi="Times New Roman"/>
          <w:sz w:val="24"/>
          <w:szCs w:val="24"/>
        </w:rPr>
        <w:t>le</w:t>
      </w:r>
      <w:r w:rsidR="008F3EE7" w:rsidRPr="008F3EE7">
        <w:rPr>
          <w:rFonts w:ascii="Times New Roman" w:hAnsi="Times New Roman"/>
          <w:sz w:val="24"/>
          <w:szCs w:val="24"/>
        </w:rPr>
        <w:t xml:space="preserve"> de prelungire pentru 8 studenți doctoranzi</w:t>
      </w:r>
      <w:r w:rsidR="00F00512">
        <w:rPr>
          <w:rFonts w:ascii="Times New Roman" w:hAnsi="Times New Roman"/>
          <w:sz w:val="24"/>
          <w:szCs w:val="24"/>
        </w:rPr>
        <w:t xml:space="preserve"> </w:t>
      </w:r>
      <w:r w:rsidR="00F00512">
        <w:rPr>
          <w:rFonts w:ascii="Times New Roman" w:eastAsia="Times New Roman" w:hAnsi="Times New Roman"/>
          <w:sz w:val="24"/>
          <w:szCs w:val="24"/>
        </w:rPr>
        <w:t>(</w:t>
      </w:r>
      <w:r w:rsidR="009628B1">
        <w:rPr>
          <w:rFonts w:ascii="Times New Roman" w:eastAsia="Times New Roman" w:hAnsi="Times New Roman"/>
          <w:sz w:val="24"/>
          <w:szCs w:val="24"/>
        </w:rPr>
        <w:t>A</w:t>
      </w:r>
      <w:r w:rsidR="00F00512">
        <w:rPr>
          <w:rFonts w:ascii="Times New Roman" w:eastAsia="Times New Roman" w:hAnsi="Times New Roman"/>
          <w:sz w:val="24"/>
          <w:szCs w:val="24"/>
        </w:rPr>
        <w:t>nexa 27)</w:t>
      </w:r>
      <w:r w:rsidR="0043687A">
        <w:rPr>
          <w:rFonts w:ascii="Times New Roman" w:hAnsi="Times New Roman"/>
          <w:sz w:val="24"/>
          <w:szCs w:val="24"/>
        </w:rPr>
        <w:t>.</w:t>
      </w:r>
    </w:p>
    <w:p w14:paraId="421FAA0D" w14:textId="27E94390" w:rsidR="00FF7378" w:rsidRDefault="00142E20" w:rsidP="00FF737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FF7378" w:rsidRPr="00C56CC7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30. </w:t>
        </w:r>
        <w:r w:rsidR="00FF7378" w:rsidRPr="00C56CC7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8F3EE7" w:rsidRPr="00C56CC7">
          <w:rPr>
            <w:rStyle w:val="Hyperlink"/>
            <w:rFonts w:ascii="Times New Roman" w:hAnsi="Times New Roman"/>
            <w:sz w:val="24"/>
            <w:szCs w:val="24"/>
          </w:rPr>
          <w:t xml:space="preserve"> cererea de includere în cadrul Școlii Doctorale, în calitate de conducător de doctorat ca urmare a susținerii tezei de abilitare și a aprobării prin Ordin al Ministrului Educației pentru 3 persoane abilitate</w:t>
        </w:r>
        <w:r w:rsidR="00F00512" w:rsidRPr="00C56CC7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F00512" w:rsidRPr="00C56CC7">
          <w:rPr>
            <w:rStyle w:val="Hyperlink"/>
            <w:rFonts w:ascii="Times New Roman" w:eastAsia="Times New Roman" w:hAnsi="Times New Roman"/>
            <w:sz w:val="24"/>
            <w:szCs w:val="24"/>
          </w:rPr>
          <w:t>(</w:t>
        </w:r>
        <w:r w:rsidR="003056D3" w:rsidRPr="00C56CC7">
          <w:rPr>
            <w:rStyle w:val="Hyperlink"/>
            <w:rFonts w:ascii="Times New Roman" w:eastAsia="Times New Roman" w:hAnsi="Times New Roman"/>
            <w:sz w:val="24"/>
            <w:szCs w:val="24"/>
          </w:rPr>
          <w:t>A</w:t>
        </w:r>
        <w:r w:rsidR="00F00512" w:rsidRPr="00C56CC7">
          <w:rPr>
            <w:rStyle w:val="Hyperlink"/>
            <w:rFonts w:ascii="Times New Roman" w:eastAsia="Times New Roman" w:hAnsi="Times New Roman"/>
            <w:sz w:val="24"/>
            <w:szCs w:val="24"/>
          </w:rPr>
          <w:t>nexa 28)</w:t>
        </w:r>
        <w:r w:rsidR="0043687A" w:rsidRPr="00C56CC7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</w:p>
    <w:p w14:paraId="334CEA0A" w14:textId="7DCF396F" w:rsidR="00A134EC" w:rsidRPr="00A134EC" w:rsidRDefault="00A134EC" w:rsidP="00A13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31</w:t>
      </w:r>
      <w:r w:rsidRPr="00A134EC">
        <w:rPr>
          <w:rFonts w:ascii="Times New Roman" w:hAnsi="Times New Roman"/>
          <w:b/>
          <w:sz w:val="24"/>
          <w:szCs w:val="24"/>
        </w:rPr>
        <w:t xml:space="preserve">. </w:t>
      </w:r>
      <w:r w:rsidRPr="00A134EC">
        <w:rPr>
          <w:rFonts w:ascii="Times New Roman" w:hAnsi="Times New Roman"/>
          <w:sz w:val="24"/>
          <w:szCs w:val="24"/>
        </w:rPr>
        <w:t xml:space="preserve">Se aprobă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</w:t>
      </w:r>
      <w:r w:rsidRPr="00A134EC">
        <w:rPr>
          <w:rFonts w:ascii="Times New Roman" w:hAnsi="Times New Roman"/>
          <w:sz w:val="24"/>
          <w:szCs w:val="24"/>
          <w:lang w:val="fr-FR"/>
        </w:rPr>
        <w:t>olicitare</w:t>
      </w:r>
      <w:r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plata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UNEFS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56CC7">
        <w:rPr>
          <w:rFonts w:ascii="Times New Roman" w:hAnsi="Times New Roman"/>
          <w:sz w:val="24"/>
          <w:szCs w:val="24"/>
          <w:lang w:val="fr-FR"/>
        </w:rPr>
        <w:t>S</w:t>
      </w:r>
      <w:r w:rsidRPr="00A134EC">
        <w:rPr>
          <w:rFonts w:ascii="Times New Roman" w:hAnsi="Times New Roman"/>
          <w:sz w:val="24"/>
          <w:szCs w:val="24"/>
          <w:lang w:val="fr-FR"/>
        </w:rPr>
        <w:t>emestrul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II al </w:t>
      </w:r>
      <w:proofErr w:type="spellStart"/>
      <w:r w:rsidR="00C56CC7">
        <w:rPr>
          <w:rFonts w:ascii="Times New Roman" w:hAnsi="Times New Roman"/>
          <w:sz w:val="24"/>
          <w:szCs w:val="24"/>
          <w:lang w:val="fr-FR"/>
        </w:rPr>
        <w:t>A</w:t>
      </w:r>
      <w:r w:rsidRPr="00A134EC">
        <w:rPr>
          <w:rFonts w:ascii="Times New Roman" w:hAnsi="Times New Roman"/>
          <w:sz w:val="24"/>
          <w:szCs w:val="24"/>
          <w:lang w:val="fr-FR"/>
        </w:rPr>
        <w:t>nului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56CC7">
        <w:rPr>
          <w:rFonts w:ascii="Times New Roman" w:hAnsi="Times New Roman"/>
          <w:sz w:val="24"/>
          <w:szCs w:val="24"/>
          <w:lang w:val="fr-FR"/>
        </w:rPr>
        <w:t>U</w:t>
      </w:r>
      <w:r w:rsidRPr="00A134EC">
        <w:rPr>
          <w:rFonts w:ascii="Times New Roman" w:hAnsi="Times New Roman"/>
          <w:sz w:val="24"/>
          <w:szCs w:val="24"/>
          <w:lang w:val="fr-FR"/>
        </w:rPr>
        <w:t>niversitar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2021-2022,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cadru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didactic</w:t>
      </w:r>
      <w:proofErr w:type="spellEnd"/>
      <w:r w:rsidR="00F0051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00512">
        <w:rPr>
          <w:rFonts w:ascii="Times New Roman" w:eastAsia="Times New Roman" w:hAnsi="Times New Roman"/>
          <w:sz w:val="24"/>
          <w:szCs w:val="24"/>
        </w:rPr>
        <w:t>(</w:t>
      </w:r>
      <w:r w:rsidR="00C56CC7">
        <w:rPr>
          <w:rFonts w:ascii="Times New Roman" w:eastAsia="Times New Roman" w:hAnsi="Times New Roman"/>
          <w:sz w:val="24"/>
          <w:szCs w:val="24"/>
        </w:rPr>
        <w:t>A</w:t>
      </w:r>
      <w:r w:rsidR="00F00512">
        <w:rPr>
          <w:rFonts w:ascii="Times New Roman" w:eastAsia="Times New Roman" w:hAnsi="Times New Roman"/>
          <w:sz w:val="24"/>
          <w:szCs w:val="24"/>
        </w:rPr>
        <w:t>nexa 29)</w:t>
      </w:r>
      <w:r w:rsidR="0043687A">
        <w:rPr>
          <w:rFonts w:ascii="Times New Roman" w:hAnsi="Times New Roman"/>
          <w:sz w:val="24"/>
          <w:szCs w:val="24"/>
          <w:lang w:val="fr-FR"/>
        </w:rPr>
        <w:t>.</w:t>
      </w:r>
    </w:p>
    <w:p w14:paraId="28BB3D81" w14:textId="6C26F499" w:rsidR="00A134EC" w:rsidRPr="00A134EC" w:rsidRDefault="00A134EC" w:rsidP="00A134E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>Art. 32</w:t>
      </w:r>
      <w:r w:rsidRPr="00A134EC">
        <w:rPr>
          <w:rFonts w:ascii="Times New Roman" w:hAnsi="Times New Roman"/>
          <w:b/>
          <w:sz w:val="24"/>
          <w:szCs w:val="24"/>
        </w:rPr>
        <w:t xml:space="preserve">. </w:t>
      </w:r>
      <w:r w:rsidRPr="00A134EC">
        <w:rPr>
          <w:rFonts w:ascii="Times New Roman" w:hAnsi="Times New Roman"/>
          <w:sz w:val="24"/>
          <w:szCs w:val="24"/>
        </w:rPr>
        <w:t xml:space="preserve">Se aprobă </w:t>
      </w:r>
      <w:r>
        <w:rPr>
          <w:rFonts w:ascii="Times New Roman" w:hAnsi="Times New Roman"/>
          <w:sz w:val="24"/>
          <w:szCs w:val="24"/>
        </w:rPr>
        <w:t>solicitarea</w:t>
      </w:r>
      <w:r w:rsidRPr="00A134EC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persoana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responsabilă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bunăstarea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animalelor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laborator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Biobazei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Facultății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Farmacie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facă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parte </w:t>
      </w:r>
      <w:proofErr w:type="spellStart"/>
      <w:r w:rsidRPr="00A134E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A134E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134EC">
        <w:rPr>
          <w:rFonts w:ascii="Times New Roman" w:hAnsi="Times New Roman"/>
          <w:sz w:val="24"/>
          <w:szCs w:val="24"/>
        </w:rPr>
        <w:t>Comisia pentru bunăstarea animalelor de laborator din UMFCD</w:t>
      </w:r>
      <w:r w:rsidR="0043687A">
        <w:rPr>
          <w:rFonts w:ascii="Times New Roman" w:hAnsi="Times New Roman"/>
          <w:sz w:val="24"/>
          <w:szCs w:val="24"/>
        </w:rPr>
        <w:t>.</w:t>
      </w:r>
    </w:p>
    <w:p w14:paraId="3233365C" w14:textId="5B8C7991" w:rsidR="00A134EC" w:rsidRPr="00A134EC" w:rsidRDefault="00A134EC" w:rsidP="00A134EC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33</w:t>
      </w:r>
      <w:r w:rsidRPr="00A134EC">
        <w:rPr>
          <w:rFonts w:ascii="Times New Roman" w:hAnsi="Times New Roman"/>
          <w:b/>
          <w:sz w:val="24"/>
          <w:szCs w:val="24"/>
        </w:rPr>
        <w:t xml:space="preserve">. </w:t>
      </w:r>
      <w:r w:rsidRPr="00A134EC">
        <w:rPr>
          <w:rFonts w:ascii="Times New Roman" w:hAnsi="Times New Roman"/>
          <w:sz w:val="24"/>
          <w:szCs w:val="24"/>
        </w:rPr>
        <w:t xml:space="preserve">Se aprobă </w:t>
      </w:r>
      <w:r>
        <w:rPr>
          <w:rFonts w:ascii="Times New Roman" w:eastAsia="Times New Roman" w:hAnsi="Times New Roman"/>
          <w:sz w:val="24"/>
          <w:szCs w:val="24"/>
        </w:rPr>
        <w:t>solicitarea</w:t>
      </w:r>
      <w:r w:rsidRPr="00A134EC">
        <w:rPr>
          <w:rFonts w:ascii="Times New Roman" w:eastAsia="Times New Roman" w:hAnsi="Times New Roman"/>
          <w:sz w:val="24"/>
          <w:szCs w:val="24"/>
        </w:rPr>
        <w:t xml:space="preserve"> Spitalului Clinic de Urgență Prof. Dr. Agrippa Ionescu de </w:t>
      </w:r>
      <w:r w:rsidRPr="00A134EC">
        <w:rPr>
          <w:rFonts w:ascii="Times New Roman" w:eastAsia="Times New Roman" w:hAnsi="Times New Roman"/>
          <w:color w:val="000000" w:themeColor="text1"/>
          <w:sz w:val="24"/>
          <w:szCs w:val="24"/>
        </w:rPr>
        <w:t>dobândire a statului de “clinic” pentru 2 secții (Boli Infecțioase și Radiologie, Imagistică Medicală și Radiologie Intervențională)</w:t>
      </w:r>
      <w:r w:rsidR="00F0051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00512">
        <w:rPr>
          <w:rFonts w:ascii="Times New Roman" w:eastAsia="Times New Roman" w:hAnsi="Times New Roman"/>
          <w:sz w:val="24"/>
          <w:szCs w:val="24"/>
        </w:rPr>
        <w:t>(</w:t>
      </w:r>
      <w:r w:rsidR="00C56CC7">
        <w:rPr>
          <w:rFonts w:ascii="Times New Roman" w:eastAsia="Times New Roman" w:hAnsi="Times New Roman"/>
          <w:sz w:val="24"/>
          <w:szCs w:val="24"/>
        </w:rPr>
        <w:t>A</w:t>
      </w:r>
      <w:r w:rsidR="00F00512">
        <w:rPr>
          <w:rFonts w:ascii="Times New Roman" w:eastAsia="Times New Roman" w:hAnsi="Times New Roman"/>
          <w:sz w:val="24"/>
          <w:szCs w:val="24"/>
        </w:rPr>
        <w:t>nexa 30)</w:t>
      </w:r>
      <w:r w:rsidR="0043687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71B93F9C" w14:textId="770EB5B3" w:rsidR="00A134EC" w:rsidRPr="00A134EC" w:rsidRDefault="00A134EC" w:rsidP="00A134E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34</w:t>
      </w:r>
      <w:r w:rsidRPr="00A134EC">
        <w:rPr>
          <w:rFonts w:ascii="Times New Roman" w:hAnsi="Times New Roman"/>
          <w:b/>
          <w:sz w:val="24"/>
          <w:szCs w:val="24"/>
        </w:rPr>
        <w:t xml:space="preserve">. </w:t>
      </w:r>
      <w:r w:rsidRPr="00A134EC">
        <w:rPr>
          <w:rFonts w:ascii="Times New Roman" w:hAnsi="Times New Roman"/>
          <w:sz w:val="24"/>
          <w:szCs w:val="24"/>
        </w:rPr>
        <w:t xml:space="preserve">Se aprobă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A134EC">
        <w:rPr>
          <w:rFonts w:ascii="Times New Roman" w:eastAsia="Times New Roman" w:hAnsi="Times New Roman"/>
          <w:sz w:val="24"/>
          <w:szCs w:val="24"/>
        </w:rPr>
        <w:t>tribuirea statutului de „clinic” Laboratorului de Medicină Nucleară din cadrul Spitalului Universitar de Urgență Militar Central “Dr. Carol Davila”</w:t>
      </w:r>
      <w:r w:rsidR="00F00512">
        <w:rPr>
          <w:rFonts w:ascii="Times New Roman" w:eastAsia="Times New Roman" w:hAnsi="Times New Roman"/>
          <w:sz w:val="24"/>
          <w:szCs w:val="24"/>
        </w:rPr>
        <w:t xml:space="preserve"> (</w:t>
      </w:r>
      <w:r w:rsidR="00C56CC7">
        <w:rPr>
          <w:rFonts w:ascii="Times New Roman" w:eastAsia="Times New Roman" w:hAnsi="Times New Roman"/>
          <w:sz w:val="24"/>
          <w:szCs w:val="24"/>
        </w:rPr>
        <w:t>A</w:t>
      </w:r>
      <w:r w:rsidR="00F00512">
        <w:rPr>
          <w:rFonts w:ascii="Times New Roman" w:eastAsia="Times New Roman" w:hAnsi="Times New Roman"/>
          <w:sz w:val="24"/>
          <w:szCs w:val="24"/>
        </w:rPr>
        <w:t>nexa 31)</w:t>
      </w:r>
      <w:r w:rsidR="0043687A">
        <w:rPr>
          <w:rFonts w:ascii="Times New Roman" w:eastAsia="Times New Roman" w:hAnsi="Times New Roman"/>
          <w:sz w:val="24"/>
          <w:szCs w:val="24"/>
        </w:rPr>
        <w:t>.</w:t>
      </w:r>
    </w:p>
    <w:p w14:paraId="6ACA3BDB" w14:textId="409CA952" w:rsidR="00A134EC" w:rsidRPr="00A134EC" w:rsidRDefault="00A134EC" w:rsidP="00A134E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35</w:t>
      </w:r>
      <w:r w:rsidRPr="00A134EC">
        <w:rPr>
          <w:rFonts w:ascii="Times New Roman" w:hAnsi="Times New Roman"/>
          <w:b/>
          <w:sz w:val="24"/>
          <w:szCs w:val="24"/>
        </w:rPr>
        <w:t xml:space="preserve">. </w:t>
      </w:r>
      <w:r w:rsidRPr="00A134EC">
        <w:rPr>
          <w:rFonts w:ascii="Times New Roman" w:hAnsi="Times New Roman"/>
          <w:sz w:val="24"/>
          <w:szCs w:val="24"/>
        </w:rPr>
        <w:t xml:space="preserve">Se aprobă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A134EC">
        <w:rPr>
          <w:rFonts w:ascii="Times New Roman" w:eastAsia="Times New Roman" w:hAnsi="Times New Roman"/>
          <w:sz w:val="24"/>
          <w:szCs w:val="24"/>
        </w:rPr>
        <w:t>tribuirea statutului de „clinic” secției de Neurologie din cadrul Spitalului Universitar de Urgență Militar Central “Dr. Carol Davila”</w:t>
      </w:r>
      <w:r w:rsidR="00F00512">
        <w:rPr>
          <w:rFonts w:ascii="Times New Roman" w:eastAsia="Times New Roman" w:hAnsi="Times New Roman"/>
          <w:sz w:val="24"/>
          <w:szCs w:val="24"/>
        </w:rPr>
        <w:t xml:space="preserve"> (</w:t>
      </w:r>
      <w:r w:rsidR="00C56CC7">
        <w:rPr>
          <w:rFonts w:ascii="Times New Roman" w:eastAsia="Times New Roman" w:hAnsi="Times New Roman"/>
          <w:sz w:val="24"/>
          <w:szCs w:val="24"/>
        </w:rPr>
        <w:t>A</w:t>
      </w:r>
      <w:r w:rsidR="00F00512">
        <w:rPr>
          <w:rFonts w:ascii="Times New Roman" w:eastAsia="Times New Roman" w:hAnsi="Times New Roman"/>
          <w:sz w:val="24"/>
          <w:szCs w:val="24"/>
        </w:rPr>
        <w:t>nexa 32)</w:t>
      </w:r>
      <w:r w:rsidR="0043687A">
        <w:rPr>
          <w:rFonts w:ascii="Times New Roman" w:eastAsia="Times New Roman" w:hAnsi="Times New Roman"/>
          <w:sz w:val="24"/>
          <w:szCs w:val="24"/>
        </w:rPr>
        <w:t>.</w:t>
      </w:r>
    </w:p>
    <w:p w14:paraId="6B6727E2" w14:textId="274D1089" w:rsidR="00A134EC" w:rsidRPr="00A134EC" w:rsidRDefault="00A134EC" w:rsidP="00A134E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36</w:t>
      </w:r>
      <w:r w:rsidRPr="00A134EC">
        <w:rPr>
          <w:rFonts w:ascii="Times New Roman" w:hAnsi="Times New Roman"/>
          <w:b/>
          <w:sz w:val="24"/>
          <w:szCs w:val="24"/>
        </w:rPr>
        <w:t xml:space="preserve">. </w:t>
      </w:r>
      <w:r w:rsidRPr="00A134EC">
        <w:rPr>
          <w:rFonts w:ascii="Times New Roman" w:hAnsi="Times New Roman"/>
          <w:sz w:val="24"/>
          <w:szCs w:val="24"/>
        </w:rPr>
        <w:t xml:space="preserve">Se aprobă </w:t>
      </w:r>
      <w:r>
        <w:rPr>
          <w:rFonts w:ascii="Times New Roman" w:eastAsia="Times New Roman" w:hAnsi="Times New Roman"/>
          <w:sz w:val="24"/>
          <w:szCs w:val="24"/>
        </w:rPr>
        <w:t>c</w:t>
      </w:r>
      <w:r w:rsidRPr="00A134EC">
        <w:rPr>
          <w:rFonts w:ascii="Times New Roman" w:eastAsia="Times New Roman" w:hAnsi="Times New Roman"/>
          <w:sz w:val="24"/>
          <w:szCs w:val="24"/>
        </w:rPr>
        <w:t>onstituirea unei baze clinice universitare pentru Secția Hematologie II din cadrul Spitalului Clinic Colentina</w:t>
      </w:r>
      <w:r w:rsidR="00F00512">
        <w:rPr>
          <w:rFonts w:ascii="Times New Roman" w:eastAsia="Times New Roman" w:hAnsi="Times New Roman"/>
          <w:sz w:val="24"/>
          <w:szCs w:val="24"/>
        </w:rPr>
        <w:t xml:space="preserve"> (</w:t>
      </w:r>
      <w:r w:rsidR="00C56CC7">
        <w:rPr>
          <w:rFonts w:ascii="Times New Roman" w:eastAsia="Times New Roman" w:hAnsi="Times New Roman"/>
          <w:sz w:val="24"/>
          <w:szCs w:val="24"/>
        </w:rPr>
        <w:t>A</w:t>
      </w:r>
      <w:r w:rsidR="00F00512">
        <w:rPr>
          <w:rFonts w:ascii="Times New Roman" w:eastAsia="Times New Roman" w:hAnsi="Times New Roman"/>
          <w:sz w:val="24"/>
          <w:szCs w:val="24"/>
        </w:rPr>
        <w:t>nexa 33)</w:t>
      </w:r>
      <w:r w:rsidR="0043687A">
        <w:rPr>
          <w:rFonts w:ascii="Times New Roman" w:eastAsia="Times New Roman" w:hAnsi="Times New Roman"/>
          <w:sz w:val="24"/>
          <w:szCs w:val="24"/>
        </w:rPr>
        <w:t>.</w:t>
      </w:r>
    </w:p>
    <w:p w14:paraId="439B3659" w14:textId="03229F5E" w:rsidR="00CC6566" w:rsidRPr="00C56CC7" w:rsidRDefault="00A134EC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6CC7">
        <w:rPr>
          <w:rFonts w:ascii="Times New Roman" w:hAnsi="Times New Roman"/>
          <w:b/>
          <w:sz w:val="24"/>
          <w:szCs w:val="24"/>
        </w:rPr>
        <w:t xml:space="preserve">Art. 37. </w:t>
      </w:r>
      <w:r w:rsidRPr="00C56CC7">
        <w:rPr>
          <w:rFonts w:ascii="Times New Roman" w:hAnsi="Times New Roman"/>
          <w:sz w:val="24"/>
          <w:szCs w:val="24"/>
        </w:rPr>
        <w:t xml:space="preserve">Se aprobă </w:t>
      </w:r>
      <w:r w:rsidR="0043687A" w:rsidRPr="00C56CC7">
        <w:rPr>
          <w:rFonts w:ascii="Times New Roman" w:hAnsi="Times New Roman"/>
          <w:sz w:val="24"/>
          <w:szCs w:val="24"/>
        </w:rPr>
        <w:t>s</w:t>
      </w:r>
      <w:r w:rsidR="0043687A" w:rsidRPr="00C56CC7">
        <w:rPr>
          <w:rFonts w:ascii="Times New Roman" w:eastAsia="Times New Roman" w:hAnsi="Times New Roman"/>
          <w:sz w:val="24"/>
          <w:szCs w:val="24"/>
        </w:rPr>
        <w:t>olicitarea de plată cu ora la Facultatea de Psihologie și Științele Educației a unui cadru didactic UMFCD</w:t>
      </w:r>
      <w:r w:rsidR="00F00512" w:rsidRPr="00C56CC7">
        <w:rPr>
          <w:rFonts w:ascii="Times New Roman" w:eastAsia="Times New Roman" w:hAnsi="Times New Roman"/>
          <w:sz w:val="24"/>
          <w:szCs w:val="24"/>
        </w:rPr>
        <w:t xml:space="preserve"> (</w:t>
      </w:r>
      <w:r w:rsidR="00C56CC7">
        <w:rPr>
          <w:rFonts w:ascii="Times New Roman" w:eastAsia="Times New Roman" w:hAnsi="Times New Roman"/>
          <w:sz w:val="24"/>
          <w:szCs w:val="24"/>
        </w:rPr>
        <w:t>A</w:t>
      </w:r>
      <w:r w:rsidR="00F00512" w:rsidRPr="00C56CC7">
        <w:rPr>
          <w:rFonts w:ascii="Times New Roman" w:eastAsia="Times New Roman" w:hAnsi="Times New Roman"/>
          <w:sz w:val="24"/>
          <w:szCs w:val="24"/>
        </w:rPr>
        <w:t>nexa 34)</w:t>
      </w:r>
      <w:r w:rsidR="0043687A" w:rsidRPr="00C56CC7">
        <w:rPr>
          <w:rFonts w:ascii="Times New Roman" w:eastAsia="Times New Roman" w:hAnsi="Times New Roman"/>
          <w:sz w:val="24"/>
          <w:szCs w:val="24"/>
        </w:rPr>
        <w:t>.</w:t>
      </w:r>
    </w:p>
    <w:p w14:paraId="4D0D78AC" w14:textId="77777777" w:rsidR="00CC6566" w:rsidRDefault="00CC6566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63DF10" w14:textId="77777777" w:rsidR="00F00512" w:rsidRDefault="00F00512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86D940" w14:textId="77777777" w:rsidR="00F00512" w:rsidRDefault="00F00512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EED535" w14:textId="3D4940C5" w:rsidR="00E528B9" w:rsidRPr="00F00512" w:rsidRDefault="00E528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00512">
        <w:rPr>
          <w:rFonts w:ascii="Times New Roman" w:hAnsi="Times New Roman"/>
          <w:sz w:val="26"/>
          <w:szCs w:val="26"/>
        </w:rPr>
        <w:t>Președinte Senat,</w:t>
      </w:r>
    </w:p>
    <w:p w14:paraId="43765830" w14:textId="55034DAD" w:rsidR="00E528B9" w:rsidRPr="00912A9E" w:rsidRDefault="00E528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PROF. UNIV</w:t>
      </w:r>
      <w:r w:rsidR="00A14773"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14:paraId="2E220A52" w14:textId="38C9DFB7" w:rsidR="001F60ED" w:rsidRDefault="001F60ED" w:rsidP="00D6113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984CEB" w14:textId="77777777" w:rsidR="009172E8" w:rsidRPr="00912A9E" w:rsidRDefault="009172E8" w:rsidP="00D6113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C86C57" w14:textId="2C5E1EF2" w:rsidR="000057E6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346105D4" w14:textId="77777777" w:rsidR="00E532DD" w:rsidRPr="00912A9E" w:rsidRDefault="00E532DD" w:rsidP="00E532DD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09295FD3" w14:textId="77777777" w:rsidR="00E532DD" w:rsidRPr="00912A9E" w:rsidRDefault="00E532DD" w:rsidP="00E532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12A9E">
        <w:rPr>
          <w:rFonts w:ascii="Times New Roman" w:hAnsi="Times New Roman"/>
          <w:sz w:val="24"/>
          <w:szCs w:val="24"/>
        </w:rPr>
        <w:t>Consilier Juridic Raluca</w:t>
      </w:r>
      <w:r>
        <w:rPr>
          <w:rFonts w:ascii="Times New Roman" w:hAnsi="Times New Roman"/>
          <w:sz w:val="24"/>
          <w:szCs w:val="24"/>
        </w:rPr>
        <w:t>-Andreea Stănescu</w:t>
      </w:r>
    </w:p>
    <w:p w14:paraId="5258FCB3" w14:textId="2BB0B01D" w:rsidR="001F60ED" w:rsidRPr="00912A9E" w:rsidRDefault="001F60ED" w:rsidP="00E532DD">
      <w:pPr>
        <w:spacing w:after="0"/>
        <w:ind w:left="4320"/>
        <w:jc w:val="both"/>
        <w:rPr>
          <w:rFonts w:ascii="Times New Roman" w:hAnsi="Times New Roman"/>
          <w:sz w:val="24"/>
          <w:szCs w:val="24"/>
        </w:rPr>
      </w:pPr>
    </w:p>
    <w:sectPr w:rsidR="001F60ED" w:rsidRPr="00912A9E" w:rsidSect="000524E8">
      <w:headerReference w:type="default" r:id="rId19"/>
      <w:footerReference w:type="default" r:id="rId2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239C" w14:textId="77777777" w:rsidR="00A01B2D" w:rsidRDefault="00A01B2D" w:rsidP="008B239C">
      <w:pPr>
        <w:spacing w:after="0" w:line="240" w:lineRule="auto"/>
      </w:pPr>
      <w:r>
        <w:separator/>
      </w:r>
    </w:p>
  </w:endnote>
  <w:endnote w:type="continuationSeparator" w:id="0">
    <w:p w14:paraId="5799AB5E" w14:textId="77777777" w:rsidR="00A01B2D" w:rsidRDefault="00A01B2D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B816" w14:textId="77777777" w:rsidR="00A01B2D" w:rsidRPr="007324A4" w:rsidRDefault="00A01B2D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4CAE613" w14:textId="77777777" w:rsidR="00A01B2D" w:rsidRPr="00602880" w:rsidRDefault="00A01B2D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6E96F0D" w14:textId="77777777" w:rsidR="00A01B2D" w:rsidRPr="00602880" w:rsidRDefault="00A01B2D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455FAD8" w14:textId="77777777" w:rsidR="00A01B2D" w:rsidRPr="00602880" w:rsidRDefault="00A01B2D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185285A" w14:textId="77777777" w:rsidR="00A01B2D" w:rsidRPr="007324A4" w:rsidRDefault="00142E20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A01B2D" w:rsidRPr="007A6529">
        <w:rPr>
          <w:rStyle w:val="Hyperlink"/>
          <w:i/>
        </w:rPr>
        <w:t>www.umfcd.ro</w:t>
      </w:r>
    </w:hyperlink>
  </w:p>
  <w:p w14:paraId="7C69F682" w14:textId="77777777" w:rsidR="00A01B2D" w:rsidRPr="007324A4" w:rsidRDefault="00A01B2D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822D610" w14:textId="77777777" w:rsidR="00A01B2D" w:rsidRPr="007324A4" w:rsidRDefault="00A01B2D" w:rsidP="00637390">
    <w:pPr>
      <w:pStyle w:val="Footer"/>
      <w:rPr>
        <w:i/>
      </w:rPr>
    </w:pPr>
  </w:p>
  <w:p w14:paraId="3B7AC89A" w14:textId="77777777" w:rsidR="00A01B2D" w:rsidRPr="007324A4" w:rsidRDefault="00A01B2D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52CB" w14:textId="77777777" w:rsidR="00A01B2D" w:rsidRDefault="00A01B2D" w:rsidP="008B239C">
      <w:pPr>
        <w:spacing w:after="0" w:line="240" w:lineRule="auto"/>
      </w:pPr>
      <w:r>
        <w:separator/>
      </w:r>
    </w:p>
  </w:footnote>
  <w:footnote w:type="continuationSeparator" w:id="0">
    <w:p w14:paraId="2205375A" w14:textId="77777777" w:rsidR="00A01B2D" w:rsidRDefault="00A01B2D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6E17" w14:textId="77777777" w:rsidR="00A01B2D" w:rsidRDefault="00A01B2D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5F14591" w14:textId="77777777" w:rsidR="00A01B2D" w:rsidRPr="007324A4" w:rsidRDefault="00A01B2D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5B55D860" wp14:editId="075AD3AA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4276CCBE" wp14:editId="62996066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406A405" w14:textId="77777777" w:rsidR="00A01B2D" w:rsidRDefault="00A01B2D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DCF0D37" w14:textId="77777777" w:rsidR="00A01B2D" w:rsidRDefault="00A01B2D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B3AAFB3" w14:textId="77777777" w:rsidR="00A01B2D" w:rsidRDefault="00A01B2D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1141EEB" wp14:editId="6BF2EC7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2B35B3"/>
    <w:multiLevelType w:val="hybridMultilevel"/>
    <w:tmpl w:val="B3565C6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614"/>
    <w:multiLevelType w:val="hybridMultilevel"/>
    <w:tmpl w:val="34421ED8"/>
    <w:lvl w:ilvl="0" w:tplc="567E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D4D"/>
    <w:multiLevelType w:val="hybridMultilevel"/>
    <w:tmpl w:val="82F2E2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96213"/>
    <w:multiLevelType w:val="hybridMultilevel"/>
    <w:tmpl w:val="9BB0443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071D5"/>
    <w:multiLevelType w:val="hybridMultilevel"/>
    <w:tmpl w:val="CDE4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4210"/>
    <w:multiLevelType w:val="hybridMultilevel"/>
    <w:tmpl w:val="3102A51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046B5"/>
    <w:multiLevelType w:val="hybridMultilevel"/>
    <w:tmpl w:val="A378D21A"/>
    <w:lvl w:ilvl="0" w:tplc="71A8C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97A9B"/>
    <w:multiLevelType w:val="hybridMultilevel"/>
    <w:tmpl w:val="C43608E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A07BC"/>
    <w:multiLevelType w:val="hybridMultilevel"/>
    <w:tmpl w:val="C2B64C4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244C1"/>
    <w:multiLevelType w:val="hybridMultilevel"/>
    <w:tmpl w:val="82C2C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E1157"/>
    <w:multiLevelType w:val="hybridMultilevel"/>
    <w:tmpl w:val="97227EB4"/>
    <w:lvl w:ilvl="0" w:tplc="49E4084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7BD69AA"/>
    <w:multiLevelType w:val="hybridMultilevel"/>
    <w:tmpl w:val="E8D00DA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B5B39"/>
    <w:multiLevelType w:val="hybridMultilevel"/>
    <w:tmpl w:val="E45415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70402"/>
    <w:multiLevelType w:val="hybridMultilevel"/>
    <w:tmpl w:val="7B7EFEFA"/>
    <w:lvl w:ilvl="0" w:tplc="2E861A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E1AD6"/>
    <w:multiLevelType w:val="hybridMultilevel"/>
    <w:tmpl w:val="AD984080"/>
    <w:lvl w:ilvl="0" w:tplc="90E64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02352"/>
    <w:multiLevelType w:val="hybridMultilevel"/>
    <w:tmpl w:val="5E86967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E4F84"/>
    <w:multiLevelType w:val="hybridMultilevel"/>
    <w:tmpl w:val="A12A55A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B3544"/>
    <w:multiLevelType w:val="hybridMultilevel"/>
    <w:tmpl w:val="4BA8C2A2"/>
    <w:lvl w:ilvl="0" w:tplc="F404D462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E4547CB"/>
    <w:multiLevelType w:val="hybridMultilevel"/>
    <w:tmpl w:val="D150A86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63DAA"/>
    <w:multiLevelType w:val="hybridMultilevel"/>
    <w:tmpl w:val="D47061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E55C2"/>
    <w:multiLevelType w:val="hybridMultilevel"/>
    <w:tmpl w:val="62E462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409EA"/>
    <w:multiLevelType w:val="hybridMultilevel"/>
    <w:tmpl w:val="4BF2D63C"/>
    <w:lvl w:ilvl="0" w:tplc="09B2424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71837"/>
    <w:multiLevelType w:val="hybridMultilevel"/>
    <w:tmpl w:val="3F38B55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57E39"/>
    <w:multiLevelType w:val="hybridMultilevel"/>
    <w:tmpl w:val="85A45C1C"/>
    <w:lvl w:ilvl="0" w:tplc="2DB0169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728DA"/>
    <w:multiLevelType w:val="hybridMultilevel"/>
    <w:tmpl w:val="E82A4BD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857177"/>
    <w:multiLevelType w:val="hybridMultilevel"/>
    <w:tmpl w:val="55807B6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415392">
    <w:abstractNumId w:val="14"/>
  </w:num>
  <w:num w:numId="2" w16cid:durableId="675117180">
    <w:abstractNumId w:val="29"/>
  </w:num>
  <w:num w:numId="3" w16cid:durableId="669792869">
    <w:abstractNumId w:val="0"/>
  </w:num>
  <w:num w:numId="4" w16cid:durableId="752750177">
    <w:abstractNumId w:val="10"/>
  </w:num>
  <w:num w:numId="5" w16cid:durableId="1743672470">
    <w:abstractNumId w:val="23"/>
  </w:num>
  <w:num w:numId="6" w16cid:durableId="1702048996">
    <w:abstractNumId w:val="4"/>
  </w:num>
  <w:num w:numId="7" w16cid:durableId="439955492">
    <w:abstractNumId w:val="2"/>
  </w:num>
  <w:num w:numId="8" w16cid:durableId="2045593870">
    <w:abstractNumId w:val="8"/>
  </w:num>
  <w:num w:numId="9" w16cid:durableId="1824464210">
    <w:abstractNumId w:val="15"/>
  </w:num>
  <w:num w:numId="10" w16cid:durableId="1737318907">
    <w:abstractNumId w:val="28"/>
  </w:num>
  <w:num w:numId="11" w16cid:durableId="1035160233">
    <w:abstractNumId w:val="30"/>
  </w:num>
  <w:num w:numId="12" w16cid:durableId="2037584296">
    <w:abstractNumId w:val="3"/>
  </w:num>
  <w:num w:numId="13" w16cid:durableId="1257134695">
    <w:abstractNumId w:val="7"/>
  </w:num>
  <w:num w:numId="14" w16cid:durableId="1800686393">
    <w:abstractNumId w:val="13"/>
  </w:num>
  <w:num w:numId="15" w16cid:durableId="1344816187">
    <w:abstractNumId w:val="26"/>
  </w:num>
  <w:num w:numId="16" w16cid:durableId="903301499">
    <w:abstractNumId w:val="16"/>
  </w:num>
  <w:num w:numId="17" w16cid:durableId="1445003910">
    <w:abstractNumId w:val="6"/>
  </w:num>
  <w:num w:numId="18" w16cid:durableId="2024746294">
    <w:abstractNumId w:val="21"/>
  </w:num>
  <w:num w:numId="19" w16cid:durableId="1187791696">
    <w:abstractNumId w:val="18"/>
  </w:num>
  <w:num w:numId="20" w16cid:durableId="1855529049">
    <w:abstractNumId w:val="31"/>
  </w:num>
  <w:num w:numId="21" w16cid:durableId="1578857567">
    <w:abstractNumId w:val="25"/>
  </w:num>
  <w:num w:numId="22" w16cid:durableId="1259870369">
    <w:abstractNumId w:val="24"/>
  </w:num>
  <w:num w:numId="23" w16cid:durableId="320810511">
    <w:abstractNumId w:val="27"/>
  </w:num>
  <w:num w:numId="24" w16cid:durableId="120271877">
    <w:abstractNumId w:val="20"/>
  </w:num>
  <w:num w:numId="25" w16cid:durableId="1154418020">
    <w:abstractNumId w:val="11"/>
  </w:num>
  <w:num w:numId="26" w16cid:durableId="1203596706">
    <w:abstractNumId w:val="1"/>
  </w:num>
  <w:num w:numId="27" w16cid:durableId="1545210503">
    <w:abstractNumId w:val="5"/>
  </w:num>
  <w:num w:numId="28" w16cid:durableId="1043096356">
    <w:abstractNumId w:val="17"/>
  </w:num>
  <w:num w:numId="29" w16cid:durableId="72704767">
    <w:abstractNumId w:val="9"/>
  </w:num>
  <w:num w:numId="30" w16cid:durableId="1425953865">
    <w:abstractNumId w:val="22"/>
  </w:num>
  <w:num w:numId="31" w16cid:durableId="558516092">
    <w:abstractNumId w:val="19"/>
  </w:num>
  <w:num w:numId="32" w16cid:durableId="152220806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2589"/>
    <w:rsid w:val="00002A11"/>
    <w:rsid w:val="0000386D"/>
    <w:rsid w:val="00003EA9"/>
    <w:rsid w:val="000057E6"/>
    <w:rsid w:val="000060AB"/>
    <w:rsid w:val="000061EC"/>
    <w:rsid w:val="00012796"/>
    <w:rsid w:val="00013ECD"/>
    <w:rsid w:val="00016719"/>
    <w:rsid w:val="0002000A"/>
    <w:rsid w:val="00020687"/>
    <w:rsid w:val="00021066"/>
    <w:rsid w:val="00022662"/>
    <w:rsid w:val="00025ABA"/>
    <w:rsid w:val="0002751B"/>
    <w:rsid w:val="000331B7"/>
    <w:rsid w:val="00033616"/>
    <w:rsid w:val="00034B76"/>
    <w:rsid w:val="00034CB5"/>
    <w:rsid w:val="00034F9B"/>
    <w:rsid w:val="000378D3"/>
    <w:rsid w:val="00040CA7"/>
    <w:rsid w:val="00052022"/>
    <w:rsid w:val="000524E8"/>
    <w:rsid w:val="00054BAA"/>
    <w:rsid w:val="00060B62"/>
    <w:rsid w:val="000615FB"/>
    <w:rsid w:val="00061F53"/>
    <w:rsid w:val="00062F1E"/>
    <w:rsid w:val="00065966"/>
    <w:rsid w:val="00065F1D"/>
    <w:rsid w:val="00074393"/>
    <w:rsid w:val="000751E5"/>
    <w:rsid w:val="00076779"/>
    <w:rsid w:val="000845F0"/>
    <w:rsid w:val="00090F85"/>
    <w:rsid w:val="000A0AFC"/>
    <w:rsid w:val="000A265C"/>
    <w:rsid w:val="000A2CA6"/>
    <w:rsid w:val="000A4C2C"/>
    <w:rsid w:val="000B443A"/>
    <w:rsid w:val="000B450F"/>
    <w:rsid w:val="000C01CB"/>
    <w:rsid w:val="000E3111"/>
    <w:rsid w:val="000F14B5"/>
    <w:rsid w:val="000F2CC2"/>
    <w:rsid w:val="00100244"/>
    <w:rsid w:val="00100CD2"/>
    <w:rsid w:val="001074FF"/>
    <w:rsid w:val="00113ABD"/>
    <w:rsid w:val="001143C7"/>
    <w:rsid w:val="001156C2"/>
    <w:rsid w:val="001245B6"/>
    <w:rsid w:val="00132E7F"/>
    <w:rsid w:val="00133346"/>
    <w:rsid w:val="00140401"/>
    <w:rsid w:val="00142E20"/>
    <w:rsid w:val="00151137"/>
    <w:rsid w:val="001525EC"/>
    <w:rsid w:val="00152D95"/>
    <w:rsid w:val="001562F0"/>
    <w:rsid w:val="00157134"/>
    <w:rsid w:val="0016133F"/>
    <w:rsid w:val="00166174"/>
    <w:rsid w:val="00176891"/>
    <w:rsid w:val="001778D7"/>
    <w:rsid w:val="001846EB"/>
    <w:rsid w:val="00186087"/>
    <w:rsid w:val="001914CB"/>
    <w:rsid w:val="001929BD"/>
    <w:rsid w:val="00194D1F"/>
    <w:rsid w:val="001A038C"/>
    <w:rsid w:val="001A0C90"/>
    <w:rsid w:val="001A134D"/>
    <w:rsid w:val="001A5F5D"/>
    <w:rsid w:val="001C40AC"/>
    <w:rsid w:val="001D2CB6"/>
    <w:rsid w:val="001D4AFC"/>
    <w:rsid w:val="001E19C2"/>
    <w:rsid w:val="001E2338"/>
    <w:rsid w:val="001E2F3D"/>
    <w:rsid w:val="001E4C4B"/>
    <w:rsid w:val="001E5B46"/>
    <w:rsid w:val="001F60ED"/>
    <w:rsid w:val="001F6374"/>
    <w:rsid w:val="001F6FC2"/>
    <w:rsid w:val="00203A82"/>
    <w:rsid w:val="00203B0E"/>
    <w:rsid w:val="00213CB0"/>
    <w:rsid w:val="002168B2"/>
    <w:rsid w:val="00220CB5"/>
    <w:rsid w:val="00220DC0"/>
    <w:rsid w:val="00222C6F"/>
    <w:rsid w:val="00230FEE"/>
    <w:rsid w:val="002351CA"/>
    <w:rsid w:val="00236A38"/>
    <w:rsid w:val="0024373F"/>
    <w:rsid w:val="00246372"/>
    <w:rsid w:val="00257831"/>
    <w:rsid w:val="00265156"/>
    <w:rsid w:val="00266680"/>
    <w:rsid w:val="00267F6B"/>
    <w:rsid w:val="002750D8"/>
    <w:rsid w:val="00282249"/>
    <w:rsid w:val="002828AA"/>
    <w:rsid w:val="00284557"/>
    <w:rsid w:val="00286756"/>
    <w:rsid w:val="00290EFE"/>
    <w:rsid w:val="00291996"/>
    <w:rsid w:val="0029292A"/>
    <w:rsid w:val="00292CC1"/>
    <w:rsid w:val="0029323C"/>
    <w:rsid w:val="0029627D"/>
    <w:rsid w:val="002A4255"/>
    <w:rsid w:val="002A5847"/>
    <w:rsid w:val="002A7F6A"/>
    <w:rsid w:val="002B0EB2"/>
    <w:rsid w:val="002B1D5D"/>
    <w:rsid w:val="002B5950"/>
    <w:rsid w:val="002B6A98"/>
    <w:rsid w:val="002B720C"/>
    <w:rsid w:val="002C0B2B"/>
    <w:rsid w:val="002C6CB0"/>
    <w:rsid w:val="002D3446"/>
    <w:rsid w:val="002E3DBC"/>
    <w:rsid w:val="002E7E69"/>
    <w:rsid w:val="003056D3"/>
    <w:rsid w:val="003074C0"/>
    <w:rsid w:val="00313A91"/>
    <w:rsid w:val="00313FC0"/>
    <w:rsid w:val="0031730B"/>
    <w:rsid w:val="003233D1"/>
    <w:rsid w:val="003249B7"/>
    <w:rsid w:val="00325831"/>
    <w:rsid w:val="00330F95"/>
    <w:rsid w:val="00331CE4"/>
    <w:rsid w:val="00331D1A"/>
    <w:rsid w:val="003320DB"/>
    <w:rsid w:val="0033697E"/>
    <w:rsid w:val="00337526"/>
    <w:rsid w:val="0034351B"/>
    <w:rsid w:val="00343790"/>
    <w:rsid w:val="00351290"/>
    <w:rsid w:val="0035236F"/>
    <w:rsid w:val="00355257"/>
    <w:rsid w:val="00355DFA"/>
    <w:rsid w:val="00360C40"/>
    <w:rsid w:val="00373E64"/>
    <w:rsid w:val="003748AF"/>
    <w:rsid w:val="00374FC6"/>
    <w:rsid w:val="003843FB"/>
    <w:rsid w:val="003861AF"/>
    <w:rsid w:val="00390693"/>
    <w:rsid w:val="0039367B"/>
    <w:rsid w:val="00394770"/>
    <w:rsid w:val="003A1762"/>
    <w:rsid w:val="003A28A2"/>
    <w:rsid w:val="003B0C8D"/>
    <w:rsid w:val="003B0E95"/>
    <w:rsid w:val="003B39D3"/>
    <w:rsid w:val="003B3F97"/>
    <w:rsid w:val="003C089E"/>
    <w:rsid w:val="003C1C2B"/>
    <w:rsid w:val="003C6252"/>
    <w:rsid w:val="003C6997"/>
    <w:rsid w:val="003C6A27"/>
    <w:rsid w:val="003D0F15"/>
    <w:rsid w:val="003D2360"/>
    <w:rsid w:val="003D389B"/>
    <w:rsid w:val="003D5766"/>
    <w:rsid w:val="003E193D"/>
    <w:rsid w:val="003E383D"/>
    <w:rsid w:val="003E46AB"/>
    <w:rsid w:val="003E490A"/>
    <w:rsid w:val="003F0991"/>
    <w:rsid w:val="003F1F01"/>
    <w:rsid w:val="003F5728"/>
    <w:rsid w:val="00405FD6"/>
    <w:rsid w:val="00406F88"/>
    <w:rsid w:val="00420B79"/>
    <w:rsid w:val="00421065"/>
    <w:rsid w:val="00421F6B"/>
    <w:rsid w:val="00425C9B"/>
    <w:rsid w:val="00430A43"/>
    <w:rsid w:val="00430BD0"/>
    <w:rsid w:val="00431909"/>
    <w:rsid w:val="0043687A"/>
    <w:rsid w:val="00436D98"/>
    <w:rsid w:val="0044008C"/>
    <w:rsid w:val="0044292F"/>
    <w:rsid w:val="00444369"/>
    <w:rsid w:val="00445F35"/>
    <w:rsid w:val="00446DBE"/>
    <w:rsid w:val="004560C2"/>
    <w:rsid w:val="00456B89"/>
    <w:rsid w:val="0046444E"/>
    <w:rsid w:val="00470B8A"/>
    <w:rsid w:val="004724E6"/>
    <w:rsid w:val="0047767A"/>
    <w:rsid w:val="00481ACF"/>
    <w:rsid w:val="00487ED5"/>
    <w:rsid w:val="00490D30"/>
    <w:rsid w:val="00492B93"/>
    <w:rsid w:val="0049695E"/>
    <w:rsid w:val="00496F5D"/>
    <w:rsid w:val="004A7DDF"/>
    <w:rsid w:val="004B7C4B"/>
    <w:rsid w:val="004C23A4"/>
    <w:rsid w:val="004C26A0"/>
    <w:rsid w:val="004D22F8"/>
    <w:rsid w:val="004D55D9"/>
    <w:rsid w:val="004D663D"/>
    <w:rsid w:val="004D7EFF"/>
    <w:rsid w:val="004E0BA0"/>
    <w:rsid w:val="004E304D"/>
    <w:rsid w:val="004E328B"/>
    <w:rsid w:val="004E4180"/>
    <w:rsid w:val="004F0689"/>
    <w:rsid w:val="004F4753"/>
    <w:rsid w:val="004F5036"/>
    <w:rsid w:val="004F5FDC"/>
    <w:rsid w:val="0050142C"/>
    <w:rsid w:val="0050170A"/>
    <w:rsid w:val="005067FA"/>
    <w:rsid w:val="0051073B"/>
    <w:rsid w:val="00515749"/>
    <w:rsid w:val="005174C6"/>
    <w:rsid w:val="00520088"/>
    <w:rsid w:val="00520892"/>
    <w:rsid w:val="00522324"/>
    <w:rsid w:val="0052253F"/>
    <w:rsid w:val="005300E1"/>
    <w:rsid w:val="0053479D"/>
    <w:rsid w:val="00540ADD"/>
    <w:rsid w:val="00546AF0"/>
    <w:rsid w:val="00546B11"/>
    <w:rsid w:val="00552EE5"/>
    <w:rsid w:val="00556141"/>
    <w:rsid w:val="00560E2F"/>
    <w:rsid w:val="0056632B"/>
    <w:rsid w:val="00567146"/>
    <w:rsid w:val="0056753F"/>
    <w:rsid w:val="00570536"/>
    <w:rsid w:val="00571741"/>
    <w:rsid w:val="00574CE5"/>
    <w:rsid w:val="0057611D"/>
    <w:rsid w:val="005779B8"/>
    <w:rsid w:val="00583A58"/>
    <w:rsid w:val="00591F57"/>
    <w:rsid w:val="00596044"/>
    <w:rsid w:val="005A3BC2"/>
    <w:rsid w:val="005A489D"/>
    <w:rsid w:val="005A72B9"/>
    <w:rsid w:val="005A7DC1"/>
    <w:rsid w:val="005B0830"/>
    <w:rsid w:val="005B5027"/>
    <w:rsid w:val="005C18C6"/>
    <w:rsid w:val="005D0DF4"/>
    <w:rsid w:val="005D11B0"/>
    <w:rsid w:val="005D18A3"/>
    <w:rsid w:val="005D395E"/>
    <w:rsid w:val="005D3B29"/>
    <w:rsid w:val="005E057A"/>
    <w:rsid w:val="005E1926"/>
    <w:rsid w:val="005F5023"/>
    <w:rsid w:val="005F5869"/>
    <w:rsid w:val="00602880"/>
    <w:rsid w:val="00617E2C"/>
    <w:rsid w:val="006201BE"/>
    <w:rsid w:val="00627486"/>
    <w:rsid w:val="0063588A"/>
    <w:rsid w:val="00637390"/>
    <w:rsid w:val="00637618"/>
    <w:rsid w:val="00637A86"/>
    <w:rsid w:val="00637ED5"/>
    <w:rsid w:val="00644F9E"/>
    <w:rsid w:val="006456FC"/>
    <w:rsid w:val="00652CD0"/>
    <w:rsid w:val="0065377A"/>
    <w:rsid w:val="0065479B"/>
    <w:rsid w:val="00656121"/>
    <w:rsid w:val="00663774"/>
    <w:rsid w:val="0066480B"/>
    <w:rsid w:val="00665A88"/>
    <w:rsid w:val="006731E9"/>
    <w:rsid w:val="00674A11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143D"/>
    <w:rsid w:val="006C203F"/>
    <w:rsid w:val="006C3B33"/>
    <w:rsid w:val="006C7D86"/>
    <w:rsid w:val="006C7DE0"/>
    <w:rsid w:val="006D160D"/>
    <w:rsid w:val="006D46CF"/>
    <w:rsid w:val="006D686F"/>
    <w:rsid w:val="006D7B91"/>
    <w:rsid w:val="006E0D3F"/>
    <w:rsid w:val="006E3F02"/>
    <w:rsid w:val="006E4DFB"/>
    <w:rsid w:val="006E6E7B"/>
    <w:rsid w:val="006F719D"/>
    <w:rsid w:val="006F74E5"/>
    <w:rsid w:val="00701E4D"/>
    <w:rsid w:val="00702B14"/>
    <w:rsid w:val="00703024"/>
    <w:rsid w:val="007032C3"/>
    <w:rsid w:val="007067E2"/>
    <w:rsid w:val="00716FA7"/>
    <w:rsid w:val="00726DA0"/>
    <w:rsid w:val="00731972"/>
    <w:rsid w:val="00736CF9"/>
    <w:rsid w:val="00737058"/>
    <w:rsid w:val="007370DF"/>
    <w:rsid w:val="00737DFB"/>
    <w:rsid w:val="00740284"/>
    <w:rsid w:val="00740C34"/>
    <w:rsid w:val="00743C5C"/>
    <w:rsid w:val="00745B94"/>
    <w:rsid w:val="00753595"/>
    <w:rsid w:val="00762CDA"/>
    <w:rsid w:val="00763480"/>
    <w:rsid w:val="00767A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C12BA"/>
    <w:rsid w:val="007D174A"/>
    <w:rsid w:val="007D1E0A"/>
    <w:rsid w:val="007D3A15"/>
    <w:rsid w:val="007F033F"/>
    <w:rsid w:val="007F2AD3"/>
    <w:rsid w:val="007F3FA1"/>
    <w:rsid w:val="007F4A3A"/>
    <w:rsid w:val="007F62A9"/>
    <w:rsid w:val="0080345F"/>
    <w:rsid w:val="008041D6"/>
    <w:rsid w:val="0080559E"/>
    <w:rsid w:val="0080694C"/>
    <w:rsid w:val="008141C3"/>
    <w:rsid w:val="008218F3"/>
    <w:rsid w:val="00824156"/>
    <w:rsid w:val="00825B67"/>
    <w:rsid w:val="00826FFC"/>
    <w:rsid w:val="008278F6"/>
    <w:rsid w:val="00832A12"/>
    <w:rsid w:val="00833CF1"/>
    <w:rsid w:val="00834BC4"/>
    <w:rsid w:val="008356D0"/>
    <w:rsid w:val="008362D6"/>
    <w:rsid w:val="00840356"/>
    <w:rsid w:val="008431F3"/>
    <w:rsid w:val="00844AD2"/>
    <w:rsid w:val="0084639A"/>
    <w:rsid w:val="00846A28"/>
    <w:rsid w:val="00856D4E"/>
    <w:rsid w:val="00857C43"/>
    <w:rsid w:val="00860004"/>
    <w:rsid w:val="00863BB2"/>
    <w:rsid w:val="00863F43"/>
    <w:rsid w:val="00866C87"/>
    <w:rsid w:val="0087217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548C"/>
    <w:rsid w:val="00896A3D"/>
    <w:rsid w:val="008A21B9"/>
    <w:rsid w:val="008A5774"/>
    <w:rsid w:val="008B0858"/>
    <w:rsid w:val="008B1DDA"/>
    <w:rsid w:val="008B239C"/>
    <w:rsid w:val="008B7FB1"/>
    <w:rsid w:val="008D0C74"/>
    <w:rsid w:val="008D32BF"/>
    <w:rsid w:val="008D4175"/>
    <w:rsid w:val="008D6C7E"/>
    <w:rsid w:val="008D6D37"/>
    <w:rsid w:val="008E26A8"/>
    <w:rsid w:val="008E6626"/>
    <w:rsid w:val="008E6FBF"/>
    <w:rsid w:val="008F3EE7"/>
    <w:rsid w:val="008F62DE"/>
    <w:rsid w:val="0090039D"/>
    <w:rsid w:val="0090055E"/>
    <w:rsid w:val="0090085A"/>
    <w:rsid w:val="00902756"/>
    <w:rsid w:val="00903DB3"/>
    <w:rsid w:val="00906250"/>
    <w:rsid w:val="009123B7"/>
    <w:rsid w:val="00912A9E"/>
    <w:rsid w:val="00913E9B"/>
    <w:rsid w:val="009172E8"/>
    <w:rsid w:val="0091799B"/>
    <w:rsid w:val="009269EB"/>
    <w:rsid w:val="009317F1"/>
    <w:rsid w:val="00933B74"/>
    <w:rsid w:val="00934D68"/>
    <w:rsid w:val="0093570C"/>
    <w:rsid w:val="009357E4"/>
    <w:rsid w:val="00936499"/>
    <w:rsid w:val="00943A79"/>
    <w:rsid w:val="009449A6"/>
    <w:rsid w:val="009505D9"/>
    <w:rsid w:val="0095589D"/>
    <w:rsid w:val="00957C1A"/>
    <w:rsid w:val="0096260B"/>
    <w:rsid w:val="009628B1"/>
    <w:rsid w:val="009643ED"/>
    <w:rsid w:val="00965B7E"/>
    <w:rsid w:val="00965D66"/>
    <w:rsid w:val="009678A4"/>
    <w:rsid w:val="009736FE"/>
    <w:rsid w:val="00982520"/>
    <w:rsid w:val="00983E97"/>
    <w:rsid w:val="0098528F"/>
    <w:rsid w:val="009859BC"/>
    <w:rsid w:val="00991A09"/>
    <w:rsid w:val="009944ED"/>
    <w:rsid w:val="0099554C"/>
    <w:rsid w:val="00995C0D"/>
    <w:rsid w:val="009961F5"/>
    <w:rsid w:val="00997D93"/>
    <w:rsid w:val="009A447F"/>
    <w:rsid w:val="009A7901"/>
    <w:rsid w:val="009C0193"/>
    <w:rsid w:val="009C330D"/>
    <w:rsid w:val="009D079A"/>
    <w:rsid w:val="009D0EF9"/>
    <w:rsid w:val="009D14A8"/>
    <w:rsid w:val="009D3147"/>
    <w:rsid w:val="009D3FAC"/>
    <w:rsid w:val="009E1584"/>
    <w:rsid w:val="009E2538"/>
    <w:rsid w:val="009E691E"/>
    <w:rsid w:val="009F0B10"/>
    <w:rsid w:val="009F1675"/>
    <w:rsid w:val="009F3379"/>
    <w:rsid w:val="009F78EF"/>
    <w:rsid w:val="00A01B2D"/>
    <w:rsid w:val="00A0569E"/>
    <w:rsid w:val="00A05AD9"/>
    <w:rsid w:val="00A12866"/>
    <w:rsid w:val="00A134EC"/>
    <w:rsid w:val="00A14773"/>
    <w:rsid w:val="00A1779F"/>
    <w:rsid w:val="00A226F4"/>
    <w:rsid w:val="00A253D3"/>
    <w:rsid w:val="00A25D53"/>
    <w:rsid w:val="00A30B49"/>
    <w:rsid w:val="00A32B86"/>
    <w:rsid w:val="00A37496"/>
    <w:rsid w:val="00A46BF5"/>
    <w:rsid w:val="00A50DEB"/>
    <w:rsid w:val="00A54B70"/>
    <w:rsid w:val="00A62608"/>
    <w:rsid w:val="00A650C1"/>
    <w:rsid w:val="00A667F2"/>
    <w:rsid w:val="00A72865"/>
    <w:rsid w:val="00A75111"/>
    <w:rsid w:val="00A82B2A"/>
    <w:rsid w:val="00A85F31"/>
    <w:rsid w:val="00AA25E7"/>
    <w:rsid w:val="00AA33AE"/>
    <w:rsid w:val="00AA6BD0"/>
    <w:rsid w:val="00AC2C3E"/>
    <w:rsid w:val="00AC779C"/>
    <w:rsid w:val="00AD0CA5"/>
    <w:rsid w:val="00AD18B6"/>
    <w:rsid w:val="00AD2AC4"/>
    <w:rsid w:val="00AF09B6"/>
    <w:rsid w:val="00AF664A"/>
    <w:rsid w:val="00B0008E"/>
    <w:rsid w:val="00B05BD3"/>
    <w:rsid w:val="00B07D30"/>
    <w:rsid w:val="00B11123"/>
    <w:rsid w:val="00B11DC1"/>
    <w:rsid w:val="00B15849"/>
    <w:rsid w:val="00B15873"/>
    <w:rsid w:val="00B2253A"/>
    <w:rsid w:val="00B26289"/>
    <w:rsid w:val="00B32B78"/>
    <w:rsid w:val="00B33786"/>
    <w:rsid w:val="00B3722F"/>
    <w:rsid w:val="00B42BB5"/>
    <w:rsid w:val="00B45B24"/>
    <w:rsid w:val="00B46357"/>
    <w:rsid w:val="00B468C0"/>
    <w:rsid w:val="00B50215"/>
    <w:rsid w:val="00B50C5E"/>
    <w:rsid w:val="00B54F83"/>
    <w:rsid w:val="00B57ACC"/>
    <w:rsid w:val="00B602D2"/>
    <w:rsid w:val="00B60D4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91D6E"/>
    <w:rsid w:val="00B9607C"/>
    <w:rsid w:val="00BA10B3"/>
    <w:rsid w:val="00BA2BC7"/>
    <w:rsid w:val="00BB0B2B"/>
    <w:rsid w:val="00BB3354"/>
    <w:rsid w:val="00BB5A3F"/>
    <w:rsid w:val="00BB5D27"/>
    <w:rsid w:val="00BB7261"/>
    <w:rsid w:val="00BC3E3C"/>
    <w:rsid w:val="00BC56C3"/>
    <w:rsid w:val="00BD0744"/>
    <w:rsid w:val="00BE1437"/>
    <w:rsid w:val="00BE4E4A"/>
    <w:rsid w:val="00BF4A49"/>
    <w:rsid w:val="00BF7E68"/>
    <w:rsid w:val="00C0284E"/>
    <w:rsid w:val="00C03B54"/>
    <w:rsid w:val="00C0645A"/>
    <w:rsid w:val="00C1130B"/>
    <w:rsid w:val="00C11D6A"/>
    <w:rsid w:val="00C240D1"/>
    <w:rsid w:val="00C24AF8"/>
    <w:rsid w:val="00C30B88"/>
    <w:rsid w:val="00C34BE3"/>
    <w:rsid w:val="00C371EA"/>
    <w:rsid w:val="00C45345"/>
    <w:rsid w:val="00C45689"/>
    <w:rsid w:val="00C45C5D"/>
    <w:rsid w:val="00C55F26"/>
    <w:rsid w:val="00C56CC7"/>
    <w:rsid w:val="00C576FE"/>
    <w:rsid w:val="00C57711"/>
    <w:rsid w:val="00C616A3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1943"/>
    <w:rsid w:val="00CB561A"/>
    <w:rsid w:val="00CB7469"/>
    <w:rsid w:val="00CB748F"/>
    <w:rsid w:val="00CC27D1"/>
    <w:rsid w:val="00CC46F5"/>
    <w:rsid w:val="00CC59FE"/>
    <w:rsid w:val="00CC6566"/>
    <w:rsid w:val="00CD263C"/>
    <w:rsid w:val="00CE132E"/>
    <w:rsid w:val="00CE2706"/>
    <w:rsid w:val="00CE67F1"/>
    <w:rsid w:val="00CF0D30"/>
    <w:rsid w:val="00CF14ED"/>
    <w:rsid w:val="00CF43C6"/>
    <w:rsid w:val="00CF5AC7"/>
    <w:rsid w:val="00D02C90"/>
    <w:rsid w:val="00D0536B"/>
    <w:rsid w:val="00D06216"/>
    <w:rsid w:val="00D063C3"/>
    <w:rsid w:val="00D06B38"/>
    <w:rsid w:val="00D074F2"/>
    <w:rsid w:val="00D07CF2"/>
    <w:rsid w:val="00D1008E"/>
    <w:rsid w:val="00D10222"/>
    <w:rsid w:val="00D1333F"/>
    <w:rsid w:val="00D147D9"/>
    <w:rsid w:val="00D21DAD"/>
    <w:rsid w:val="00D21FF7"/>
    <w:rsid w:val="00D22366"/>
    <w:rsid w:val="00D241EA"/>
    <w:rsid w:val="00D351C1"/>
    <w:rsid w:val="00D36B24"/>
    <w:rsid w:val="00D40735"/>
    <w:rsid w:val="00D41A85"/>
    <w:rsid w:val="00D42758"/>
    <w:rsid w:val="00D4582C"/>
    <w:rsid w:val="00D46D89"/>
    <w:rsid w:val="00D47B40"/>
    <w:rsid w:val="00D47EF5"/>
    <w:rsid w:val="00D56557"/>
    <w:rsid w:val="00D6113E"/>
    <w:rsid w:val="00D705E5"/>
    <w:rsid w:val="00D70893"/>
    <w:rsid w:val="00D73746"/>
    <w:rsid w:val="00D77969"/>
    <w:rsid w:val="00D80CA9"/>
    <w:rsid w:val="00D8778F"/>
    <w:rsid w:val="00D911D9"/>
    <w:rsid w:val="00D94EA5"/>
    <w:rsid w:val="00DA0C61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C50FB"/>
    <w:rsid w:val="00DD0489"/>
    <w:rsid w:val="00DD126B"/>
    <w:rsid w:val="00DD4C0A"/>
    <w:rsid w:val="00DE3785"/>
    <w:rsid w:val="00DE7999"/>
    <w:rsid w:val="00DF6B16"/>
    <w:rsid w:val="00DF75D6"/>
    <w:rsid w:val="00E01F47"/>
    <w:rsid w:val="00E05EEE"/>
    <w:rsid w:val="00E066E6"/>
    <w:rsid w:val="00E06762"/>
    <w:rsid w:val="00E1178F"/>
    <w:rsid w:val="00E22B75"/>
    <w:rsid w:val="00E2392D"/>
    <w:rsid w:val="00E30611"/>
    <w:rsid w:val="00E31774"/>
    <w:rsid w:val="00E35374"/>
    <w:rsid w:val="00E526DA"/>
    <w:rsid w:val="00E528B9"/>
    <w:rsid w:val="00E532DD"/>
    <w:rsid w:val="00E55917"/>
    <w:rsid w:val="00E577AA"/>
    <w:rsid w:val="00E60973"/>
    <w:rsid w:val="00E613D2"/>
    <w:rsid w:val="00E66FD2"/>
    <w:rsid w:val="00E67AB6"/>
    <w:rsid w:val="00E70B59"/>
    <w:rsid w:val="00E72A85"/>
    <w:rsid w:val="00E73513"/>
    <w:rsid w:val="00E75D9B"/>
    <w:rsid w:val="00E80A52"/>
    <w:rsid w:val="00E8206E"/>
    <w:rsid w:val="00E82414"/>
    <w:rsid w:val="00E87411"/>
    <w:rsid w:val="00E9134C"/>
    <w:rsid w:val="00E97718"/>
    <w:rsid w:val="00EA2872"/>
    <w:rsid w:val="00EA2EB1"/>
    <w:rsid w:val="00EA51A4"/>
    <w:rsid w:val="00EA7A9A"/>
    <w:rsid w:val="00EB466E"/>
    <w:rsid w:val="00EB7988"/>
    <w:rsid w:val="00ED2BCF"/>
    <w:rsid w:val="00ED338D"/>
    <w:rsid w:val="00EE095E"/>
    <w:rsid w:val="00EE29A6"/>
    <w:rsid w:val="00EE6010"/>
    <w:rsid w:val="00EE7A17"/>
    <w:rsid w:val="00EE7EF7"/>
    <w:rsid w:val="00EF5069"/>
    <w:rsid w:val="00EF6977"/>
    <w:rsid w:val="00F00512"/>
    <w:rsid w:val="00F0055B"/>
    <w:rsid w:val="00F017C4"/>
    <w:rsid w:val="00F04AE1"/>
    <w:rsid w:val="00F0628D"/>
    <w:rsid w:val="00F073E0"/>
    <w:rsid w:val="00F120C4"/>
    <w:rsid w:val="00F221BA"/>
    <w:rsid w:val="00F263C9"/>
    <w:rsid w:val="00F2688D"/>
    <w:rsid w:val="00F327DC"/>
    <w:rsid w:val="00F34728"/>
    <w:rsid w:val="00F34CE5"/>
    <w:rsid w:val="00F375AE"/>
    <w:rsid w:val="00F419BF"/>
    <w:rsid w:val="00F41AAA"/>
    <w:rsid w:val="00F41B4D"/>
    <w:rsid w:val="00F448DF"/>
    <w:rsid w:val="00F458E8"/>
    <w:rsid w:val="00F50870"/>
    <w:rsid w:val="00F55BBF"/>
    <w:rsid w:val="00F713B1"/>
    <w:rsid w:val="00F73F2A"/>
    <w:rsid w:val="00F756FE"/>
    <w:rsid w:val="00F760C9"/>
    <w:rsid w:val="00F7691A"/>
    <w:rsid w:val="00F80D01"/>
    <w:rsid w:val="00F81B03"/>
    <w:rsid w:val="00F820E9"/>
    <w:rsid w:val="00F833DA"/>
    <w:rsid w:val="00FA2128"/>
    <w:rsid w:val="00FA28BC"/>
    <w:rsid w:val="00FA501A"/>
    <w:rsid w:val="00FB0706"/>
    <w:rsid w:val="00FB215F"/>
    <w:rsid w:val="00FC2B9E"/>
    <w:rsid w:val="00FC2C2F"/>
    <w:rsid w:val="00FC3AEC"/>
    <w:rsid w:val="00FC53B7"/>
    <w:rsid w:val="00FC644E"/>
    <w:rsid w:val="00FD0E6F"/>
    <w:rsid w:val="00FD661C"/>
    <w:rsid w:val="00FE2BF4"/>
    <w:rsid w:val="00FE6039"/>
    <w:rsid w:val="00FE6CD0"/>
    <w:rsid w:val="00FE6D60"/>
    <w:rsid w:val="00FF1307"/>
    <w:rsid w:val="00FF4BF3"/>
    <w:rsid w:val="00FF536D"/>
    <w:rsid w:val="00FF616C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  <w14:docId w14:val="5E105DFB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B2253A"/>
    <w:rPr>
      <w:sz w:val="22"/>
      <w:szCs w:val="22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982520"/>
  </w:style>
  <w:style w:type="character" w:styleId="UnresolvedMention">
    <w:name w:val="Unresolved Mention"/>
    <w:basedOn w:val="DefaultParagraphFont"/>
    <w:uiPriority w:val="99"/>
    <w:semiHidden/>
    <w:unhideWhenUsed/>
    <w:rsid w:val="00F41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2/CONC_DID_NEDET_SEM2_2021_2022/MO%20Nr.%20526%20din%2026%20Mai%202022%20Comisii%20Concurs.pdf" TargetMode="External"/><Relationship Id="rId13" Type="http://schemas.openxmlformats.org/officeDocument/2006/relationships/hyperlink" Target="https://umfcd.ro/wp-content/uploads/2022/CERCETARE_SI_DEZVOLTARE/PLANUL_PENTRU_EGALITATEA_DE_GEN/PLANUL%20PENTRU%20EGALITATEA%20DE%20GEN%202022-2025%20UMFCD.pdf" TargetMode="External"/><Relationship Id="rId18" Type="http://schemas.openxmlformats.org/officeDocument/2006/relationships/hyperlink" Target="https://umfcd.ro/educatie/doctorat/scoala-doctorala/senatul-universita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mfcd.ro/studenti/viitori-studenti/mobilitate-academica-an-universitar-2022-2023/" TargetMode="External"/><Relationship Id="rId17" Type="http://schemas.openxmlformats.org/officeDocument/2006/relationships/hyperlink" Target="https://umfcd.ro/wp-content/uploads/2022/SCOALA_DOCTORALA/UMFCD%20-%20Regulament%20acordare_revocare%20calitate%20de%20conducator%20de%20doctora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fcd.ro/wp-content/uploads/2022/SCOALA_DOCTORALA/PROGRAME_POSTDOCTORALE/UMFCD%20-%20Metodologie%20admitere%20programe%20postdoctoral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fcd.ro/wp-content/uploads/2022/REGULAMENTE/Metodologia-UMFCD-pentru-prelungirea-activitatii-didactice-si-de-cercetare_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fcd.ro/wp-content/uploads/2022/SCOALA_DOCTORALA/PROGRAME_POSTDOCTORALE/UMFCD-Regulament%20institutional%20programe%20postdoctorale%20.pdf" TargetMode="External"/><Relationship Id="rId10" Type="http://schemas.openxmlformats.org/officeDocument/2006/relationships/hyperlink" Target="https://umfcd.ro/wp-content/uploads/2022/CONC_DID_DET_SEM2_2021_2022/calendar%20concurs.d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2/CONC_DID_NEDET_SEM2_2021_2022/Calendar%20Concurs%20Perioada%20Nedet.%20Sem%20II%202021-2022.pdf" TargetMode="External"/><Relationship Id="rId14" Type="http://schemas.openxmlformats.org/officeDocument/2006/relationships/hyperlink" Target="https://umfcd.ro/wp-content/uploads/2022/SCOALA_DOCTORALA/Ghid%20de%20redactare%20a%20tezei%20de%20doctorat%202022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9191-F31D-4916-A1E6-32200406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Max</cp:lastModifiedBy>
  <cp:revision>29</cp:revision>
  <cp:lastPrinted>2022-05-25T12:03:00Z</cp:lastPrinted>
  <dcterms:created xsi:type="dcterms:W3CDTF">2022-05-25T11:46:00Z</dcterms:created>
  <dcterms:modified xsi:type="dcterms:W3CDTF">2022-06-08T15:49:00Z</dcterms:modified>
</cp:coreProperties>
</file>