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E0A" w14:textId="77777777" w:rsidR="00F63E3F" w:rsidRDefault="004258E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 II.A</w:t>
      </w:r>
    </w:p>
    <w:p w14:paraId="19AEE900" w14:textId="77777777" w:rsidR="00F63E3F" w:rsidRDefault="00F63E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D74A6" w14:textId="77777777" w:rsidR="00F63E3F" w:rsidRDefault="004258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FIŞA DE VERIFICARE</w:t>
      </w:r>
    </w:p>
    <w:p w14:paraId="78E0ECDD" w14:textId="77777777" w:rsidR="00F63E3F" w:rsidRDefault="004258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îndeplinirii standardelor minimale pentru participarea la concursul de ocupare a postului didactic de ȘEF LUCRĂRI în cadrul UMFCD din București</w:t>
      </w:r>
    </w:p>
    <w:p w14:paraId="67EBD9A9" w14:textId="77777777" w:rsidR="00F63E3F" w:rsidRDefault="00F63E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A2081" w14:textId="77777777" w:rsidR="00F63E3F" w:rsidRDefault="00F63E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DD539" w14:textId="77777777" w:rsidR="00F63E3F" w:rsidRDefault="004258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Date despre candidat</w:t>
      </w:r>
    </w:p>
    <w:p w14:paraId="6D39B5CF" w14:textId="78CA397F" w:rsidR="00F63E3F" w:rsidRDefault="004258E8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Nume: </w:t>
      </w:r>
      <w:r w:rsidR="004833A7">
        <w:rPr>
          <w:rFonts w:ascii="Times New Roman" w:eastAsia="Times New Roman" w:hAnsi="Times New Roman" w:cs="Times New Roman"/>
          <w:b/>
          <w:sz w:val="24"/>
          <w:szCs w:val="24"/>
        </w:rPr>
        <w:t>Popescu</w:t>
      </w:r>
    </w:p>
    <w:p w14:paraId="5A00B8B0" w14:textId="6ECCD7B3" w:rsidR="00F63E3F" w:rsidRDefault="004258E8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Prenume:</w:t>
      </w:r>
      <w:r w:rsidR="004833A7">
        <w:rPr>
          <w:rFonts w:ascii="Times New Roman" w:eastAsia="Times New Roman" w:hAnsi="Times New Roman" w:cs="Times New Roman"/>
          <w:b/>
          <w:sz w:val="24"/>
          <w:szCs w:val="24"/>
        </w:rPr>
        <w:t xml:space="preserve"> Simona-Daniela</w:t>
      </w:r>
    </w:p>
    <w:p w14:paraId="68BA26C1" w14:textId="77777777" w:rsidR="00F63E3F" w:rsidRDefault="00F63E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DACC1" w14:textId="77777777" w:rsidR="00F63E3F" w:rsidRDefault="004258E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Date numerice privind îndeplinirea standardelor minimale necesare și obligatorii prevăzute în Metodologia proprie de concurs pentru ocuparea posturilor didactice și de cercetare din UMFCD din București</w:t>
      </w:r>
    </w:p>
    <w:p w14:paraId="32893E82" w14:textId="77777777" w:rsidR="00F63E3F" w:rsidRDefault="00F63E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543" w14:textId="77777777" w:rsidR="00F63E3F" w:rsidRDefault="00F63E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F727C" w14:textId="77777777" w:rsidR="00F63E3F" w:rsidRDefault="0042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reviste cotate ISI Web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Clarivate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în calitate de autor principal.</w:t>
      </w:r>
    </w:p>
    <w:tbl>
      <w:tblPr>
        <w:tblStyle w:val="7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F63E3F" w14:paraId="3A4CAA44" w14:textId="77777777">
        <w:tc>
          <w:tcPr>
            <w:tcW w:w="6433" w:type="dxa"/>
          </w:tcPr>
          <w:p w14:paraId="42C7BC0A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14:paraId="03859FEF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14:paraId="38554534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F63E3F" w14:paraId="3CD231E9" w14:textId="77777777">
        <w:tc>
          <w:tcPr>
            <w:tcW w:w="6433" w:type="dxa"/>
          </w:tcPr>
          <w:p w14:paraId="2A2CCC65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Minimum 1 articol publicat în reviste cotate ISI Web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(cu factor de impact)</w:t>
            </w:r>
          </w:p>
        </w:tc>
        <w:tc>
          <w:tcPr>
            <w:tcW w:w="3126" w:type="dxa"/>
          </w:tcPr>
          <w:p w14:paraId="13AA026E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1" w:type="dxa"/>
          </w:tcPr>
          <w:p w14:paraId="7C2BF13A" w14:textId="3CCF105F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6D18A97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BE9F9F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FE454B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B5205F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A792FD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Lista articolelor ISI Web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Clarivate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publicate în calitate de autor principal sau coautor: autori, titlu articol, revistă, an, volum, pagini, factor de impact, pentru realizarea standardelor minimale.</w:t>
      </w:r>
    </w:p>
    <w:p w14:paraId="4DBEA969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2507"/>
        <w:gridCol w:w="1984"/>
        <w:gridCol w:w="1935"/>
        <w:gridCol w:w="2289"/>
        <w:gridCol w:w="765"/>
        <w:gridCol w:w="998"/>
        <w:gridCol w:w="921"/>
        <w:gridCol w:w="1055"/>
      </w:tblGrid>
      <w:tr w:rsidR="00F63E3F" w14:paraId="37704F40" w14:textId="77777777" w:rsidTr="00955479">
        <w:tc>
          <w:tcPr>
            <w:tcW w:w="794" w:type="dxa"/>
            <w:shd w:val="clear" w:color="auto" w:fill="auto"/>
          </w:tcPr>
          <w:p w14:paraId="2675EF26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2507" w:type="dxa"/>
            <w:shd w:val="clear" w:color="auto" w:fill="auto"/>
          </w:tcPr>
          <w:p w14:paraId="15643BA8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1984" w:type="dxa"/>
          </w:tcPr>
          <w:p w14:paraId="41514E02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14:paraId="672A827C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menționată explicit contribuția egala sau statutul de autor corespondent</w:t>
            </w:r>
          </w:p>
        </w:tc>
        <w:tc>
          <w:tcPr>
            <w:tcW w:w="1935" w:type="dxa"/>
            <w:shd w:val="clear" w:color="auto" w:fill="auto"/>
          </w:tcPr>
          <w:p w14:paraId="64DCAE21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14:paraId="01111517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14:paraId="0762B274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14:paraId="7064CE3A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14:paraId="6648745A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14:paraId="04A48ADF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F63E3F" w14:paraId="769FE350" w14:textId="77777777" w:rsidTr="00955479">
        <w:tc>
          <w:tcPr>
            <w:tcW w:w="794" w:type="dxa"/>
            <w:shd w:val="clear" w:color="auto" w:fill="auto"/>
          </w:tcPr>
          <w:p w14:paraId="6A9D139A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AP-1</w:t>
            </w:r>
          </w:p>
        </w:tc>
        <w:tc>
          <w:tcPr>
            <w:tcW w:w="2507" w:type="dxa"/>
            <w:shd w:val="clear" w:color="auto" w:fill="auto"/>
          </w:tcPr>
          <w:p w14:paraId="2705F47B" w14:textId="2ED074E8" w:rsidR="00F63E3F" w:rsidRPr="00955479" w:rsidRDefault="004833A7" w:rsidP="0095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Simona Daniela Popescu</w:t>
              </w:r>
            </w:hyperlink>
            <w:r w:rsidRPr="00955479">
              <w:rPr>
                <w:rStyle w:val="author-sup-separator"/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955479">
              <w:rPr>
                <w:rStyle w:val="authors-list-item"/>
                <w:rFonts w:ascii="Times New Roman" w:hAnsi="Times New Roman" w:cs="Times New Roman"/>
              </w:rPr>
              <w:t>,</w:t>
            </w:r>
            <w:r w:rsidRPr="00955479">
              <w:rPr>
                <w:rStyle w:val="comma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" w:history="1"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Andreea </w:t>
              </w:r>
              <w:proofErr w:type="spellStart"/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Gratiana</w:t>
              </w:r>
              <w:proofErr w:type="spellEnd"/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Boiangiu</w:t>
              </w:r>
            </w:hyperlink>
            <w:r w:rsidRPr="00955479">
              <w:rPr>
                <w:rStyle w:val="author-sup-separator"/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955479">
              <w:rPr>
                <w:rStyle w:val="comma"/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0" w:history="1"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Romina-Marina Sima</w:t>
              </w:r>
            </w:hyperlink>
            <w:r w:rsidRPr="00955479">
              <w:rPr>
                <w:rStyle w:val="author-sup-separator"/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955479">
              <w:rPr>
                <w:rStyle w:val="authors-list-item"/>
                <w:rFonts w:ascii="Times New Roman" w:hAnsi="Times New Roman" w:cs="Times New Roman"/>
              </w:rPr>
              <w:t>,</w:t>
            </w:r>
            <w:r w:rsidRPr="00955479">
              <w:rPr>
                <w:rStyle w:val="comma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history="1"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Liviu </w:t>
              </w:r>
              <w:proofErr w:type="spellStart"/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Bilteanu</w:t>
              </w:r>
              <w:proofErr w:type="spellEnd"/>
            </w:hyperlink>
            <w:r w:rsidRPr="00955479">
              <w:rPr>
                <w:rStyle w:val="author-sup-separator"/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955479">
              <w:rPr>
                <w:rStyle w:val="comma"/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2" w:history="1"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Simona </w:t>
              </w:r>
              <w:proofErr w:type="spellStart"/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Vladareanu</w:t>
              </w:r>
              <w:proofErr w:type="spellEnd"/>
            </w:hyperlink>
            <w:r w:rsidRPr="00955479">
              <w:rPr>
                <w:rStyle w:val="author-sup-separator"/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955479">
              <w:rPr>
                <w:rStyle w:val="comma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3" w:history="1"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Radu </w:t>
              </w:r>
              <w:proofErr w:type="spellStart"/>
              <w:r w:rsidRPr="0095547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Vladareanu</w:t>
              </w:r>
              <w:proofErr w:type="spellEnd"/>
            </w:hyperlink>
            <w:r w:rsidRPr="00955479">
              <w:rPr>
                <w:rStyle w:val="author-sup-separator"/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1984" w:type="dxa"/>
          </w:tcPr>
          <w:p w14:paraId="2A80DDFD" w14:textId="3225427A" w:rsidR="00F63E3F" w:rsidRDefault="0095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 autor</w:t>
            </w:r>
          </w:p>
        </w:tc>
        <w:tc>
          <w:tcPr>
            <w:tcW w:w="1935" w:type="dxa"/>
            <w:shd w:val="clear" w:color="auto" w:fill="auto"/>
          </w:tcPr>
          <w:p w14:paraId="50F83EC3" w14:textId="77777777" w:rsidR="00955479" w:rsidRPr="00955479" w:rsidRDefault="00955479" w:rsidP="00955479">
            <w:pPr>
              <w:pStyle w:val="Titlu1"/>
              <w:shd w:val="clear" w:color="auto" w:fill="FFFFFF"/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</w:pPr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Maternal HPV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Infection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and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the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Estimated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Risks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for Adverse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Pregnancy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Outcomes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-A </w:t>
            </w:r>
            <w:proofErr w:type="spellStart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>Systematic</w:t>
            </w:r>
            <w:proofErr w:type="spellEnd"/>
            <w:r w:rsidRPr="00955479"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  <w:t xml:space="preserve"> Review</w:t>
            </w:r>
          </w:p>
          <w:p w14:paraId="2CD0FB71" w14:textId="77777777" w:rsidR="00F63E3F" w:rsidRPr="00955479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9" w:type="dxa"/>
            <w:shd w:val="clear" w:color="auto" w:fill="auto"/>
          </w:tcPr>
          <w:p w14:paraId="1549A51A" w14:textId="77777777" w:rsidR="00955479" w:rsidRPr="00955479" w:rsidRDefault="00955479" w:rsidP="00955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B616B"/>
              </w:rPr>
            </w:pPr>
            <w:proofErr w:type="spellStart"/>
            <w:r w:rsidRPr="00955479">
              <w:rPr>
                <w:rFonts w:ascii="Times New Roman" w:eastAsia="Times New Roman" w:hAnsi="Times New Roman" w:cs="Times New Roman"/>
                <w:color w:val="5B616B"/>
              </w:rPr>
              <w:t>Diagnostics</w:t>
            </w:r>
            <w:proofErr w:type="spellEnd"/>
            <w:r w:rsidRPr="00955479">
              <w:rPr>
                <w:rFonts w:ascii="Times New Roman" w:eastAsia="Times New Roman" w:hAnsi="Times New Roman" w:cs="Times New Roman"/>
                <w:color w:val="5B616B"/>
              </w:rPr>
              <w:t xml:space="preserve"> (Basel)</w:t>
            </w:r>
          </w:p>
          <w:p w14:paraId="684AF14B" w14:textId="04CE0C67" w:rsidR="00F63E3F" w:rsidRPr="00955479" w:rsidRDefault="00955479" w:rsidP="00955479">
            <w:pPr>
              <w:shd w:val="clear" w:color="auto" w:fill="FFFFFF"/>
              <w:spacing w:after="0" w:line="240" w:lineRule="auto"/>
              <w:ind w:left="720"/>
              <w:rPr>
                <w:rFonts w:ascii="Segoe UI" w:eastAsia="Times New Roman" w:hAnsi="Segoe UI" w:cs="Segoe UI"/>
                <w:color w:val="5B616B"/>
                <w:sz w:val="24"/>
                <w:szCs w:val="24"/>
              </w:rPr>
            </w:pPr>
            <w:r w:rsidRPr="00955479">
              <w:rPr>
                <w:rFonts w:ascii="Segoe UI" w:eastAsia="Times New Roman" w:hAnsi="Segoe UI" w:cs="Segoe UI"/>
                <w:color w:val="0071BC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765" w:type="dxa"/>
            <w:shd w:val="clear" w:color="auto" w:fill="auto"/>
          </w:tcPr>
          <w:p w14:paraId="1E17C2E2" w14:textId="55B7EF71" w:rsidR="00F63E3F" w:rsidRDefault="0095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8" w:type="dxa"/>
            <w:shd w:val="clear" w:color="auto" w:fill="auto"/>
          </w:tcPr>
          <w:p w14:paraId="109C1C84" w14:textId="1F135157" w:rsidR="00F63E3F" w:rsidRDefault="0095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5B616B"/>
                <w:shd w:val="clear" w:color="auto" w:fill="FFFFFF"/>
              </w:rPr>
              <w:t>12(6)</w:t>
            </w:r>
          </w:p>
        </w:tc>
        <w:tc>
          <w:tcPr>
            <w:tcW w:w="921" w:type="dxa"/>
            <w:shd w:val="clear" w:color="auto" w:fill="auto"/>
          </w:tcPr>
          <w:p w14:paraId="4FFEA136" w14:textId="7F51D46C" w:rsidR="00F63E3F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1055" w:type="dxa"/>
            <w:shd w:val="clear" w:color="auto" w:fill="auto"/>
          </w:tcPr>
          <w:p w14:paraId="767B635D" w14:textId="22B3B4AC" w:rsidR="00F63E3F" w:rsidRDefault="00BF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3,992</w:t>
            </w:r>
          </w:p>
        </w:tc>
      </w:tr>
      <w:tr w:rsidR="00265DF1" w14:paraId="17EF339B" w14:textId="77777777" w:rsidTr="00955479">
        <w:tc>
          <w:tcPr>
            <w:tcW w:w="794" w:type="dxa"/>
            <w:shd w:val="clear" w:color="auto" w:fill="auto"/>
          </w:tcPr>
          <w:p w14:paraId="3DAC1173" w14:textId="55B37822" w:rsidR="00265DF1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AP-2</w:t>
            </w:r>
          </w:p>
        </w:tc>
        <w:tc>
          <w:tcPr>
            <w:tcW w:w="2507" w:type="dxa"/>
            <w:shd w:val="clear" w:color="auto" w:fill="auto"/>
          </w:tcPr>
          <w:p w14:paraId="0D264F0F" w14:textId="093DA124" w:rsidR="00265DF1" w:rsidRPr="00955479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</w:pPr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 xml:space="preserve">Anca-Gabriela Dumitrescu, Teodor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>Salmen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 xml:space="preserve">, Florentina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>Furtunescu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 xml:space="preserve">, Costin Berceanu, Corina </w:t>
            </w:r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Grigoriu, Roxana-Elena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>Bohîlțea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>, Simona Daniela Popescu.</w:t>
            </w:r>
          </w:p>
        </w:tc>
        <w:tc>
          <w:tcPr>
            <w:tcW w:w="1984" w:type="dxa"/>
          </w:tcPr>
          <w:p w14:paraId="11B3A39B" w14:textId="4AE30D14" w:rsidR="00265DF1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Ultim autor</w:t>
            </w:r>
          </w:p>
        </w:tc>
        <w:tc>
          <w:tcPr>
            <w:tcW w:w="1935" w:type="dxa"/>
            <w:shd w:val="clear" w:color="auto" w:fill="auto"/>
          </w:tcPr>
          <w:p w14:paraId="33982AC8" w14:textId="04DE2B1F" w:rsidR="00265DF1" w:rsidRPr="00265DF1" w:rsidRDefault="00265DF1" w:rsidP="00265DF1">
            <w:pPr>
              <w:pStyle w:val="Titlu1"/>
              <w:shd w:val="clear" w:color="auto" w:fill="FFFFFF"/>
              <w:rPr>
                <w:rFonts w:ascii="Times New Roman" w:hAnsi="Times New Roman" w:cs="Times New Roman"/>
                <w:b w:val="0"/>
                <w:bCs/>
                <w:color w:val="212121"/>
                <w:sz w:val="22"/>
                <w:szCs w:val="22"/>
              </w:rPr>
            </w:pPr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Real-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life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experience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with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antenatal glucocorticoid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lastRenderedPageBreak/>
              <w:t>administration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in premature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pregnancies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complicated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diabetes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mellitus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b w:val="0"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14:paraId="6FADFA58" w14:textId="4C7E8233" w:rsidR="00265DF1" w:rsidRPr="00955479" w:rsidRDefault="00265DF1" w:rsidP="00265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B616B"/>
              </w:rPr>
            </w:pPr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Clin. Exp.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>Obstet</w:t>
            </w:r>
            <w:proofErr w:type="spellEnd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>Gynecol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14:paraId="0069EAF3" w14:textId="005AA49A" w:rsidR="00265DF1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8" w:type="dxa"/>
            <w:shd w:val="clear" w:color="auto" w:fill="auto"/>
          </w:tcPr>
          <w:p w14:paraId="7A670BD2" w14:textId="6C8FA4C6" w:rsidR="00265DF1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Segoe UI" w:hAnsi="Segoe UI" w:cs="Segoe UI"/>
                <w:color w:val="5B616B"/>
                <w:shd w:val="clear" w:color="auto" w:fill="FFFFFF"/>
              </w:rPr>
            </w:pPr>
            <w:r w:rsidRPr="00265DF1">
              <w:rPr>
                <w:rStyle w:val="authors-list-item"/>
                <w:rFonts w:ascii="Times New Roman" w:hAnsi="Times New Roman" w:cs="Times New Roman"/>
                <w:shd w:val="clear" w:color="auto" w:fill="FFFFFF"/>
              </w:rPr>
              <w:t xml:space="preserve"> 49(4)</w:t>
            </w:r>
          </w:p>
        </w:tc>
        <w:tc>
          <w:tcPr>
            <w:tcW w:w="921" w:type="dxa"/>
            <w:shd w:val="clear" w:color="auto" w:fill="auto"/>
          </w:tcPr>
          <w:p w14:paraId="5E3D6330" w14:textId="72697BF1" w:rsidR="00265DF1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55" w:type="dxa"/>
            <w:shd w:val="clear" w:color="auto" w:fill="auto"/>
          </w:tcPr>
          <w:p w14:paraId="7412FFE0" w14:textId="78EAD54C" w:rsidR="00265DF1" w:rsidRDefault="00265DF1" w:rsidP="0026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14:paraId="6EE07011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382DB1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3DC056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14:paraId="15085F56" w14:textId="519EB60B" w:rsidR="00F63E3F" w:rsidRDefault="00705312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258E8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 w:rsidR="004258E8"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14:paraId="7D3E33A4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500CC5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06B483" w14:textId="77777777" w:rsidR="00F63E3F" w:rsidRDefault="0042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extenso în reviste cotate ISI Web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Clarivate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în calitate de coautor</w:t>
      </w:r>
    </w:p>
    <w:tbl>
      <w:tblPr>
        <w:tblStyle w:val="5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3125"/>
        <w:gridCol w:w="3390"/>
      </w:tblGrid>
      <w:tr w:rsidR="00F63E3F" w14:paraId="326CC0A8" w14:textId="77777777">
        <w:tc>
          <w:tcPr>
            <w:tcW w:w="6435" w:type="dxa"/>
          </w:tcPr>
          <w:p w14:paraId="1447E25B" w14:textId="77777777" w:rsidR="00F63E3F" w:rsidRDefault="004258E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</w:t>
            </w:r>
          </w:p>
        </w:tc>
        <w:tc>
          <w:tcPr>
            <w:tcW w:w="3125" w:type="dxa"/>
          </w:tcPr>
          <w:p w14:paraId="24C36B97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0" w:type="dxa"/>
          </w:tcPr>
          <w:p w14:paraId="780351F9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F63E3F" w14:paraId="79781BA1" w14:textId="77777777">
        <w:tc>
          <w:tcPr>
            <w:tcW w:w="6435" w:type="dxa"/>
          </w:tcPr>
          <w:p w14:paraId="1127C8F9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Minimum 2 articole publicate în extenso în reviste cotate ISI Web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(cu factor de impact), în calitate de coautor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14:paraId="3E55A710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0" w:type="dxa"/>
          </w:tcPr>
          <w:p w14:paraId="76F6E9E6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C8F217" w14:textId="77777777" w:rsidR="00F63E3F" w:rsidRDefault="00F63E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FC26E9" w14:textId="77777777" w:rsidR="00F63E3F" w:rsidRDefault="00F63E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D8838" w14:textId="77777777" w:rsidR="00F63E3F" w:rsidRDefault="00F63E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0FA26F" w14:textId="77777777" w:rsidR="00F63E3F" w:rsidRDefault="00F63E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D77137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Lista articolelor publicate în extenso în reviste cotate ISI Web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Clarivate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în calitate de coautor: autori, titlu articol, revistă, an, volum, pagini, factor de impact, pentru realizarea standardelor minimale.</w:t>
      </w:r>
    </w:p>
    <w:p w14:paraId="791F0C3D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4"/>
        <w:tblW w:w="13140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110"/>
        <w:gridCol w:w="2020"/>
        <w:gridCol w:w="2970"/>
        <w:gridCol w:w="900"/>
        <w:gridCol w:w="1080"/>
        <w:gridCol w:w="990"/>
        <w:gridCol w:w="1170"/>
      </w:tblGrid>
      <w:tr w:rsidR="00F63E3F" w14:paraId="6FD8347E" w14:textId="77777777" w:rsidTr="000602FD">
        <w:tc>
          <w:tcPr>
            <w:tcW w:w="900" w:type="dxa"/>
            <w:shd w:val="clear" w:color="auto" w:fill="auto"/>
          </w:tcPr>
          <w:p w14:paraId="37258861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3110" w:type="dxa"/>
            <w:shd w:val="clear" w:color="auto" w:fill="auto"/>
          </w:tcPr>
          <w:p w14:paraId="35EDD3C5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020" w:type="dxa"/>
            <w:shd w:val="clear" w:color="auto" w:fill="auto"/>
          </w:tcPr>
          <w:p w14:paraId="7FE200EF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1C4ABEE5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7A8A2A95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21909CB4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43D8618F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5F237F51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0602FD" w:rsidRPr="000602FD" w14:paraId="2A7537AF" w14:textId="77777777" w:rsidTr="000602FD">
        <w:tc>
          <w:tcPr>
            <w:tcW w:w="900" w:type="dxa"/>
            <w:shd w:val="clear" w:color="auto" w:fill="auto"/>
          </w:tcPr>
          <w:p w14:paraId="6881E426" w14:textId="16E4F414" w:rsidR="000602FD" w:rsidRPr="000602FD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602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CA-1</w:t>
            </w:r>
          </w:p>
        </w:tc>
        <w:tc>
          <w:tcPr>
            <w:tcW w:w="3110" w:type="dxa"/>
            <w:shd w:val="clear" w:color="auto" w:fill="auto"/>
          </w:tcPr>
          <w:p w14:paraId="5A1A8688" w14:textId="6783413B" w:rsidR="000602FD" w:rsidRPr="000602FD" w:rsidRDefault="000602FD" w:rsidP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Devrim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I,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Erdem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H, El-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Kholy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Almohaizeie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Logar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M,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Rahimi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BA,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Amer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F,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Alkan-</w:t>
            </w:r>
            <w:r w:rsidRPr="00060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Ceviker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Sonmezer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MC,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Belitova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M, Al-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Ramahi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JW,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Pshenichnaya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N, Gad MA, Santos L,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Khedr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R, Hassan AN,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Boncuoglu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E,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Cortegiani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A, Marino 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Liskova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Hakamifard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A, Popescu CP, Khan MA,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Marinova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R, Petrov N,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Nsutebu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E,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Shehata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G,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Tehrani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HA,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Alay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H,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Mareković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I,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Zajkowska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J,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Konkayev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Ramadan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ME,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Pagani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M,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Agin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H,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Tattevin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P, El-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Sokkary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R,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Ripon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RK, Fernandez R,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Vecchio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RFD, Popescu SD,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Kanj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S. </w:t>
            </w:r>
          </w:p>
        </w:tc>
        <w:tc>
          <w:tcPr>
            <w:tcW w:w="2020" w:type="dxa"/>
            <w:shd w:val="clear" w:color="auto" w:fill="auto"/>
          </w:tcPr>
          <w:p w14:paraId="46A7EB7E" w14:textId="5EE3C243" w:rsidR="000602FD" w:rsidRPr="000602FD" w:rsidRDefault="000602FD" w:rsidP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Analyzing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central-line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associated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bloodstream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infection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prevention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bundles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in 22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countries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: The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 xml:space="preserve"> of ID-IRI </w:t>
            </w:r>
            <w:proofErr w:type="spellStart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survey</w:t>
            </w:r>
            <w:proofErr w:type="spellEnd"/>
            <w:r w:rsidRPr="000602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330223AE" w14:textId="4B2AC928" w:rsidR="000602FD" w:rsidRPr="000602FD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60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Am J Infect Control</w:t>
            </w:r>
          </w:p>
        </w:tc>
        <w:tc>
          <w:tcPr>
            <w:tcW w:w="900" w:type="dxa"/>
            <w:shd w:val="clear" w:color="auto" w:fill="auto"/>
          </w:tcPr>
          <w:p w14:paraId="741F9B0E" w14:textId="7BE63FCE" w:rsidR="000602FD" w:rsidRPr="000602FD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2F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14:paraId="7B8C67E9" w14:textId="015EE997" w:rsidR="000602FD" w:rsidRPr="000602FD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2FD">
              <w:rPr>
                <w:rFonts w:ascii="Times New Roman" w:eastAsia="Times New Roman" w:hAnsi="Times New Roman" w:cs="Times New Roman"/>
                <w:color w:val="000000"/>
              </w:rPr>
              <w:t>S0196-</w:t>
            </w:r>
            <w:r w:rsidRPr="00060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6553(22).</w:t>
            </w:r>
          </w:p>
        </w:tc>
        <w:tc>
          <w:tcPr>
            <w:tcW w:w="990" w:type="dxa"/>
            <w:shd w:val="clear" w:color="auto" w:fill="auto"/>
          </w:tcPr>
          <w:p w14:paraId="547B515A" w14:textId="3133F2F7" w:rsidR="000602FD" w:rsidRPr="000602FD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00138-9</w:t>
            </w:r>
          </w:p>
        </w:tc>
        <w:tc>
          <w:tcPr>
            <w:tcW w:w="1170" w:type="dxa"/>
            <w:shd w:val="clear" w:color="auto" w:fill="auto"/>
          </w:tcPr>
          <w:p w14:paraId="19ECBF57" w14:textId="34845343" w:rsidR="000602FD" w:rsidRPr="000602FD" w:rsidRDefault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2FD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F63E3F" w14:paraId="40F14489" w14:textId="77777777" w:rsidTr="000602FD">
        <w:tc>
          <w:tcPr>
            <w:tcW w:w="900" w:type="dxa"/>
            <w:shd w:val="clear" w:color="auto" w:fill="auto"/>
          </w:tcPr>
          <w:p w14:paraId="5462BF75" w14:textId="54C5AAF3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CA-</w:t>
            </w:r>
            <w:r w:rsidR="000602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14:paraId="6B57C4BE" w14:textId="756E2F8B" w:rsidR="00F63E3F" w:rsidRDefault="00BF17FD" w:rsidP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Bănică AM, Popescu SD, Vlădăreanu S. </w:t>
            </w:r>
          </w:p>
        </w:tc>
        <w:tc>
          <w:tcPr>
            <w:tcW w:w="2020" w:type="dxa"/>
            <w:shd w:val="clear" w:color="auto" w:fill="auto"/>
          </w:tcPr>
          <w:p w14:paraId="212393AD" w14:textId="1968A5AD" w:rsidR="00F63E3F" w:rsidRDefault="00BF17FD" w:rsidP="0006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Maternal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neonatal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outcomes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following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in vitro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fertilization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cohort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study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in Romania.</w:t>
            </w:r>
          </w:p>
        </w:tc>
        <w:tc>
          <w:tcPr>
            <w:tcW w:w="2970" w:type="dxa"/>
            <w:shd w:val="clear" w:color="auto" w:fill="auto"/>
          </w:tcPr>
          <w:p w14:paraId="6CE527FD" w14:textId="376228C1" w:rsidR="00F63E3F" w:rsidRDefault="00BF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Exp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>Ther</w:t>
            </w:r>
            <w:proofErr w:type="spellEnd"/>
            <w:r w:rsidRPr="00BF17FD">
              <w:rPr>
                <w:rFonts w:ascii="Times New Roman" w:eastAsia="Times New Roman" w:hAnsi="Times New Roman" w:cs="Times New Roman"/>
                <w:color w:val="000000"/>
              </w:rPr>
              <w:t xml:space="preserve"> Med.</w:t>
            </w:r>
          </w:p>
        </w:tc>
        <w:tc>
          <w:tcPr>
            <w:tcW w:w="900" w:type="dxa"/>
            <w:shd w:val="clear" w:color="auto" w:fill="auto"/>
          </w:tcPr>
          <w:p w14:paraId="2E3C1471" w14:textId="6C4D2FD3" w:rsidR="00F63E3F" w:rsidRDefault="00BF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14:paraId="51E8EC85" w14:textId="52C4BAFA" w:rsidR="00F63E3F" w:rsidRDefault="00BF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FD">
              <w:rPr>
                <w:rFonts w:ascii="Times New Roman" w:eastAsia="Times New Roman" w:hAnsi="Times New Roman" w:cs="Times New Roman"/>
                <w:color w:val="000000"/>
              </w:rPr>
              <w:t>23(1)</w:t>
            </w:r>
          </w:p>
        </w:tc>
        <w:tc>
          <w:tcPr>
            <w:tcW w:w="990" w:type="dxa"/>
            <w:shd w:val="clear" w:color="auto" w:fill="auto"/>
          </w:tcPr>
          <w:p w14:paraId="6FC6905E" w14:textId="31B5A724" w:rsidR="00F63E3F" w:rsidRDefault="00BF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14:paraId="2F9D4F20" w14:textId="2799230E" w:rsidR="00F63E3F" w:rsidRDefault="00BF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FD">
              <w:rPr>
                <w:rFonts w:ascii="Times New Roman" w:eastAsia="Times New Roman" w:hAnsi="Times New Roman" w:cs="Times New Roman"/>
                <w:color w:val="000000"/>
              </w:rPr>
              <w:t>2,751</w:t>
            </w:r>
          </w:p>
        </w:tc>
      </w:tr>
    </w:tbl>
    <w:p w14:paraId="0CC97C6F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B7628D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14:paraId="1E4C85DB" w14:textId="08FB32E7" w:rsidR="00F63E3F" w:rsidRDefault="00705312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258E8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 w:rsidR="004258E8"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14:paraId="78B7D2BC" w14:textId="77777777" w:rsidR="00F63E3F" w:rsidRDefault="00F63E3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C6EA2" w14:textId="77777777" w:rsidR="00F63E3F" w:rsidRDefault="00F63E3F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D0BE7" w14:textId="77777777" w:rsidR="00F63E3F" w:rsidRDefault="0042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Articole publicate în extensor în reviste indexate BDI </w:t>
      </w:r>
    </w:p>
    <w:tbl>
      <w:tblPr>
        <w:tblStyle w:val="3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3126"/>
        <w:gridCol w:w="3391"/>
      </w:tblGrid>
      <w:tr w:rsidR="00F63E3F" w14:paraId="180BE712" w14:textId="77777777">
        <w:tc>
          <w:tcPr>
            <w:tcW w:w="6433" w:type="dxa"/>
          </w:tcPr>
          <w:p w14:paraId="154E6899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Criteriul</w:t>
            </w:r>
          </w:p>
        </w:tc>
        <w:tc>
          <w:tcPr>
            <w:tcW w:w="3126" w:type="dxa"/>
          </w:tcPr>
          <w:p w14:paraId="7C0F7A96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minim</w:t>
            </w:r>
          </w:p>
        </w:tc>
        <w:tc>
          <w:tcPr>
            <w:tcW w:w="3391" w:type="dxa"/>
          </w:tcPr>
          <w:p w14:paraId="78DED7DB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Realizat</w:t>
            </w:r>
          </w:p>
        </w:tc>
      </w:tr>
      <w:tr w:rsidR="00F63E3F" w14:paraId="5BBF6F0E" w14:textId="77777777">
        <w:tc>
          <w:tcPr>
            <w:tcW w:w="6433" w:type="dxa"/>
          </w:tcPr>
          <w:p w14:paraId="1BAC506B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Număr articole publicate in extenso, în reviste indexate BDI </w:t>
            </w:r>
          </w:p>
        </w:tc>
        <w:tc>
          <w:tcPr>
            <w:tcW w:w="3126" w:type="dxa"/>
          </w:tcPr>
          <w:p w14:paraId="3C95D929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3391" w:type="dxa"/>
          </w:tcPr>
          <w:p w14:paraId="5BB8CDE3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A310A65" w14:textId="50F5A241" w:rsidR="00F63E3F" w:rsidRPr="00464982" w:rsidRDefault="004258E8" w:rsidP="004649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 poate echivala 1 articol publicat în reviste cu ISI cu 3 articole publicate în reviste medicale indexate BDI, dar nu și invers</w:t>
      </w:r>
    </w:p>
    <w:p w14:paraId="16687878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E25AC7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articolelor publicate în extensor în reviste indexate BDI: autori, titlu articol, revistă, an, volum, pagini, factor de impact, pentru realizarea standardelor minimale.</w:t>
      </w:r>
    </w:p>
    <w:p w14:paraId="46C14D33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1324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2365"/>
        <w:gridCol w:w="2268"/>
        <w:gridCol w:w="1559"/>
        <w:gridCol w:w="2523"/>
        <w:gridCol w:w="765"/>
        <w:gridCol w:w="998"/>
        <w:gridCol w:w="921"/>
        <w:gridCol w:w="1055"/>
      </w:tblGrid>
      <w:tr w:rsidR="00F63E3F" w14:paraId="1F4498CF" w14:textId="77777777" w:rsidTr="00663C1B">
        <w:tc>
          <w:tcPr>
            <w:tcW w:w="794" w:type="dxa"/>
            <w:shd w:val="clear" w:color="auto" w:fill="auto"/>
          </w:tcPr>
          <w:p w14:paraId="00BB6D41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2365" w:type="dxa"/>
            <w:shd w:val="clear" w:color="auto" w:fill="auto"/>
          </w:tcPr>
          <w:p w14:paraId="315B1448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2268" w:type="dxa"/>
          </w:tcPr>
          <w:p w14:paraId="0E25D472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 autor</w:t>
            </w:r>
          </w:p>
          <w:p w14:paraId="5C53C090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prim, contribuție egala, ultim,  corespondent si link către revistă sau către documentul scanat   in care este menționata explicit contribuția egala sau statutul de autor corespondent</w:t>
            </w:r>
          </w:p>
        </w:tc>
        <w:tc>
          <w:tcPr>
            <w:tcW w:w="1559" w:type="dxa"/>
            <w:shd w:val="clear" w:color="auto" w:fill="auto"/>
          </w:tcPr>
          <w:p w14:paraId="140F3DC7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523" w:type="dxa"/>
            <w:shd w:val="clear" w:color="auto" w:fill="auto"/>
          </w:tcPr>
          <w:p w14:paraId="27C1B4D7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14:paraId="4D4362C3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14:paraId="2D30B7B2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14:paraId="4103EDDF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14:paraId="4EC9656B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F63E3F" w14:paraId="3E1E4356" w14:textId="77777777" w:rsidTr="00705312">
        <w:tc>
          <w:tcPr>
            <w:tcW w:w="794" w:type="dxa"/>
            <w:shd w:val="clear" w:color="auto" w:fill="auto"/>
          </w:tcPr>
          <w:p w14:paraId="25A6F5FF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A-1</w:t>
            </w:r>
          </w:p>
        </w:tc>
        <w:tc>
          <w:tcPr>
            <w:tcW w:w="2365" w:type="dxa"/>
            <w:shd w:val="clear" w:color="auto" w:fill="auto"/>
          </w:tcPr>
          <w:p w14:paraId="11380557" w14:textId="4B05A481" w:rsidR="00F63E3F" w:rsidRPr="005F683D" w:rsidRDefault="00E07BDA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Simona –Daniela Popescu, Alina-Gabriela Marin, Daniel Codreanu, Prof. Dr. Radu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Vladareanu</w:t>
            </w:r>
            <w:proofErr w:type="spellEnd"/>
          </w:p>
        </w:tc>
        <w:tc>
          <w:tcPr>
            <w:tcW w:w="2268" w:type="dxa"/>
          </w:tcPr>
          <w:p w14:paraId="2D319BF2" w14:textId="0AC732A4" w:rsidR="00F63E3F" w:rsidRDefault="0014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 a</w:t>
            </w:r>
            <w:r w:rsidR="005F683D">
              <w:rPr>
                <w:rFonts w:ascii="Times New Roman" w:eastAsia="Times New Roman" w:hAnsi="Times New Roman" w:cs="Times New Roman"/>
                <w:color w:val="000000"/>
              </w:rPr>
              <w:t>utor</w:t>
            </w:r>
          </w:p>
        </w:tc>
        <w:tc>
          <w:tcPr>
            <w:tcW w:w="1559" w:type="dxa"/>
            <w:shd w:val="clear" w:color="auto" w:fill="auto"/>
          </w:tcPr>
          <w:p w14:paraId="63385560" w14:textId="7EEF1B02" w:rsidR="00F63E3F" w:rsidRPr="005F683D" w:rsidRDefault="00E07BDA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Human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Papilloma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virus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infection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and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associated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risk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of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preterm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birth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”</w:t>
            </w:r>
          </w:p>
        </w:tc>
        <w:tc>
          <w:tcPr>
            <w:tcW w:w="2523" w:type="dxa"/>
            <w:shd w:val="clear" w:color="auto" w:fill="auto"/>
          </w:tcPr>
          <w:p w14:paraId="03302224" w14:textId="5A0A4347" w:rsidR="00F63E3F" w:rsidRPr="005F683D" w:rsidRDefault="00E07BDA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Romanian Journal of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Infectious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Disease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–  </w:t>
            </w:r>
          </w:p>
        </w:tc>
        <w:tc>
          <w:tcPr>
            <w:tcW w:w="765" w:type="dxa"/>
            <w:shd w:val="clear" w:color="auto" w:fill="auto"/>
          </w:tcPr>
          <w:p w14:paraId="689A5F85" w14:textId="32AE4CA0" w:rsidR="00F63E3F" w:rsidRDefault="00E0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8" w:type="dxa"/>
            <w:shd w:val="clear" w:color="auto" w:fill="auto"/>
          </w:tcPr>
          <w:p w14:paraId="054F641D" w14:textId="7600B8EB" w:rsidR="00F63E3F" w:rsidRDefault="00E0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 Nr.2</w:t>
            </w:r>
          </w:p>
        </w:tc>
        <w:tc>
          <w:tcPr>
            <w:tcW w:w="921" w:type="dxa"/>
            <w:shd w:val="clear" w:color="auto" w:fill="auto"/>
          </w:tcPr>
          <w:p w14:paraId="51C05B24" w14:textId="55BE362F" w:rsidR="00F63E3F" w:rsidRDefault="00E0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57-61</w:t>
            </w:r>
          </w:p>
        </w:tc>
        <w:tc>
          <w:tcPr>
            <w:tcW w:w="1055" w:type="dxa"/>
            <w:shd w:val="clear" w:color="auto" w:fill="auto"/>
          </w:tcPr>
          <w:p w14:paraId="5B754D2B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E3F" w14:paraId="4CB80183" w14:textId="77777777" w:rsidTr="00705312">
        <w:tc>
          <w:tcPr>
            <w:tcW w:w="794" w:type="dxa"/>
            <w:shd w:val="clear" w:color="auto" w:fill="auto"/>
          </w:tcPr>
          <w:p w14:paraId="2A0A167B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A-2</w:t>
            </w:r>
          </w:p>
        </w:tc>
        <w:tc>
          <w:tcPr>
            <w:tcW w:w="2365" w:type="dxa"/>
            <w:shd w:val="clear" w:color="auto" w:fill="auto"/>
          </w:tcPr>
          <w:p w14:paraId="600D3729" w14:textId="6C42148C" w:rsidR="00F63E3F" w:rsidRPr="005F683D" w:rsidRDefault="005F683D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Simona-Daniela Popescu, Asist. Univ. Dr. Andreea Mădălina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Banică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, Prof. Dr. Simona Vlădăreanu, Alina-Gabriela Marin, Prof. Dr. Radu Vlădăreanu </w:t>
            </w:r>
          </w:p>
        </w:tc>
        <w:tc>
          <w:tcPr>
            <w:tcW w:w="2268" w:type="dxa"/>
          </w:tcPr>
          <w:p w14:paraId="760A0EDC" w14:textId="111185E7" w:rsidR="00F63E3F" w:rsidRPr="005F683D" w:rsidRDefault="0014118C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 autor</w:t>
            </w:r>
          </w:p>
        </w:tc>
        <w:tc>
          <w:tcPr>
            <w:tcW w:w="1559" w:type="dxa"/>
            <w:shd w:val="clear" w:color="auto" w:fill="auto"/>
          </w:tcPr>
          <w:p w14:paraId="7AE90E7F" w14:textId="1F05EA78" w:rsidR="00F63E3F" w:rsidRPr="005F683D" w:rsidRDefault="005F683D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Prematuritatea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și riscul asociat infecției cu virusul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papilloma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 uman</w:t>
            </w:r>
          </w:p>
        </w:tc>
        <w:tc>
          <w:tcPr>
            <w:tcW w:w="2523" w:type="dxa"/>
            <w:shd w:val="clear" w:color="auto" w:fill="auto"/>
          </w:tcPr>
          <w:p w14:paraId="59DE12A6" w14:textId="3820E569" w:rsidR="00F63E3F" w:rsidRPr="005F683D" w:rsidRDefault="005F683D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Revista Ginecologia.ro</w:t>
            </w:r>
          </w:p>
        </w:tc>
        <w:tc>
          <w:tcPr>
            <w:tcW w:w="765" w:type="dxa"/>
            <w:shd w:val="clear" w:color="auto" w:fill="auto"/>
          </w:tcPr>
          <w:p w14:paraId="377E5587" w14:textId="72E62CD8" w:rsidR="00F63E3F" w:rsidRPr="005F683D" w:rsidRDefault="005F683D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F683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8" w:type="dxa"/>
            <w:shd w:val="clear" w:color="auto" w:fill="auto"/>
          </w:tcPr>
          <w:p w14:paraId="04A3F31D" w14:textId="124E3114" w:rsidR="00F63E3F" w:rsidRPr="005F683D" w:rsidRDefault="005F683D" w:rsidP="005F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F683D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921" w:type="dxa"/>
            <w:shd w:val="clear" w:color="auto" w:fill="auto"/>
          </w:tcPr>
          <w:p w14:paraId="20B25590" w14:textId="3D1D206E" w:rsidR="00F63E3F" w:rsidRDefault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40-43</w:t>
            </w:r>
          </w:p>
        </w:tc>
        <w:tc>
          <w:tcPr>
            <w:tcW w:w="1055" w:type="dxa"/>
            <w:shd w:val="clear" w:color="auto" w:fill="auto"/>
          </w:tcPr>
          <w:p w14:paraId="7489275D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0B5F" w14:paraId="532DE7F4" w14:textId="77777777" w:rsidTr="00705312">
        <w:tc>
          <w:tcPr>
            <w:tcW w:w="794" w:type="dxa"/>
            <w:shd w:val="clear" w:color="auto" w:fill="auto"/>
          </w:tcPr>
          <w:p w14:paraId="0625BDCC" w14:textId="00B4B29B" w:rsidR="00630B5F" w:rsidRDefault="00630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="004649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65" w:type="dxa"/>
            <w:shd w:val="clear" w:color="auto" w:fill="auto"/>
          </w:tcPr>
          <w:p w14:paraId="70EEDF5F" w14:textId="4082C6E0" w:rsidR="00630B5F" w:rsidRPr="005F683D" w:rsidRDefault="00630B5F" w:rsidP="0055087A">
            <w:pPr>
              <w:widowControl w:val="0"/>
              <w:tabs>
                <w:tab w:val="left" w:pos="856"/>
                <w:tab w:val="left" w:pos="857"/>
              </w:tabs>
              <w:autoSpaceDE w:val="0"/>
              <w:autoSpaceDN w:val="0"/>
              <w:spacing w:before="85" w:after="0"/>
              <w:ind w:right="335"/>
              <w:rPr>
                <w:rFonts w:ascii="Times New Roman" w:hAnsi="Times New Roman" w:cs="Times New Roman"/>
                <w:color w:val="3E3937"/>
                <w:spacing w:val="-6"/>
              </w:rPr>
            </w:pP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Banica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AM, Popescu SD,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Vladareanu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S. </w:t>
            </w:r>
          </w:p>
        </w:tc>
        <w:tc>
          <w:tcPr>
            <w:tcW w:w="2268" w:type="dxa"/>
          </w:tcPr>
          <w:p w14:paraId="16FC3C6C" w14:textId="26CDD0D3" w:rsidR="00630B5F" w:rsidRPr="004F7A85" w:rsidRDefault="00705312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Coautor</w:t>
            </w:r>
          </w:p>
        </w:tc>
        <w:tc>
          <w:tcPr>
            <w:tcW w:w="1559" w:type="dxa"/>
            <w:shd w:val="clear" w:color="auto" w:fill="auto"/>
          </w:tcPr>
          <w:p w14:paraId="65A6A6EA" w14:textId="7D2C15CE" w:rsidR="00630B5F" w:rsidRPr="004F7A85" w:rsidRDefault="00732961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3E3937"/>
                <w:spacing w:val="-6"/>
              </w:rPr>
            </w:pPr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Obstetric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and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Perinatal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lastRenderedPageBreak/>
              <w:t>Complications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Associated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with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Assisted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Reproductive </w:t>
            </w: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>Techniques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- Review.</w:t>
            </w:r>
          </w:p>
        </w:tc>
        <w:tc>
          <w:tcPr>
            <w:tcW w:w="2523" w:type="dxa"/>
            <w:shd w:val="clear" w:color="auto" w:fill="auto"/>
          </w:tcPr>
          <w:p w14:paraId="455E5B3D" w14:textId="14984300" w:rsidR="00630B5F" w:rsidRPr="004F7A85" w:rsidRDefault="00732961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3E3937"/>
                <w:spacing w:val="-6"/>
              </w:rPr>
            </w:pPr>
            <w:proofErr w:type="spellStart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lastRenderedPageBreak/>
              <w:t>Maedica</w:t>
            </w:r>
            <w:proofErr w:type="spellEnd"/>
            <w:r w:rsidRPr="00630B5F">
              <w:rPr>
                <w:rFonts w:ascii="Times New Roman" w:hAnsi="Times New Roman" w:cs="Times New Roman"/>
                <w:color w:val="3E3937"/>
                <w:spacing w:val="-6"/>
              </w:rPr>
              <w:t xml:space="preserve"> (Bucur).</w:t>
            </w:r>
          </w:p>
        </w:tc>
        <w:tc>
          <w:tcPr>
            <w:tcW w:w="765" w:type="dxa"/>
            <w:shd w:val="clear" w:color="auto" w:fill="auto"/>
          </w:tcPr>
          <w:p w14:paraId="4FDF1325" w14:textId="0A2F65FB" w:rsidR="00630B5F" w:rsidRPr="004F7A85" w:rsidRDefault="00732961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8" w:type="dxa"/>
            <w:shd w:val="clear" w:color="auto" w:fill="auto"/>
          </w:tcPr>
          <w:p w14:paraId="3BEE4011" w14:textId="5BF0DA83" w:rsidR="00630B5F" w:rsidRPr="004F7A85" w:rsidRDefault="00732961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16(3)</w:t>
            </w:r>
          </w:p>
        </w:tc>
        <w:tc>
          <w:tcPr>
            <w:tcW w:w="921" w:type="dxa"/>
            <w:shd w:val="clear" w:color="auto" w:fill="auto"/>
          </w:tcPr>
          <w:p w14:paraId="3E1CACE9" w14:textId="6434011A" w:rsidR="00630B5F" w:rsidRPr="004F7A85" w:rsidRDefault="00732961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493-498</w:t>
            </w:r>
          </w:p>
        </w:tc>
        <w:tc>
          <w:tcPr>
            <w:tcW w:w="1055" w:type="dxa"/>
            <w:shd w:val="clear" w:color="auto" w:fill="auto"/>
          </w:tcPr>
          <w:p w14:paraId="6D222D39" w14:textId="77777777" w:rsidR="00630B5F" w:rsidRPr="004F7A85" w:rsidRDefault="00630B5F" w:rsidP="004F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961" w:rsidRPr="00732961" w14:paraId="1DB6D520" w14:textId="77777777" w:rsidTr="00705312">
        <w:tc>
          <w:tcPr>
            <w:tcW w:w="794" w:type="dxa"/>
            <w:shd w:val="clear" w:color="auto" w:fill="auto"/>
          </w:tcPr>
          <w:p w14:paraId="2CE29F1D" w14:textId="0DB8C254" w:rsidR="00732961" w:rsidRPr="00732961" w:rsidRDefault="00732961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="004649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65" w:type="dxa"/>
            <w:shd w:val="clear" w:color="auto" w:fill="auto"/>
          </w:tcPr>
          <w:p w14:paraId="0CFEECB0" w14:textId="62FA81FC" w:rsidR="00732961" w:rsidRPr="00732961" w:rsidRDefault="00663C1B" w:rsidP="00732961">
            <w:pPr>
              <w:widowControl w:val="0"/>
              <w:tabs>
                <w:tab w:val="left" w:pos="856"/>
                <w:tab w:val="left" w:pos="857"/>
              </w:tabs>
              <w:autoSpaceDE w:val="0"/>
              <w:autoSpaceDN w:val="0"/>
              <w:spacing w:before="85" w:after="0"/>
              <w:ind w:right="335"/>
              <w:rPr>
                <w:rFonts w:ascii="Times New Roman" w:hAnsi="Times New Roman" w:cs="Times New Roman"/>
                <w:color w:val="3E3937"/>
                <w:spacing w:val="-6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32961" w:rsidRPr="00732961">
              <w:rPr>
                <w:rFonts w:ascii="Times New Roman" w:hAnsi="Times New Roman" w:cs="Times New Roman"/>
              </w:rPr>
              <w:t xml:space="preserve">imona </w:t>
            </w:r>
            <w:r>
              <w:rPr>
                <w:rFonts w:ascii="Times New Roman" w:hAnsi="Times New Roman" w:cs="Times New Roman"/>
              </w:rPr>
              <w:t>V</w:t>
            </w:r>
            <w:r w:rsidR="00732961" w:rsidRPr="00732961">
              <w:rPr>
                <w:rFonts w:ascii="Times New Roman" w:hAnsi="Times New Roman" w:cs="Times New Roman"/>
              </w:rPr>
              <w:t>lădăreanu</w:t>
            </w:r>
            <w:r w:rsidR="007329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</w:t>
            </w:r>
            <w:r w:rsidR="00732961" w:rsidRPr="00732961">
              <w:rPr>
                <w:rFonts w:ascii="Times New Roman" w:hAnsi="Times New Roman" w:cs="Times New Roman"/>
              </w:rPr>
              <w:t xml:space="preserve">imona </w:t>
            </w:r>
            <w:r w:rsidR="007329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</w:t>
            </w:r>
            <w:r w:rsidR="00732961">
              <w:rPr>
                <w:rFonts w:ascii="Times New Roman" w:hAnsi="Times New Roman" w:cs="Times New Roman"/>
              </w:rPr>
              <w:t xml:space="preserve">aniela </w:t>
            </w:r>
            <w:r>
              <w:rPr>
                <w:rFonts w:ascii="Times New Roman" w:hAnsi="Times New Roman" w:cs="Times New Roman"/>
              </w:rPr>
              <w:t>P</w:t>
            </w:r>
            <w:r w:rsidR="00732961" w:rsidRPr="00732961">
              <w:rPr>
                <w:rFonts w:ascii="Times New Roman" w:hAnsi="Times New Roman" w:cs="Times New Roman"/>
              </w:rPr>
              <w:t>opescu</w:t>
            </w:r>
            <w:r>
              <w:rPr>
                <w:rFonts w:ascii="Times New Roman" w:hAnsi="Times New Roman" w:cs="Times New Roman"/>
              </w:rPr>
              <w:t>, A</w:t>
            </w:r>
            <w:r w:rsidR="00732961" w:rsidRPr="00732961">
              <w:rPr>
                <w:rFonts w:ascii="Times New Roman" w:hAnsi="Times New Roman" w:cs="Times New Roman"/>
              </w:rPr>
              <w:t xml:space="preserve">ndreea </w:t>
            </w:r>
            <w:r>
              <w:rPr>
                <w:rFonts w:ascii="Times New Roman" w:hAnsi="Times New Roman" w:cs="Times New Roman"/>
              </w:rPr>
              <w:t>B</w:t>
            </w:r>
            <w:r w:rsidR="00732961" w:rsidRPr="00732961">
              <w:rPr>
                <w:rFonts w:ascii="Times New Roman" w:hAnsi="Times New Roman" w:cs="Times New Roman"/>
              </w:rPr>
              <w:t>ănică</w:t>
            </w:r>
          </w:p>
        </w:tc>
        <w:tc>
          <w:tcPr>
            <w:tcW w:w="2268" w:type="dxa"/>
          </w:tcPr>
          <w:p w14:paraId="2ACAC48D" w14:textId="2D1C2C13" w:rsidR="00732961" w:rsidRPr="00732961" w:rsidRDefault="00705312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Coautor</w:t>
            </w:r>
          </w:p>
        </w:tc>
        <w:tc>
          <w:tcPr>
            <w:tcW w:w="1559" w:type="dxa"/>
            <w:shd w:val="clear" w:color="auto" w:fill="auto"/>
          </w:tcPr>
          <w:p w14:paraId="3FE319EF" w14:textId="70622F9D" w:rsidR="00732961" w:rsidRPr="00732961" w:rsidRDefault="00732961" w:rsidP="007329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732961">
              <w:rPr>
                <w:rFonts w:ascii="Times New Roman" w:hAnsi="Times New Roman" w:cs="Times New Roman"/>
              </w:rPr>
              <w:t>amily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health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and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birth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rate at </w:t>
            </w:r>
            <w:proofErr w:type="spellStart"/>
            <w:r w:rsidRPr="00732961">
              <w:rPr>
                <w:rFonts w:ascii="Times New Roman" w:hAnsi="Times New Roman" w:cs="Times New Roman"/>
              </w:rPr>
              <w:t>the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beginning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32961">
              <w:rPr>
                <w:rFonts w:ascii="Times New Roman" w:hAnsi="Times New Roman" w:cs="Times New Roman"/>
              </w:rPr>
              <w:t>the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21st </w:t>
            </w:r>
            <w:proofErr w:type="spellStart"/>
            <w:r w:rsidRPr="00732961">
              <w:rPr>
                <w:rFonts w:ascii="Times New Roman" w:hAnsi="Times New Roman" w:cs="Times New Roman"/>
              </w:rPr>
              <w:t>century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from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the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perspective of </w:t>
            </w:r>
            <w:proofErr w:type="spellStart"/>
            <w:r w:rsidRPr="00732961">
              <w:rPr>
                <w:rFonts w:ascii="Times New Roman" w:hAnsi="Times New Roman" w:cs="Times New Roman"/>
              </w:rPr>
              <w:t>the</w:t>
            </w:r>
            <w:proofErr w:type="spellEnd"/>
            <w:r w:rsidRPr="00732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61">
              <w:rPr>
                <w:rFonts w:ascii="Times New Roman" w:hAnsi="Times New Roman" w:cs="Times New Roman"/>
              </w:rPr>
              <w:t>neonatologist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0666AEF5" w14:textId="2C0420F1" w:rsidR="00732961" w:rsidRPr="00732961" w:rsidRDefault="00732961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3E3937"/>
                <w:spacing w:val="-6"/>
              </w:rPr>
            </w:pPr>
            <w:r>
              <w:rPr>
                <w:rFonts w:ascii="Times New Roman" w:hAnsi="Times New Roman" w:cs="Times New Roman"/>
                <w:color w:val="3E3937"/>
                <w:spacing w:val="-6"/>
              </w:rPr>
              <w:t>M</w:t>
            </w:r>
            <w:r w:rsidRPr="00732961">
              <w:rPr>
                <w:rFonts w:ascii="Times New Roman" w:hAnsi="Times New Roman" w:cs="Times New Roman"/>
                <w:color w:val="3E3937"/>
                <w:spacing w:val="-6"/>
              </w:rPr>
              <w:t>edicine</w:t>
            </w:r>
          </w:p>
        </w:tc>
        <w:tc>
          <w:tcPr>
            <w:tcW w:w="765" w:type="dxa"/>
            <w:shd w:val="clear" w:color="auto" w:fill="auto"/>
          </w:tcPr>
          <w:p w14:paraId="2C52AB45" w14:textId="071D841B" w:rsidR="00732961" w:rsidRPr="00732961" w:rsidRDefault="00732961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3296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8" w:type="dxa"/>
            <w:shd w:val="clear" w:color="auto" w:fill="auto"/>
          </w:tcPr>
          <w:p w14:paraId="7A814DBB" w14:textId="4A417C84" w:rsidR="00732961" w:rsidRPr="00732961" w:rsidRDefault="00732961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32961">
              <w:rPr>
                <w:rFonts w:ascii="Times New Roman" w:eastAsia="Times New Roman" w:hAnsi="Times New Roman" w:cs="Times New Roman"/>
                <w:color w:val="000000"/>
              </w:rPr>
              <w:t>24(1)</w:t>
            </w:r>
          </w:p>
        </w:tc>
        <w:tc>
          <w:tcPr>
            <w:tcW w:w="921" w:type="dxa"/>
            <w:shd w:val="clear" w:color="auto" w:fill="auto"/>
          </w:tcPr>
          <w:p w14:paraId="4D8FECB4" w14:textId="7A8877E5" w:rsidR="00732961" w:rsidRPr="00732961" w:rsidRDefault="00732961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32961">
              <w:rPr>
                <w:rFonts w:ascii="Times New Roman" w:eastAsia="Times New Roman" w:hAnsi="Times New Roman" w:cs="Times New Roman"/>
                <w:color w:val="000000"/>
              </w:rPr>
              <w:t>15-19</w:t>
            </w:r>
          </w:p>
        </w:tc>
        <w:tc>
          <w:tcPr>
            <w:tcW w:w="1055" w:type="dxa"/>
            <w:shd w:val="clear" w:color="auto" w:fill="auto"/>
          </w:tcPr>
          <w:p w14:paraId="25789347" w14:textId="77777777" w:rsidR="00732961" w:rsidRPr="00732961" w:rsidRDefault="00732961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C1B" w:rsidRPr="00732961" w14:paraId="1F910238" w14:textId="77777777" w:rsidTr="00705312">
        <w:tc>
          <w:tcPr>
            <w:tcW w:w="794" w:type="dxa"/>
            <w:shd w:val="clear" w:color="auto" w:fill="auto"/>
          </w:tcPr>
          <w:p w14:paraId="5BE85E6E" w14:textId="2002A331" w:rsidR="00663C1B" w:rsidRDefault="00663C1B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="004649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65" w:type="dxa"/>
            <w:shd w:val="clear" w:color="auto" w:fill="auto"/>
          </w:tcPr>
          <w:p w14:paraId="7C7B93B3" w14:textId="03C1D289" w:rsidR="00663C1B" w:rsidRDefault="00663C1B" w:rsidP="00732961">
            <w:pPr>
              <w:widowControl w:val="0"/>
              <w:tabs>
                <w:tab w:val="left" w:pos="856"/>
                <w:tab w:val="left" w:pos="857"/>
              </w:tabs>
              <w:autoSpaceDE w:val="0"/>
              <w:autoSpaceDN w:val="0"/>
              <w:spacing w:before="85" w:after="0"/>
              <w:ind w:right="335"/>
              <w:rPr>
                <w:rFonts w:ascii="Times New Roman" w:hAnsi="Times New Roman" w:cs="Times New Roman"/>
              </w:rPr>
            </w:pPr>
            <w:r w:rsidRPr="00663C1B">
              <w:rPr>
                <w:rFonts w:ascii="Times New Roman" w:hAnsi="Times New Roman" w:cs="Times New Roman"/>
              </w:rPr>
              <w:t xml:space="preserve">Bănică AM, Popescu SD, Vlădăreanu S. </w:t>
            </w:r>
          </w:p>
        </w:tc>
        <w:tc>
          <w:tcPr>
            <w:tcW w:w="2268" w:type="dxa"/>
          </w:tcPr>
          <w:p w14:paraId="2BDE2FE4" w14:textId="44B64C50" w:rsidR="00663C1B" w:rsidRPr="00732961" w:rsidRDefault="00705312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Coautor</w:t>
            </w:r>
          </w:p>
        </w:tc>
        <w:tc>
          <w:tcPr>
            <w:tcW w:w="1559" w:type="dxa"/>
            <w:shd w:val="clear" w:color="auto" w:fill="auto"/>
          </w:tcPr>
          <w:p w14:paraId="05E00D08" w14:textId="0C95216F" w:rsidR="00663C1B" w:rsidRDefault="00663C1B" w:rsidP="00732961">
            <w:pPr>
              <w:rPr>
                <w:rFonts w:ascii="Times New Roman" w:hAnsi="Times New Roman" w:cs="Times New Roman"/>
              </w:rPr>
            </w:pPr>
            <w:proofErr w:type="spellStart"/>
            <w:r w:rsidRPr="00663C1B">
              <w:rPr>
                <w:rFonts w:ascii="Times New Roman" w:hAnsi="Times New Roman" w:cs="Times New Roman"/>
              </w:rPr>
              <w:t>Eye</w:t>
            </w:r>
            <w:proofErr w:type="spellEnd"/>
            <w:r w:rsidRPr="00663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C1B">
              <w:rPr>
                <w:rFonts w:ascii="Times New Roman" w:hAnsi="Times New Roman" w:cs="Times New Roman"/>
              </w:rPr>
              <w:t>anomalies</w:t>
            </w:r>
            <w:proofErr w:type="spellEnd"/>
            <w:r w:rsidRPr="00663C1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63C1B">
              <w:rPr>
                <w:rFonts w:ascii="Times New Roman" w:hAnsi="Times New Roman" w:cs="Times New Roman"/>
              </w:rPr>
              <w:t>children</w:t>
            </w:r>
            <w:proofErr w:type="spellEnd"/>
            <w:r w:rsidRPr="00663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C1B">
              <w:rPr>
                <w:rFonts w:ascii="Times New Roman" w:hAnsi="Times New Roman" w:cs="Times New Roman"/>
              </w:rPr>
              <w:t>born</w:t>
            </w:r>
            <w:proofErr w:type="spellEnd"/>
            <w:r w:rsidRPr="00663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C1B">
              <w:rPr>
                <w:rFonts w:ascii="Times New Roman" w:hAnsi="Times New Roman" w:cs="Times New Roman"/>
              </w:rPr>
              <w:t>through</w:t>
            </w:r>
            <w:proofErr w:type="spellEnd"/>
            <w:r w:rsidRPr="00663C1B">
              <w:rPr>
                <w:rFonts w:ascii="Times New Roman" w:hAnsi="Times New Roman" w:cs="Times New Roman"/>
              </w:rPr>
              <w:t xml:space="preserve"> ART</w:t>
            </w:r>
          </w:p>
        </w:tc>
        <w:tc>
          <w:tcPr>
            <w:tcW w:w="2523" w:type="dxa"/>
            <w:shd w:val="clear" w:color="auto" w:fill="auto"/>
          </w:tcPr>
          <w:p w14:paraId="7F609F27" w14:textId="72DB8961" w:rsidR="00663C1B" w:rsidRDefault="00663C1B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3E3937"/>
                <w:spacing w:val="-6"/>
              </w:rPr>
            </w:pPr>
            <w:r w:rsidRPr="00663C1B">
              <w:rPr>
                <w:rFonts w:ascii="Times New Roman" w:hAnsi="Times New Roman" w:cs="Times New Roman"/>
              </w:rPr>
              <w:t xml:space="preserve">Rom J </w:t>
            </w:r>
            <w:proofErr w:type="spellStart"/>
            <w:r w:rsidRPr="00663C1B">
              <w:rPr>
                <w:rFonts w:ascii="Times New Roman" w:hAnsi="Times New Roman" w:cs="Times New Roman"/>
              </w:rPr>
              <w:t>Ophthalmol</w:t>
            </w:r>
            <w:r>
              <w:rPr>
                <w:rFonts w:ascii="Times New Roman" w:hAnsi="Times New Roman" w:cs="Times New Roman"/>
              </w:rPr>
              <w:t>ogy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14:paraId="38C6A4AA" w14:textId="0E9B4855" w:rsidR="00663C1B" w:rsidRPr="00732961" w:rsidRDefault="00663C1B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8" w:type="dxa"/>
            <w:shd w:val="clear" w:color="auto" w:fill="auto"/>
          </w:tcPr>
          <w:p w14:paraId="37A7CD39" w14:textId="5379FCAF" w:rsidR="00663C1B" w:rsidRPr="00732961" w:rsidRDefault="00663C1B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65(4)</w:t>
            </w:r>
          </w:p>
        </w:tc>
        <w:tc>
          <w:tcPr>
            <w:tcW w:w="921" w:type="dxa"/>
            <w:shd w:val="clear" w:color="auto" w:fill="auto"/>
          </w:tcPr>
          <w:p w14:paraId="3B78D7C7" w14:textId="40426874" w:rsidR="00663C1B" w:rsidRPr="00732961" w:rsidRDefault="00663C1B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310-314</w:t>
            </w:r>
          </w:p>
        </w:tc>
        <w:tc>
          <w:tcPr>
            <w:tcW w:w="1055" w:type="dxa"/>
            <w:shd w:val="clear" w:color="auto" w:fill="auto"/>
          </w:tcPr>
          <w:p w14:paraId="25FABF7E" w14:textId="77777777" w:rsidR="00663C1B" w:rsidRPr="00732961" w:rsidRDefault="00663C1B" w:rsidP="0073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982" w:rsidRPr="00732961" w14:paraId="56A4D5E0" w14:textId="77777777" w:rsidTr="00705312">
        <w:tc>
          <w:tcPr>
            <w:tcW w:w="794" w:type="dxa"/>
            <w:shd w:val="clear" w:color="auto" w:fill="auto"/>
          </w:tcPr>
          <w:p w14:paraId="4B599158" w14:textId="60F7F2FC" w:rsidR="00464982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A-6</w:t>
            </w:r>
          </w:p>
        </w:tc>
        <w:tc>
          <w:tcPr>
            <w:tcW w:w="2365" w:type="dxa"/>
            <w:shd w:val="clear" w:color="auto" w:fill="auto"/>
          </w:tcPr>
          <w:p w14:paraId="4629C232" w14:textId="4CDA467F" w:rsidR="00464982" w:rsidRPr="00663C1B" w:rsidRDefault="00464982" w:rsidP="00464982">
            <w:pPr>
              <w:widowControl w:val="0"/>
              <w:tabs>
                <w:tab w:val="left" w:pos="856"/>
                <w:tab w:val="left" w:pos="857"/>
              </w:tabs>
              <w:autoSpaceDE w:val="0"/>
              <w:autoSpaceDN w:val="0"/>
              <w:spacing w:before="85" w:after="0"/>
              <w:ind w:right="335"/>
              <w:rPr>
                <w:rFonts w:ascii="Times New Roman" w:hAnsi="Times New Roman" w:cs="Times New Roman"/>
              </w:rPr>
            </w:pPr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Simona</w:t>
            </w:r>
            <w:r>
              <w:rPr>
                <w:rFonts w:ascii="Times New Roman" w:hAnsi="Times New Roman" w:cs="Times New Roman"/>
                <w:color w:val="3E3937"/>
                <w:spacing w:val="-6"/>
              </w:rPr>
              <w:t>-</w:t>
            </w:r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 xml:space="preserve">Daniela Popescu, Asist. Univ. Dr. Andreea Mădălina </w:t>
            </w:r>
            <w:proofErr w:type="spellStart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Banică</w:t>
            </w:r>
            <w:proofErr w:type="spellEnd"/>
            <w:r w:rsidRPr="005F683D">
              <w:rPr>
                <w:rFonts w:ascii="Times New Roman" w:hAnsi="Times New Roman" w:cs="Times New Roman"/>
                <w:color w:val="3E3937"/>
                <w:spacing w:val="-6"/>
              </w:rPr>
              <w:t>, Prof. Dr. Simona Vlădăreanu</w:t>
            </w:r>
          </w:p>
        </w:tc>
        <w:tc>
          <w:tcPr>
            <w:tcW w:w="2268" w:type="dxa"/>
          </w:tcPr>
          <w:p w14:paraId="4B0BE137" w14:textId="178E43F7" w:rsidR="00464982" w:rsidRPr="00732961" w:rsidRDefault="0014118C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 autor</w:t>
            </w:r>
          </w:p>
        </w:tc>
        <w:tc>
          <w:tcPr>
            <w:tcW w:w="1559" w:type="dxa"/>
            <w:shd w:val="clear" w:color="auto" w:fill="auto"/>
          </w:tcPr>
          <w:p w14:paraId="21CBC7C9" w14:textId="6A5E22EB" w:rsidR="00464982" w:rsidRPr="00663C1B" w:rsidRDefault="00464982" w:rsidP="00464982">
            <w:pPr>
              <w:rPr>
                <w:rFonts w:ascii="Times New Roman" w:hAnsi="Times New Roman" w:cs="Times New Roman"/>
              </w:rPr>
            </w:pPr>
            <w:r w:rsidRPr="004F7A85">
              <w:rPr>
                <w:rFonts w:ascii="Times New Roman" w:hAnsi="Times New Roman" w:cs="Times New Roman"/>
                <w:color w:val="3E3937"/>
                <w:spacing w:val="-6"/>
              </w:rPr>
              <w:t xml:space="preserve">Virusul </w:t>
            </w:r>
            <w:proofErr w:type="spellStart"/>
            <w:r w:rsidRPr="004F7A85">
              <w:rPr>
                <w:rFonts w:ascii="Times New Roman" w:hAnsi="Times New Roman" w:cs="Times New Roman"/>
                <w:color w:val="3E3937"/>
                <w:spacing w:val="-6"/>
              </w:rPr>
              <w:t>Papiloma</w:t>
            </w:r>
            <w:proofErr w:type="spellEnd"/>
            <w:r w:rsidRPr="004F7A85">
              <w:rPr>
                <w:rFonts w:ascii="Times New Roman" w:hAnsi="Times New Roman" w:cs="Times New Roman"/>
                <w:color w:val="3E3937"/>
                <w:spacing w:val="-6"/>
              </w:rPr>
              <w:t xml:space="preserve"> Uman – implicații neonatale</w:t>
            </w:r>
          </w:p>
        </w:tc>
        <w:tc>
          <w:tcPr>
            <w:tcW w:w="2523" w:type="dxa"/>
            <w:shd w:val="clear" w:color="auto" w:fill="auto"/>
          </w:tcPr>
          <w:p w14:paraId="21BC2477" w14:textId="386E8164" w:rsidR="00464982" w:rsidRPr="00663C1B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4F7A85">
              <w:rPr>
                <w:rFonts w:ascii="Times New Roman" w:hAnsi="Times New Roman" w:cs="Times New Roman"/>
                <w:color w:val="3E3937"/>
                <w:spacing w:val="-6"/>
              </w:rPr>
              <w:t>Revista Ginecologia.ro</w:t>
            </w:r>
          </w:p>
        </w:tc>
        <w:tc>
          <w:tcPr>
            <w:tcW w:w="765" w:type="dxa"/>
            <w:shd w:val="clear" w:color="auto" w:fill="auto"/>
          </w:tcPr>
          <w:p w14:paraId="49CFB6C8" w14:textId="0266A203" w:rsidR="00464982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98" w:type="dxa"/>
            <w:shd w:val="clear" w:color="auto" w:fill="auto"/>
          </w:tcPr>
          <w:p w14:paraId="40A3F06C" w14:textId="366207E9" w:rsidR="00464982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921" w:type="dxa"/>
            <w:shd w:val="clear" w:color="auto" w:fill="auto"/>
          </w:tcPr>
          <w:p w14:paraId="6C4B29EF" w14:textId="69D63FAC" w:rsidR="00464982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</w:rPr>
              <w:t>60-64</w:t>
            </w:r>
          </w:p>
        </w:tc>
        <w:tc>
          <w:tcPr>
            <w:tcW w:w="1055" w:type="dxa"/>
            <w:shd w:val="clear" w:color="auto" w:fill="auto"/>
          </w:tcPr>
          <w:p w14:paraId="1A94B9B3" w14:textId="77777777" w:rsidR="00464982" w:rsidRPr="00732961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982" w:rsidRPr="00732961" w14:paraId="4F8FBE49" w14:textId="77777777" w:rsidTr="00705312">
        <w:tc>
          <w:tcPr>
            <w:tcW w:w="794" w:type="dxa"/>
            <w:shd w:val="clear" w:color="auto" w:fill="auto"/>
          </w:tcPr>
          <w:p w14:paraId="56062F49" w14:textId="7CB37ED6" w:rsidR="00464982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A-7</w:t>
            </w:r>
          </w:p>
        </w:tc>
        <w:tc>
          <w:tcPr>
            <w:tcW w:w="2365" w:type="dxa"/>
            <w:shd w:val="clear" w:color="auto" w:fill="auto"/>
          </w:tcPr>
          <w:p w14:paraId="4650E54D" w14:textId="30FC8A27" w:rsidR="00464982" w:rsidRPr="00663C1B" w:rsidRDefault="00464982" w:rsidP="00464982">
            <w:pPr>
              <w:widowControl w:val="0"/>
              <w:tabs>
                <w:tab w:val="left" w:pos="856"/>
                <w:tab w:val="left" w:pos="857"/>
              </w:tabs>
              <w:autoSpaceDE w:val="0"/>
              <w:autoSpaceDN w:val="0"/>
              <w:spacing w:before="85" w:after="0"/>
              <w:ind w:right="335"/>
              <w:rPr>
                <w:rFonts w:ascii="Times New Roman" w:hAnsi="Times New Roman" w:cs="Times New Roman"/>
              </w:rPr>
            </w:pPr>
            <w:r w:rsidRPr="00663C1B">
              <w:rPr>
                <w:rFonts w:ascii="Times New Roman" w:hAnsi="Times New Roman" w:cs="Times New Roman"/>
                <w:color w:val="3E3937"/>
                <w:spacing w:val="-6"/>
              </w:rPr>
              <w:t>Corneliu Petru Popescu, Diana Ciortea, Simona Daniela Popescu</w:t>
            </w:r>
          </w:p>
        </w:tc>
        <w:tc>
          <w:tcPr>
            <w:tcW w:w="2268" w:type="dxa"/>
          </w:tcPr>
          <w:p w14:paraId="28799663" w14:textId="35E95461" w:rsidR="00464982" w:rsidRPr="00663C1B" w:rsidRDefault="0070531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Ultim autor</w:t>
            </w:r>
          </w:p>
        </w:tc>
        <w:tc>
          <w:tcPr>
            <w:tcW w:w="1559" w:type="dxa"/>
            <w:shd w:val="clear" w:color="auto" w:fill="auto"/>
          </w:tcPr>
          <w:p w14:paraId="5B8B1E84" w14:textId="3ECAC8C9" w:rsidR="00464982" w:rsidRPr="00663C1B" w:rsidRDefault="00464982" w:rsidP="00464982">
            <w:pPr>
              <w:rPr>
                <w:rFonts w:ascii="Times New Roman" w:hAnsi="Times New Roman" w:cs="Times New Roman"/>
              </w:rPr>
            </w:pPr>
            <w:r w:rsidRPr="00663C1B">
              <w:rPr>
                <w:rFonts w:ascii="Times New Roman" w:hAnsi="Times New Roman" w:cs="Times New Roman"/>
                <w:color w:val="3E3937"/>
                <w:spacing w:val="-6"/>
              </w:rPr>
              <w:t>Infecția cu HPV o problemă actuală și la bărbați</w:t>
            </w:r>
          </w:p>
        </w:tc>
        <w:tc>
          <w:tcPr>
            <w:tcW w:w="2523" w:type="dxa"/>
            <w:shd w:val="clear" w:color="auto" w:fill="auto"/>
          </w:tcPr>
          <w:p w14:paraId="031EA3E5" w14:textId="7CC55DB3" w:rsidR="00464982" w:rsidRPr="00663C1B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3C1B">
              <w:rPr>
                <w:rFonts w:ascii="Times New Roman" w:hAnsi="Times New Roman" w:cs="Times New Roman"/>
                <w:color w:val="3E3937"/>
                <w:spacing w:val="-6"/>
              </w:rPr>
              <w:t>Rx</w:t>
            </w:r>
            <w:proofErr w:type="spellEnd"/>
            <w:r w:rsidRPr="00663C1B">
              <w:rPr>
                <w:rFonts w:ascii="Times New Roman" w:hAnsi="Times New Roman" w:cs="Times New Roman"/>
                <w:color w:val="3E3937"/>
                <w:spacing w:val="-6"/>
              </w:rPr>
              <w:t xml:space="preserve"> Journal</w:t>
            </w:r>
          </w:p>
        </w:tc>
        <w:tc>
          <w:tcPr>
            <w:tcW w:w="765" w:type="dxa"/>
            <w:shd w:val="clear" w:color="auto" w:fill="auto"/>
          </w:tcPr>
          <w:p w14:paraId="498237EC" w14:textId="0DF7D5BD" w:rsidR="00464982" w:rsidRPr="00663C1B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63C1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98" w:type="dxa"/>
            <w:shd w:val="clear" w:color="auto" w:fill="auto"/>
          </w:tcPr>
          <w:p w14:paraId="23A82743" w14:textId="0DF07AA4" w:rsidR="00464982" w:rsidRPr="00663C1B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63C1B">
              <w:rPr>
                <w:rFonts w:ascii="Times New Roman" w:eastAsia="Times New Roman" w:hAnsi="Times New Roman" w:cs="Times New Roman"/>
                <w:color w:val="000000"/>
              </w:rPr>
              <w:t>5(2)</w:t>
            </w:r>
          </w:p>
        </w:tc>
        <w:tc>
          <w:tcPr>
            <w:tcW w:w="921" w:type="dxa"/>
            <w:shd w:val="clear" w:color="auto" w:fill="auto"/>
          </w:tcPr>
          <w:p w14:paraId="04F70D9C" w14:textId="0206FE0E" w:rsidR="00464982" w:rsidRPr="00663C1B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63C1B">
              <w:rPr>
                <w:rFonts w:ascii="Times New Roman" w:eastAsia="Times New Roman" w:hAnsi="Times New Roman" w:cs="Times New Roman"/>
                <w:color w:val="000000"/>
              </w:rPr>
              <w:t>40-42</w:t>
            </w:r>
          </w:p>
        </w:tc>
        <w:tc>
          <w:tcPr>
            <w:tcW w:w="1055" w:type="dxa"/>
            <w:shd w:val="clear" w:color="auto" w:fill="auto"/>
          </w:tcPr>
          <w:p w14:paraId="14D1CC1A" w14:textId="77777777" w:rsidR="00464982" w:rsidRPr="00732961" w:rsidRDefault="00464982" w:rsidP="0046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42E9ED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14E438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Lista articolelor ISI, în cazul echivalării: autori, titlu articol, revistă, an, volum, pagini, factor de impact, pentru realizarea standardelor minimale.</w:t>
      </w:r>
    </w:p>
    <w:p w14:paraId="7F83F7E1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1"/>
        <w:tblW w:w="13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</w:tblGrid>
      <w:tr w:rsidR="00F63E3F" w14:paraId="4DA4D992" w14:textId="77777777">
        <w:tc>
          <w:tcPr>
            <w:tcW w:w="828" w:type="dxa"/>
            <w:shd w:val="clear" w:color="auto" w:fill="auto"/>
          </w:tcPr>
          <w:p w14:paraId="04C97425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14:paraId="3F79573B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2D143738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7B972F70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7203E28E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1A175FFE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0DCA573D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268168F9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 de impact</w:t>
            </w:r>
          </w:p>
        </w:tc>
      </w:tr>
      <w:tr w:rsidR="00F63E3F" w14:paraId="5C742EE6" w14:textId="77777777">
        <w:tc>
          <w:tcPr>
            <w:tcW w:w="828" w:type="dxa"/>
            <w:shd w:val="clear" w:color="auto" w:fill="auto"/>
          </w:tcPr>
          <w:p w14:paraId="483B89F5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AE-1</w:t>
            </w:r>
          </w:p>
        </w:tc>
        <w:tc>
          <w:tcPr>
            <w:tcW w:w="1602" w:type="dxa"/>
            <w:shd w:val="clear" w:color="auto" w:fill="auto"/>
          </w:tcPr>
          <w:p w14:paraId="2F2866A1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14:paraId="3BF5F42C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65A512F9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14:paraId="08D5D63E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E88BEB3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2F089904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77E30CEF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E3F" w14:paraId="07C1F14B" w14:textId="77777777">
        <w:tc>
          <w:tcPr>
            <w:tcW w:w="828" w:type="dxa"/>
            <w:shd w:val="clear" w:color="auto" w:fill="auto"/>
          </w:tcPr>
          <w:p w14:paraId="703813FB" w14:textId="77777777" w:rsidR="00F63E3F" w:rsidRDefault="0042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AE-2</w:t>
            </w:r>
          </w:p>
        </w:tc>
        <w:tc>
          <w:tcPr>
            <w:tcW w:w="1602" w:type="dxa"/>
            <w:shd w:val="clear" w:color="auto" w:fill="auto"/>
          </w:tcPr>
          <w:p w14:paraId="326369A3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14:paraId="2AD869F5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4B65AA61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14:paraId="164624EE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1C038233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4DA699CC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0B66F497" w14:textId="77777777" w:rsidR="00F63E3F" w:rsidRDefault="00F6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65272B5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0766E5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Criteriu îndeplinit:</w:t>
      </w:r>
    </w:p>
    <w:p w14:paraId="7B030A32" w14:textId="694291FE" w:rsidR="00F63E3F" w:rsidRDefault="00705312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258E8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258E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□ </w:t>
      </w:r>
      <w:r w:rsidR="004258E8">
        <w:rPr>
          <w:rFonts w:ascii="Times New Roman" w:eastAsia="Times New Roman" w:hAnsi="Times New Roman" w:cs="Times New Roman"/>
          <w:b/>
          <w:sz w:val="24"/>
          <w:szCs w:val="24"/>
        </w:rPr>
        <w:t>NU</w:t>
      </w:r>
    </w:p>
    <w:p w14:paraId="3EAB2A68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6B691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6A9E7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 prin prezenta că datele menționate mai sus sunt reale și se referă la propria mea activitate profesională și științifică</w:t>
      </w:r>
    </w:p>
    <w:p w14:paraId="7E80B27E" w14:textId="77777777" w:rsidR="00F63E3F" w:rsidRDefault="00F6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4C9917" w14:textId="77777777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Semnătura candidatului</w:t>
      </w:r>
    </w:p>
    <w:p w14:paraId="5799D102" w14:textId="774CB085" w:rsidR="00F63E3F" w:rsidRDefault="00425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4649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23.08.2023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05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</w:t>
      </w:r>
    </w:p>
    <w:p w14:paraId="42F428C5" w14:textId="77777777" w:rsidR="00F63E3F" w:rsidRDefault="00F6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CCEEC0" w14:textId="77777777" w:rsidR="00F63E3F" w:rsidRDefault="0042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Notă: Articolele din cadrul standardelor minimale și obligatorii trebuie să fie publicate, nu în curs de publicare (nu se acceptă adeverințe).</w:t>
      </w:r>
    </w:p>
    <w:sectPr w:rsidR="00F63E3F">
      <w:footerReference w:type="default" r:id="rId14"/>
      <w:pgSz w:w="15840" w:h="12240" w:orient="landscape"/>
      <w:pgMar w:top="1170" w:right="1440" w:bottom="81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43CE" w14:textId="77777777" w:rsidR="008C61D8" w:rsidRDefault="008C61D8">
      <w:pPr>
        <w:spacing w:after="0" w:line="240" w:lineRule="auto"/>
      </w:pPr>
      <w:r>
        <w:separator/>
      </w:r>
    </w:p>
  </w:endnote>
  <w:endnote w:type="continuationSeparator" w:id="0">
    <w:p w14:paraId="5A1073D9" w14:textId="77777777" w:rsidR="008C61D8" w:rsidRDefault="008C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1934" w14:textId="77777777" w:rsidR="00F63E3F" w:rsidRDefault="00F63E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0A26" w14:textId="77777777" w:rsidR="008C61D8" w:rsidRDefault="008C61D8">
      <w:pPr>
        <w:spacing w:after="0" w:line="240" w:lineRule="auto"/>
      </w:pPr>
      <w:r>
        <w:separator/>
      </w:r>
    </w:p>
  </w:footnote>
  <w:footnote w:type="continuationSeparator" w:id="0">
    <w:p w14:paraId="1EFF92C5" w14:textId="77777777" w:rsidR="008C61D8" w:rsidRDefault="008C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77E"/>
    <w:multiLevelType w:val="multilevel"/>
    <w:tmpl w:val="01F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E5E25"/>
    <w:multiLevelType w:val="hybridMultilevel"/>
    <w:tmpl w:val="D8642BFE"/>
    <w:lvl w:ilvl="0" w:tplc="42B6B704">
      <w:numFmt w:val="bullet"/>
      <w:lvlText w:val="•"/>
      <w:lvlJc w:val="left"/>
      <w:pPr>
        <w:ind w:left="242" w:hanging="514"/>
      </w:pPr>
      <w:rPr>
        <w:rFonts w:ascii="Arial" w:eastAsia="Arial" w:hAnsi="Arial" w:cs="Arial" w:hint="default"/>
        <w:color w:val="3E3937"/>
        <w:spacing w:val="-20"/>
        <w:w w:val="100"/>
        <w:sz w:val="18"/>
        <w:szCs w:val="18"/>
        <w:lang w:val="en-GB" w:eastAsia="en-GB" w:bidi="en-GB"/>
      </w:rPr>
    </w:lvl>
    <w:lvl w:ilvl="1" w:tplc="B59C9518">
      <w:numFmt w:val="bullet"/>
      <w:lvlText w:val="•"/>
      <w:lvlJc w:val="left"/>
      <w:pPr>
        <w:ind w:left="2846" w:hanging="608"/>
      </w:pPr>
      <w:rPr>
        <w:rFonts w:ascii="Arial" w:eastAsia="Arial" w:hAnsi="Arial" w:cs="Arial" w:hint="default"/>
        <w:color w:val="3E3937"/>
        <w:spacing w:val="-13"/>
        <w:w w:val="100"/>
        <w:sz w:val="18"/>
        <w:szCs w:val="18"/>
        <w:lang w:val="en-GB" w:eastAsia="en-GB" w:bidi="en-GB"/>
      </w:rPr>
    </w:lvl>
    <w:lvl w:ilvl="2" w:tplc="664E5CC8">
      <w:numFmt w:val="bullet"/>
      <w:lvlText w:val="•"/>
      <w:lvlJc w:val="left"/>
      <w:pPr>
        <w:ind w:left="3404" w:hanging="608"/>
      </w:pPr>
      <w:rPr>
        <w:rFonts w:hint="default"/>
        <w:lang w:val="en-GB" w:eastAsia="en-GB" w:bidi="en-GB"/>
      </w:rPr>
    </w:lvl>
    <w:lvl w:ilvl="3" w:tplc="F6780EC2">
      <w:numFmt w:val="bullet"/>
      <w:lvlText w:val="•"/>
      <w:lvlJc w:val="left"/>
      <w:pPr>
        <w:ind w:left="3968" w:hanging="608"/>
      </w:pPr>
      <w:rPr>
        <w:rFonts w:hint="default"/>
        <w:lang w:val="en-GB" w:eastAsia="en-GB" w:bidi="en-GB"/>
      </w:rPr>
    </w:lvl>
    <w:lvl w:ilvl="4" w:tplc="7ED63802">
      <w:numFmt w:val="bullet"/>
      <w:lvlText w:val="•"/>
      <w:lvlJc w:val="left"/>
      <w:pPr>
        <w:ind w:left="4532" w:hanging="608"/>
      </w:pPr>
      <w:rPr>
        <w:rFonts w:hint="default"/>
        <w:lang w:val="en-GB" w:eastAsia="en-GB" w:bidi="en-GB"/>
      </w:rPr>
    </w:lvl>
    <w:lvl w:ilvl="5" w:tplc="16A4E9DC">
      <w:numFmt w:val="bullet"/>
      <w:lvlText w:val="•"/>
      <w:lvlJc w:val="left"/>
      <w:pPr>
        <w:ind w:left="5096" w:hanging="608"/>
      </w:pPr>
      <w:rPr>
        <w:rFonts w:hint="default"/>
        <w:lang w:val="en-GB" w:eastAsia="en-GB" w:bidi="en-GB"/>
      </w:rPr>
    </w:lvl>
    <w:lvl w:ilvl="6" w:tplc="293C448C">
      <w:numFmt w:val="bullet"/>
      <w:lvlText w:val="•"/>
      <w:lvlJc w:val="left"/>
      <w:pPr>
        <w:ind w:left="5660" w:hanging="608"/>
      </w:pPr>
      <w:rPr>
        <w:rFonts w:hint="default"/>
        <w:lang w:val="en-GB" w:eastAsia="en-GB" w:bidi="en-GB"/>
      </w:rPr>
    </w:lvl>
    <w:lvl w:ilvl="7" w:tplc="0D140744">
      <w:numFmt w:val="bullet"/>
      <w:lvlText w:val="•"/>
      <w:lvlJc w:val="left"/>
      <w:pPr>
        <w:ind w:left="6224" w:hanging="608"/>
      </w:pPr>
      <w:rPr>
        <w:rFonts w:hint="default"/>
        <w:lang w:val="en-GB" w:eastAsia="en-GB" w:bidi="en-GB"/>
      </w:rPr>
    </w:lvl>
    <w:lvl w:ilvl="8" w:tplc="13B2F80C">
      <w:numFmt w:val="bullet"/>
      <w:lvlText w:val="•"/>
      <w:lvlJc w:val="left"/>
      <w:pPr>
        <w:ind w:left="6788" w:hanging="608"/>
      </w:pPr>
      <w:rPr>
        <w:rFonts w:hint="default"/>
        <w:lang w:val="en-GB" w:eastAsia="en-GB" w:bidi="en-GB"/>
      </w:rPr>
    </w:lvl>
  </w:abstractNum>
  <w:abstractNum w:abstractNumId="2" w15:restartNumberingAfterBreak="0">
    <w:nsid w:val="78494BBE"/>
    <w:multiLevelType w:val="multilevel"/>
    <w:tmpl w:val="E11471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85407">
    <w:abstractNumId w:val="2"/>
  </w:num>
  <w:num w:numId="2" w16cid:durableId="118884165">
    <w:abstractNumId w:val="0"/>
  </w:num>
  <w:num w:numId="3" w16cid:durableId="98712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3F"/>
    <w:rsid w:val="000602FD"/>
    <w:rsid w:val="0014118C"/>
    <w:rsid w:val="001755D0"/>
    <w:rsid w:val="00265DF1"/>
    <w:rsid w:val="004258E8"/>
    <w:rsid w:val="004319AA"/>
    <w:rsid w:val="00464982"/>
    <w:rsid w:val="004833A7"/>
    <w:rsid w:val="004F7A85"/>
    <w:rsid w:val="0055087A"/>
    <w:rsid w:val="005F683D"/>
    <w:rsid w:val="00630B5F"/>
    <w:rsid w:val="00663C1B"/>
    <w:rsid w:val="00705312"/>
    <w:rsid w:val="00732961"/>
    <w:rsid w:val="008C61D8"/>
    <w:rsid w:val="00955479"/>
    <w:rsid w:val="00BF17FD"/>
    <w:rsid w:val="00E07BDA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9F25"/>
  <w15:docId w15:val="{23F4906F-9F33-4879-9F6F-12A6E7FD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91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1"/>
    <w:qFormat/>
    <w:rsid w:val="00C0179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semiHidden/>
    <w:rsid w:val="009C46E8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9C46E8"/>
    <w:rPr>
      <w:sz w:val="22"/>
      <w:szCs w:val="22"/>
    </w:rPr>
  </w:style>
  <w:style w:type="table" w:styleId="Tabelgril">
    <w:name w:val="Table Grid"/>
    <w:basedOn w:val="Tabel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838B7"/>
    <w:rPr>
      <w:rFonts w:ascii="Segoe UI" w:hAnsi="Segoe UI" w:cs="Segoe UI"/>
      <w:sz w:val="18"/>
      <w:szCs w:val="18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uthors-list-item">
    <w:name w:val="authors-list-item"/>
    <w:basedOn w:val="Fontdeparagrafimplicit"/>
    <w:rsid w:val="004833A7"/>
  </w:style>
  <w:style w:type="character" w:styleId="Hyperlink">
    <w:name w:val="Hyperlink"/>
    <w:basedOn w:val="Fontdeparagrafimplicit"/>
    <w:uiPriority w:val="99"/>
    <w:semiHidden/>
    <w:unhideWhenUsed/>
    <w:rsid w:val="004833A7"/>
    <w:rPr>
      <w:color w:val="0000FF"/>
      <w:u w:val="single"/>
    </w:rPr>
  </w:style>
  <w:style w:type="character" w:customStyle="1" w:styleId="author-sup-separator">
    <w:name w:val="author-sup-separator"/>
    <w:basedOn w:val="Fontdeparagrafimplicit"/>
    <w:rsid w:val="004833A7"/>
  </w:style>
  <w:style w:type="character" w:customStyle="1" w:styleId="comma">
    <w:name w:val="comma"/>
    <w:basedOn w:val="Fontdeparagrafimplicit"/>
    <w:rsid w:val="0048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Popescu+SD&amp;cauthor_id=35741280" TargetMode="External"/><Relationship Id="rId13" Type="http://schemas.openxmlformats.org/officeDocument/2006/relationships/hyperlink" Target="https://pubmed.ncbi.nlm.nih.gov/?term=Vladareanu+R&amp;cauthor_id=35741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Vladareanu+S&amp;cauthor_id=357412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?term=Bilteanu+L&amp;cauthor_id=357412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?term=Sima+RM&amp;cauthor_id=35741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Boiangiu+AG&amp;cauthor_id=357412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39KDD90ITEXNJ4+VD/yGIzYqQ==">AMUW2mXH1DIqF1HfHdSyuOsFoTp/3Ga50+jMNJFUrVmalpeNxQ1pVRqwJFrhwWJwlXLfBZX9gM1sZwSg5Nxra8MU8uohet2avsvTSXlY41mOqYJAEja/WA+8O4Xv/kUxL+6yBuGj8BrE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965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Simona Popescu</cp:lastModifiedBy>
  <cp:revision>1</cp:revision>
  <cp:lastPrinted>2023-08-23T17:51:00Z</cp:lastPrinted>
  <dcterms:created xsi:type="dcterms:W3CDTF">2021-10-27T13:09:00Z</dcterms:created>
  <dcterms:modified xsi:type="dcterms:W3CDTF">2023-08-24T10:35:00Z</dcterms:modified>
</cp:coreProperties>
</file>