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jc w:val="both"/>
        <w:rPr>
          <w:sz w:val="17"/>
        </w:rPr>
      </w:pPr>
    </w:p>
    <w:p w:rsidR="00E30B1C" w:rsidRDefault="00CA5BEC" w:rsidP="005C3698">
      <w:pPr>
        <w:spacing w:before="90"/>
        <w:ind w:left="127"/>
        <w:jc w:val="both"/>
        <w:rPr>
          <w:b/>
          <w:sz w:val="24"/>
        </w:rPr>
      </w:pPr>
      <w:proofErr w:type="spellStart"/>
      <w:r>
        <w:rPr>
          <w:color w:val="131518"/>
          <w:w w:val="105"/>
          <w:sz w:val="25"/>
        </w:rPr>
        <w:t>Disciplina</w:t>
      </w:r>
      <w:proofErr w:type="spellEnd"/>
      <w:r>
        <w:rPr>
          <w:color w:val="131518"/>
          <w:w w:val="105"/>
          <w:sz w:val="25"/>
        </w:rPr>
        <w:t xml:space="preserve"> </w:t>
      </w:r>
      <w:r>
        <w:rPr>
          <w:b/>
          <w:color w:val="131518"/>
          <w:w w:val="105"/>
          <w:sz w:val="24"/>
        </w:rPr>
        <w:t>ORTODONŢIE ŞI ORTOPEDIE DENTO-FACIALĂ</w:t>
      </w:r>
    </w:p>
    <w:p w:rsidR="00E30B1C" w:rsidRDefault="005C3698" w:rsidP="005C3698">
      <w:pPr>
        <w:pStyle w:val="BodyText"/>
        <w:spacing w:before="37"/>
        <w:ind w:left="127"/>
        <w:jc w:val="both"/>
      </w:pPr>
      <w:proofErr w:type="spellStart"/>
      <w:r>
        <w:rPr>
          <w:color w:val="131518"/>
        </w:rPr>
        <w:t>Facultatea</w:t>
      </w:r>
      <w:proofErr w:type="spellEnd"/>
      <w:r>
        <w:rPr>
          <w:color w:val="131518"/>
        </w:rPr>
        <w:t xml:space="preserve"> de </w:t>
      </w:r>
      <w:proofErr w:type="spellStart"/>
      <w:r>
        <w:rPr>
          <w:color w:val="131518"/>
        </w:rPr>
        <w:t>Stomatologie</w:t>
      </w:r>
      <w:proofErr w:type="spellEnd"/>
    </w:p>
    <w:p w:rsidR="00E30B1C" w:rsidRDefault="00CA5BEC" w:rsidP="005C3698">
      <w:pPr>
        <w:pStyle w:val="BodyText"/>
        <w:spacing w:before="58"/>
        <w:ind w:left="130"/>
        <w:jc w:val="both"/>
      </w:pPr>
      <w:proofErr w:type="spellStart"/>
      <w:r>
        <w:rPr>
          <w:color w:val="131518"/>
        </w:rPr>
        <w:t>Universitatea</w:t>
      </w:r>
      <w:proofErr w:type="spellEnd"/>
      <w:r>
        <w:rPr>
          <w:color w:val="131518"/>
        </w:rPr>
        <w:t xml:space="preserve"> de </w:t>
      </w:r>
      <w:proofErr w:type="spellStart"/>
      <w:r>
        <w:rPr>
          <w:color w:val="131518"/>
        </w:rPr>
        <w:t>Medicină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şi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Farmacie</w:t>
      </w:r>
      <w:proofErr w:type="spellEnd"/>
      <w:r>
        <w:rPr>
          <w:color w:val="131518"/>
        </w:rPr>
        <w:t xml:space="preserve"> „Carol Davila" </w:t>
      </w:r>
      <w:r w:rsidR="005C3698">
        <w:rPr>
          <w:color w:val="131518"/>
        </w:rPr>
        <w:t xml:space="preserve">din </w:t>
      </w:r>
      <w:proofErr w:type="spellStart"/>
      <w:r>
        <w:rPr>
          <w:color w:val="131518"/>
        </w:rPr>
        <w:t>Bucureşti</w:t>
      </w:r>
      <w:proofErr w:type="spellEnd"/>
    </w:p>
    <w:p w:rsidR="00E30B1C" w:rsidRDefault="00E30B1C" w:rsidP="005C3698">
      <w:pPr>
        <w:pStyle w:val="BodyText"/>
        <w:jc w:val="both"/>
        <w:rPr>
          <w:sz w:val="28"/>
        </w:rPr>
      </w:pPr>
    </w:p>
    <w:p w:rsidR="004D61E9" w:rsidRDefault="00CA5BEC" w:rsidP="004D61E9">
      <w:pPr>
        <w:spacing w:before="207"/>
        <w:ind w:left="123"/>
        <w:jc w:val="center"/>
        <w:rPr>
          <w:b/>
          <w:color w:val="131518"/>
          <w:w w:val="105"/>
          <w:sz w:val="24"/>
        </w:rPr>
      </w:pPr>
      <w:r>
        <w:rPr>
          <w:b/>
          <w:color w:val="131518"/>
          <w:w w:val="105"/>
          <w:sz w:val="24"/>
        </w:rPr>
        <w:t>TEMATICĂ</w:t>
      </w:r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și</w:t>
      </w:r>
      <w:proofErr w:type="spellEnd"/>
      <w:r w:rsidR="004D61E9">
        <w:rPr>
          <w:b/>
          <w:color w:val="131518"/>
          <w:w w:val="105"/>
          <w:sz w:val="24"/>
        </w:rPr>
        <w:t xml:space="preserve"> BIBLIOGRAFIE </w:t>
      </w:r>
      <w:proofErr w:type="spellStart"/>
      <w:r w:rsidR="004D61E9">
        <w:rPr>
          <w:b/>
          <w:color w:val="131518"/>
          <w:w w:val="105"/>
          <w:sz w:val="24"/>
        </w:rPr>
        <w:t>pentru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concursul</w:t>
      </w:r>
      <w:proofErr w:type="spellEnd"/>
      <w:r w:rsidR="004D61E9">
        <w:rPr>
          <w:b/>
          <w:color w:val="131518"/>
          <w:w w:val="105"/>
          <w:sz w:val="24"/>
        </w:rPr>
        <w:t xml:space="preserve"> de </w:t>
      </w:r>
      <w:proofErr w:type="spellStart"/>
      <w:r w:rsidR="004D61E9">
        <w:rPr>
          <w:b/>
          <w:color w:val="131518"/>
          <w:w w:val="105"/>
          <w:sz w:val="24"/>
        </w:rPr>
        <w:t>oc</w:t>
      </w:r>
      <w:r w:rsidR="00C73882">
        <w:rPr>
          <w:b/>
          <w:color w:val="131518"/>
          <w:w w:val="105"/>
          <w:sz w:val="24"/>
        </w:rPr>
        <w:t>upare</w:t>
      </w:r>
      <w:proofErr w:type="spellEnd"/>
      <w:r w:rsidR="00C73882">
        <w:rPr>
          <w:b/>
          <w:color w:val="131518"/>
          <w:w w:val="105"/>
          <w:sz w:val="24"/>
        </w:rPr>
        <w:t xml:space="preserve"> al </w:t>
      </w:r>
      <w:proofErr w:type="spellStart"/>
      <w:r w:rsidR="00C73882">
        <w:rPr>
          <w:b/>
          <w:color w:val="131518"/>
          <w:w w:val="105"/>
          <w:sz w:val="24"/>
        </w:rPr>
        <w:t>postului</w:t>
      </w:r>
      <w:proofErr w:type="spellEnd"/>
      <w:r w:rsidR="00C73882">
        <w:rPr>
          <w:b/>
          <w:color w:val="131518"/>
          <w:w w:val="105"/>
          <w:sz w:val="24"/>
        </w:rPr>
        <w:t xml:space="preserve"> </w:t>
      </w:r>
      <w:proofErr w:type="spellStart"/>
      <w:r w:rsidR="00C73882">
        <w:rPr>
          <w:b/>
          <w:color w:val="131518"/>
          <w:w w:val="105"/>
          <w:sz w:val="24"/>
        </w:rPr>
        <w:t>pe</w:t>
      </w:r>
      <w:proofErr w:type="spellEnd"/>
      <w:r w:rsidR="00C73882">
        <w:rPr>
          <w:b/>
          <w:color w:val="131518"/>
          <w:w w:val="105"/>
          <w:sz w:val="24"/>
        </w:rPr>
        <w:t xml:space="preserve"> </w:t>
      </w:r>
      <w:proofErr w:type="spellStart"/>
      <w:r w:rsidR="00C73882">
        <w:rPr>
          <w:b/>
          <w:color w:val="131518"/>
          <w:w w:val="105"/>
          <w:sz w:val="24"/>
        </w:rPr>
        <w:t>perioadă</w:t>
      </w:r>
      <w:proofErr w:type="spellEnd"/>
      <w:r w:rsidR="00C73882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determinată</w:t>
      </w:r>
      <w:proofErr w:type="spellEnd"/>
      <w:r w:rsidR="004D61E9">
        <w:rPr>
          <w:b/>
          <w:color w:val="131518"/>
          <w:w w:val="105"/>
          <w:sz w:val="24"/>
        </w:rPr>
        <w:t xml:space="preserve"> din </w:t>
      </w:r>
      <w:proofErr w:type="spellStart"/>
      <w:r w:rsidR="004D61E9">
        <w:rPr>
          <w:b/>
          <w:color w:val="131518"/>
          <w:w w:val="105"/>
          <w:sz w:val="24"/>
        </w:rPr>
        <w:t>cadrul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>
        <w:rPr>
          <w:b/>
          <w:color w:val="131518"/>
          <w:w w:val="105"/>
          <w:sz w:val="24"/>
        </w:rPr>
        <w:t>Disciplinei</w:t>
      </w:r>
      <w:proofErr w:type="spellEnd"/>
      <w:r w:rsid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Ortodonție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și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Ortopedie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Dento-Facială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- </w:t>
      </w:r>
      <w:proofErr w:type="spellStart"/>
      <w:r w:rsidR="004D61E9" w:rsidRPr="004D61E9">
        <w:rPr>
          <w:b/>
          <w:color w:val="131518"/>
          <w:w w:val="105"/>
          <w:sz w:val="24"/>
        </w:rPr>
        <w:t>Spitalul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</w:t>
      </w:r>
      <w:proofErr w:type="spellStart"/>
      <w:r w:rsidR="004D61E9" w:rsidRPr="004D61E9">
        <w:rPr>
          <w:b/>
          <w:color w:val="131518"/>
          <w:w w:val="105"/>
          <w:sz w:val="24"/>
        </w:rPr>
        <w:t>Universitar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de </w:t>
      </w:r>
      <w:proofErr w:type="spellStart"/>
      <w:r w:rsidR="004D61E9" w:rsidRPr="004D61E9">
        <w:rPr>
          <w:b/>
          <w:color w:val="131518"/>
          <w:w w:val="105"/>
          <w:sz w:val="24"/>
        </w:rPr>
        <w:t>Urgență</w:t>
      </w:r>
      <w:proofErr w:type="spellEnd"/>
      <w:r w:rsidR="004D61E9" w:rsidRPr="004D61E9">
        <w:rPr>
          <w:b/>
          <w:color w:val="131518"/>
          <w:w w:val="105"/>
          <w:sz w:val="24"/>
        </w:rPr>
        <w:t xml:space="preserve"> București</w:t>
      </w:r>
      <w:r w:rsidR="004D61E9">
        <w:rPr>
          <w:b/>
          <w:color w:val="131518"/>
          <w:w w:val="105"/>
          <w:sz w:val="24"/>
        </w:rPr>
        <w:t xml:space="preserve"> de</w:t>
      </w:r>
    </w:p>
    <w:p w:rsidR="00E30B1C" w:rsidRDefault="00C73882" w:rsidP="004D61E9">
      <w:pPr>
        <w:spacing w:before="207"/>
        <w:ind w:left="123"/>
        <w:jc w:val="center"/>
        <w:rPr>
          <w:b/>
          <w:sz w:val="24"/>
        </w:rPr>
      </w:pPr>
      <w:proofErr w:type="spellStart"/>
      <w:r>
        <w:rPr>
          <w:b/>
          <w:color w:val="131518"/>
          <w:w w:val="105"/>
          <w:sz w:val="24"/>
        </w:rPr>
        <w:t>Asistent</w:t>
      </w:r>
      <w:proofErr w:type="spellEnd"/>
      <w:r>
        <w:rPr>
          <w:b/>
          <w:color w:val="131518"/>
          <w:w w:val="105"/>
          <w:sz w:val="24"/>
        </w:rPr>
        <w:t xml:space="preserve"> </w:t>
      </w:r>
      <w:proofErr w:type="spellStart"/>
      <w:r>
        <w:rPr>
          <w:b/>
          <w:color w:val="131518"/>
          <w:w w:val="105"/>
          <w:sz w:val="24"/>
        </w:rPr>
        <w:t>universitar</w:t>
      </w:r>
      <w:proofErr w:type="spellEnd"/>
      <w:r>
        <w:rPr>
          <w:b/>
          <w:color w:val="131518"/>
          <w:w w:val="105"/>
          <w:sz w:val="24"/>
        </w:rPr>
        <w:t xml:space="preserve"> – </w:t>
      </w:r>
      <w:proofErr w:type="spellStart"/>
      <w:r>
        <w:rPr>
          <w:b/>
          <w:color w:val="131518"/>
          <w:w w:val="105"/>
          <w:sz w:val="24"/>
        </w:rPr>
        <w:t>poziția</w:t>
      </w:r>
      <w:proofErr w:type="spellEnd"/>
      <w:r>
        <w:rPr>
          <w:b/>
          <w:color w:val="131518"/>
          <w:w w:val="105"/>
          <w:sz w:val="24"/>
        </w:rPr>
        <w:t xml:space="preserve"> 16</w:t>
      </w:r>
      <w:bookmarkStart w:id="0" w:name="_GoBack"/>
      <w:bookmarkEnd w:id="0"/>
    </w:p>
    <w:p w:rsidR="00E30B1C" w:rsidRDefault="00E30B1C" w:rsidP="005C3698">
      <w:pPr>
        <w:pStyle w:val="BodyText"/>
        <w:spacing w:before="10"/>
        <w:jc w:val="both"/>
        <w:rPr>
          <w:b/>
          <w:sz w:val="22"/>
        </w:rPr>
      </w:pP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1"/>
        </w:tabs>
        <w:spacing w:before="0" w:line="264" w:lineRule="auto"/>
        <w:ind w:right="161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Evoluţia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filogenetică</w:t>
      </w:r>
      <w:proofErr w:type="spellEnd"/>
      <w:r>
        <w:rPr>
          <w:color w:val="131518"/>
          <w:sz w:val="25"/>
        </w:rPr>
        <w:t xml:space="preserve"> a </w:t>
      </w:r>
      <w:proofErr w:type="spellStart"/>
      <w:r>
        <w:rPr>
          <w:color w:val="131518"/>
          <w:sz w:val="25"/>
        </w:rPr>
        <w:t>extremităţii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cefalice</w:t>
      </w:r>
      <w:proofErr w:type="spellEnd"/>
      <w:r>
        <w:rPr>
          <w:color w:val="131518"/>
          <w:sz w:val="25"/>
        </w:rPr>
        <w:t xml:space="preserve">; </w:t>
      </w:r>
      <w:proofErr w:type="spellStart"/>
      <w:r>
        <w:rPr>
          <w:color w:val="131518"/>
          <w:sz w:val="25"/>
        </w:rPr>
        <w:t>consecinţele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patologia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dento-maxilo</w:t>
      </w:r>
      <w:proofErr w:type="spellEnd"/>
      <w:r>
        <w:rPr>
          <w:color w:val="131518"/>
          <w:sz w:val="25"/>
        </w:rPr>
        <w:t xml:space="preserve">­ </w:t>
      </w:r>
      <w:proofErr w:type="spellStart"/>
      <w:r>
        <w:rPr>
          <w:color w:val="131518"/>
          <w:sz w:val="25"/>
        </w:rPr>
        <w:t>facială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2"/>
        </w:tabs>
        <w:spacing w:before="16"/>
        <w:ind w:left="532" w:hanging="355"/>
        <w:jc w:val="both"/>
        <w:rPr>
          <w:sz w:val="25"/>
        </w:rPr>
      </w:pPr>
      <w:proofErr w:type="spellStart"/>
      <w:r>
        <w:rPr>
          <w:color w:val="131518"/>
          <w:sz w:val="25"/>
        </w:rPr>
        <w:t>Perioada</w:t>
      </w:r>
      <w:proofErr w:type="spellEnd"/>
      <w:r>
        <w:rPr>
          <w:color w:val="131518"/>
          <w:sz w:val="25"/>
        </w:rPr>
        <w:t xml:space="preserve"> de</w:t>
      </w:r>
      <w:r>
        <w:rPr>
          <w:color w:val="131518"/>
          <w:spacing w:val="-4"/>
          <w:sz w:val="25"/>
        </w:rPr>
        <w:t xml:space="preserve"> </w:t>
      </w:r>
      <w:proofErr w:type="spellStart"/>
      <w:r>
        <w:rPr>
          <w:color w:val="131518"/>
          <w:sz w:val="25"/>
        </w:rPr>
        <w:t>organogeneză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33"/>
        </w:tabs>
        <w:ind w:left="532" w:hanging="360"/>
        <w:jc w:val="both"/>
        <w:rPr>
          <w:sz w:val="25"/>
        </w:rPr>
      </w:pPr>
      <w:proofErr w:type="spellStart"/>
      <w:r>
        <w:rPr>
          <w:color w:val="131518"/>
          <w:sz w:val="25"/>
        </w:rPr>
        <w:t>Morfogeneza</w:t>
      </w:r>
      <w:proofErr w:type="spellEnd"/>
      <w:r>
        <w:rPr>
          <w:color w:val="131518"/>
          <w:spacing w:val="18"/>
          <w:sz w:val="25"/>
        </w:rPr>
        <w:t xml:space="preserve"> </w:t>
      </w:r>
      <w:proofErr w:type="spellStart"/>
      <w:r>
        <w:rPr>
          <w:color w:val="131518"/>
          <w:sz w:val="25"/>
        </w:rPr>
        <w:t>neonatală</w:t>
      </w:r>
      <w:proofErr w:type="spellEnd"/>
      <w:r>
        <w:rPr>
          <w:color w:val="131518"/>
          <w:sz w:val="25"/>
        </w:rPr>
        <w:t>: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footerReference w:type="default" r:id="rId8"/>
          <w:type w:val="continuous"/>
          <w:pgSz w:w="11920" w:h="16820"/>
          <w:pgMar w:top="1600" w:right="1160" w:bottom="1820" w:left="1340" w:header="720" w:footer="1630" w:gutter="0"/>
          <w:pgNumType w:start="1"/>
          <w:cols w:space="720"/>
        </w:sectPr>
      </w:pP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32"/>
        </w:tabs>
        <w:spacing w:before="66" w:line="271" w:lineRule="auto"/>
        <w:ind w:hanging="353"/>
        <w:jc w:val="both"/>
        <w:rPr>
          <w:sz w:val="25"/>
        </w:rPr>
      </w:pPr>
      <w:proofErr w:type="spellStart"/>
      <w:r>
        <w:rPr>
          <w:color w:val="131518"/>
          <w:sz w:val="25"/>
        </w:rPr>
        <w:lastRenderedPageBreak/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mugurilor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faciali</w:t>
      </w:r>
      <w:proofErr w:type="spellEnd"/>
      <w:r>
        <w:rPr>
          <w:color w:val="131518"/>
          <w:sz w:val="25"/>
        </w:rPr>
        <w:t xml:space="preserve">, a </w:t>
      </w:r>
      <w:proofErr w:type="spellStart"/>
      <w:r>
        <w:rPr>
          <w:color w:val="131518"/>
          <w:sz w:val="25"/>
        </w:rPr>
        <w:t>arcurilor</w:t>
      </w:r>
      <w:proofErr w:type="spellEnd"/>
      <w:r>
        <w:rPr>
          <w:color w:val="131518"/>
          <w:sz w:val="25"/>
        </w:rPr>
        <w:t xml:space="preserve"> </w:t>
      </w:r>
      <w:proofErr w:type="spellStart"/>
      <w:r w:rsidRPr="001A6BD6">
        <w:rPr>
          <w:color w:val="131518"/>
          <w:sz w:val="25"/>
          <w:szCs w:val="25"/>
        </w:rPr>
        <w:t>maxilare</w:t>
      </w:r>
      <w:proofErr w:type="spellEnd"/>
      <w:r w:rsidRPr="001A6BD6">
        <w:rPr>
          <w:color w:val="131518"/>
          <w:sz w:val="25"/>
          <w:szCs w:val="25"/>
        </w:rPr>
        <w:t xml:space="preserve">, a </w:t>
      </w:r>
      <w:proofErr w:type="spellStart"/>
      <w:r w:rsidR="001A6BD6" w:rsidRPr="001A6BD6">
        <w:rPr>
          <w:color w:val="131518"/>
          <w:sz w:val="25"/>
          <w:szCs w:val="25"/>
        </w:rPr>
        <w:t>limbii</w:t>
      </w:r>
      <w:proofErr w:type="spellEnd"/>
      <w:r w:rsidR="001A6BD6" w:rsidRPr="001A6BD6">
        <w:rPr>
          <w:color w:val="131518"/>
          <w:sz w:val="25"/>
          <w:szCs w:val="25"/>
        </w:rPr>
        <w:t>,</w:t>
      </w:r>
      <w:r w:rsidR="001A6BD6" w:rsidRPr="001A6BD6">
        <w:rPr>
          <w:color w:val="131518"/>
          <w:spacing w:val="55"/>
          <w:sz w:val="25"/>
          <w:szCs w:val="25"/>
        </w:rPr>
        <w:t xml:space="preserve"> </w:t>
      </w:r>
      <w:proofErr w:type="spellStart"/>
      <w:r w:rsidR="001A6BD6" w:rsidRPr="001A6BD6">
        <w:rPr>
          <w:color w:val="131518"/>
          <w:sz w:val="25"/>
          <w:szCs w:val="25"/>
        </w:rPr>
        <w:t>vestibulelor</w:t>
      </w:r>
      <w:proofErr w:type="spellEnd"/>
      <w:r w:rsidR="001A6BD6" w:rsidRPr="001A6BD6">
        <w:rPr>
          <w:color w:val="131518"/>
          <w:sz w:val="25"/>
          <w:szCs w:val="25"/>
        </w:rPr>
        <w:t>,</w:t>
      </w:r>
      <w:r w:rsidR="001A6BD6">
        <w:rPr>
          <w:color w:val="131518"/>
          <w:sz w:val="25"/>
          <w:szCs w:val="25"/>
        </w:rPr>
        <w:t xml:space="preserve"> </w:t>
      </w:r>
      <w:proofErr w:type="spellStart"/>
      <w:r w:rsidRPr="001A6BD6">
        <w:rPr>
          <w:color w:val="131518"/>
          <w:sz w:val="25"/>
          <w:szCs w:val="25"/>
        </w:rPr>
        <w:t>musculaturii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septarea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cavităţii</w:t>
      </w:r>
      <w:proofErr w:type="spellEnd"/>
      <w:r>
        <w:rPr>
          <w:color w:val="131518"/>
          <w:spacing w:val="15"/>
          <w:sz w:val="25"/>
        </w:rPr>
        <w:t xml:space="preserve"> </w:t>
      </w:r>
      <w:proofErr w:type="spellStart"/>
      <w:r>
        <w:rPr>
          <w:color w:val="131518"/>
          <w:sz w:val="25"/>
        </w:rPr>
        <w:t>buco-nazale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5"/>
        </w:tabs>
        <w:spacing w:before="6"/>
        <w:ind w:left="1224" w:hanging="349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Formarea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scheletului</w:t>
      </w:r>
      <w:proofErr w:type="spellEnd"/>
      <w:r>
        <w:rPr>
          <w:color w:val="131518"/>
          <w:spacing w:val="-6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Ap.</w:t>
      </w:r>
      <w:r>
        <w:rPr>
          <w:color w:val="131518"/>
          <w:spacing w:val="-20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D.</w:t>
      </w:r>
      <w:r>
        <w:rPr>
          <w:color w:val="131518"/>
          <w:spacing w:val="-2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M.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5"/>
        </w:tabs>
        <w:spacing w:before="51"/>
        <w:ind w:left="1224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sistemului</w:t>
      </w:r>
      <w:proofErr w:type="spellEnd"/>
      <w:r>
        <w:rPr>
          <w:color w:val="131518"/>
          <w:spacing w:val="13"/>
          <w:sz w:val="25"/>
        </w:rPr>
        <w:t xml:space="preserve"> </w:t>
      </w:r>
      <w:proofErr w:type="spellStart"/>
      <w:r>
        <w:rPr>
          <w:color w:val="131518"/>
          <w:sz w:val="25"/>
        </w:rPr>
        <w:t>dentar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27"/>
        </w:tabs>
        <w:spacing w:before="37"/>
        <w:ind w:left="526" w:hanging="362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Caracteristicile</w:t>
      </w:r>
      <w:proofErr w:type="spellEnd"/>
      <w:r>
        <w:rPr>
          <w:color w:val="131518"/>
          <w:w w:val="105"/>
          <w:sz w:val="25"/>
        </w:rPr>
        <w:t xml:space="preserve"> Ap</w:t>
      </w:r>
      <w:r>
        <w:rPr>
          <w:color w:val="48494B"/>
          <w:w w:val="105"/>
          <w:sz w:val="25"/>
        </w:rPr>
        <w:t>.</w:t>
      </w:r>
      <w:r>
        <w:rPr>
          <w:color w:val="131518"/>
          <w:w w:val="105"/>
          <w:sz w:val="25"/>
        </w:rPr>
        <w:t>D.M.la</w:t>
      </w:r>
      <w:r>
        <w:rPr>
          <w:color w:val="131518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naştere</w:t>
      </w:r>
      <w:proofErr w:type="spellEnd"/>
      <w:r>
        <w:rPr>
          <w:color w:val="131518"/>
          <w:w w:val="105"/>
          <w:sz w:val="25"/>
        </w:rPr>
        <w:t>.</w:t>
      </w:r>
    </w:p>
    <w:p w:rsidR="00E30B1C" w:rsidRPr="001A6BD6" w:rsidRDefault="00CA5BEC" w:rsidP="003149E9">
      <w:pPr>
        <w:pStyle w:val="ListParagraph"/>
        <w:numPr>
          <w:ilvl w:val="0"/>
          <w:numId w:val="4"/>
        </w:numPr>
        <w:tabs>
          <w:tab w:val="left" w:pos="518"/>
        </w:tabs>
        <w:spacing w:before="87"/>
        <w:ind w:left="143" w:hanging="1"/>
        <w:jc w:val="both"/>
        <w:rPr>
          <w:sz w:val="28"/>
        </w:rPr>
      </w:pPr>
      <w:proofErr w:type="spellStart"/>
      <w:r w:rsidRPr="001A6BD6">
        <w:rPr>
          <w:color w:val="131518"/>
          <w:sz w:val="25"/>
        </w:rPr>
        <w:t>Morfogeneza</w:t>
      </w:r>
      <w:proofErr w:type="spellEnd"/>
      <w:r w:rsidRPr="001A6BD6">
        <w:rPr>
          <w:color w:val="131518"/>
          <w:spacing w:val="21"/>
          <w:sz w:val="25"/>
        </w:rPr>
        <w:t xml:space="preserve"> </w:t>
      </w:r>
      <w:proofErr w:type="spellStart"/>
      <w:r w:rsidRPr="001A6BD6">
        <w:rPr>
          <w:color w:val="131518"/>
          <w:sz w:val="25"/>
        </w:rPr>
        <w:t>postnatală</w:t>
      </w:r>
      <w:proofErr w:type="spellEnd"/>
      <w:r w:rsidRPr="001A6BD6">
        <w:rPr>
          <w:color w:val="131518"/>
          <w:sz w:val="25"/>
        </w:rPr>
        <w:t>:</w:t>
      </w:r>
    </w:p>
    <w:p w:rsidR="00E30B1C" w:rsidRDefault="00E30B1C" w:rsidP="005C3698">
      <w:pPr>
        <w:jc w:val="both"/>
        <w:rPr>
          <w:sz w:val="8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</w:p>
    <w:p w:rsidR="00B34A0B" w:rsidRPr="00B34A0B" w:rsidRDefault="00B34A0B" w:rsidP="005C3698">
      <w:pPr>
        <w:pStyle w:val="ListParagraph"/>
        <w:numPr>
          <w:ilvl w:val="1"/>
          <w:numId w:val="4"/>
        </w:numPr>
        <w:tabs>
          <w:tab w:val="left" w:pos="1218"/>
        </w:tabs>
        <w:spacing w:before="52" w:line="271" w:lineRule="auto"/>
        <w:ind w:left="1222" w:right="160" w:hanging="354"/>
        <w:jc w:val="both"/>
        <w:rPr>
          <w:sz w:val="25"/>
        </w:rPr>
      </w:pPr>
      <w:r>
        <w:rPr>
          <w:color w:val="131518"/>
          <w:w w:val="105"/>
          <w:sz w:val="25"/>
        </w:rPr>
        <w:lastRenderedPageBreak/>
        <w:t>Zone</w:t>
      </w:r>
      <w:r>
        <w:rPr>
          <w:color w:val="131518"/>
          <w:spacing w:val="-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2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tipuri</w:t>
      </w:r>
      <w:proofErr w:type="spellEnd"/>
      <w:r>
        <w:rPr>
          <w:color w:val="131518"/>
          <w:spacing w:val="-18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2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creştere</w:t>
      </w:r>
      <w:proofErr w:type="spellEnd"/>
      <w:r>
        <w:rPr>
          <w:color w:val="131518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osoasă</w:t>
      </w:r>
      <w:proofErr w:type="spellEnd"/>
      <w:r>
        <w:rPr>
          <w:color w:val="131518"/>
          <w:spacing w:val="-7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la</w:t>
      </w:r>
      <w:r>
        <w:rPr>
          <w:color w:val="131518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nivelul</w:t>
      </w:r>
      <w:proofErr w:type="spellEnd"/>
      <w:r>
        <w:rPr>
          <w:color w:val="131518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Ap.D.M</w:t>
      </w:r>
      <w:proofErr w:type="spellEnd"/>
      <w:r>
        <w:rPr>
          <w:color w:val="131518"/>
          <w:w w:val="105"/>
          <w:sz w:val="25"/>
        </w:rPr>
        <w:t>.;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8"/>
        </w:tabs>
        <w:spacing w:before="52" w:line="271" w:lineRule="auto"/>
        <w:ind w:left="1222" w:right="160" w:hanging="354"/>
        <w:jc w:val="both"/>
        <w:rPr>
          <w:sz w:val="25"/>
        </w:rPr>
      </w:pPr>
      <w:proofErr w:type="spellStart"/>
      <w:r>
        <w:rPr>
          <w:color w:val="131518"/>
          <w:sz w:val="25"/>
        </w:rPr>
        <w:t>Mecanismul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erupţiei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formarea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osului</w:t>
      </w:r>
      <w:proofErr w:type="spellEnd"/>
      <w:r>
        <w:rPr>
          <w:color w:val="131518"/>
          <w:sz w:val="25"/>
        </w:rPr>
        <w:t xml:space="preserve"> alveolar. </w:t>
      </w:r>
      <w:proofErr w:type="spellStart"/>
      <w:r>
        <w:rPr>
          <w:color w:val="131518"/>
          <w:sz w:val="25"/>
        </w:rPr>
        <w:t>Etapizarea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erupţiei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permutării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Erupţia</w:t>
      </w:r>
      <w:proofErr w:type="spellEnd"/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patologică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1"/>
        </w:tabs>
        <w:spacing w:before="6"/>
        <w:ind w:left="1210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Dinamica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creşterii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postnatale</w:t>
      </w:r>
      <w:proofErr w:type="spellEnd"/>
      <w:r>
        <w:rPr>
          <w:color w:val="131518"/>
          <w:spacing w:val="23"/>
          <w:sz w:val="25"/>
        </w:rPr>
        <w:t xml:space="preserve">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20"/>
        </w:tabs>
        <w:spacing w:before="65"/>
        <w:ind w:left="1219" w:hanging="360"/>
        <w:jc w:val="both"/>
        <w:rPr>
          <w:sz w:val="25"/>
        </w:rPr>
      </w:pPr>
      <w:proofErr w:type="spellStart"/>
      <w:r>
        <w:rPr>
          <w:color w:val="131518"/>
          <w:sz w:val="25"/>
        </w:rPr>
        <w:t>Vârsta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cronologică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parametrii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vârstei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biologice</w:t>
      </w:r>
      <w:proofErr w:type="spellEnd"/>
      <w:r>
        <w:rPr>
          <w:color w:val="131518"/>
          <w:sz w:val="25"/>
        </w:rPr>
        <w:t xml:space="preserve"> (</w:t>
      </w:r>
      <w:proofErr w:type="spellStart"/>
      <w:r>
        <w:rPr>
          <w:color w:val="131518"/>
          <w:sz w:val="25"/>
        </w:rPr>
        <w:t>osoase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16"/>
          <w:sz w:val="25"/>
        </w:rPr>
        <w:t xml:space="preserve"> </w:t>
      </w:r>
      <w:proofErr w:type="spellStart"/>
      <w:r>
        <w:rPr>
          <w:color w:val="131518"/>
          <w:sz w:val="25"/>
        </w:rPr>
        <w:t>sexuale</w:t>
      </w:r>
      <w:proofErr w:type="spellEnd"/>
      <w:r>
        <w:rPr>
          <w:color w:val="131518"/>
          <w:sz w:val="25"/>
        </w:rPr>
        <w:t>);</w:t>
      </w:r>
    </w:p>
    <w:p w:rsidR="00E30B1C" w:rsidRDefault="00CA5BEC" w:rsidP="005C3698">
      <w:pPr>
        <w:pStyle w:val="ListParagraph"/>
        <w:numPr>
          <w:ilvl w:val="1"/>
          <w:numId w:val="4"/>
        </w:numPr>
        <w:tabs>
          <w:tab w:val="left" w:pos="1211"/>
        </w:tabs>
        <w:ind w:left="1210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Dinamica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arcadelor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ocluziei</w:t>
      </w:r>
      <w:proofErr w:type="spellEnd"/>
      <w:r>
        <w:rPr>
          <w:color w:val="131518"/>
          <w:sz w:val="25"/>
        </w:rPr>
        <w:t xml:space="preserve"> de la </w:t>
      </w:r>
      <w:proofErr w:type="spellStart"/>
      <w:r>
        <w:rPr>
          <w:color w:val="131518"/>
          <w:sz w:val="25"/>
        </w:rPr>
        <w:t>naştere</w:t>
      </w:r>
      <w:proofErr w:type="spellEnd"/>
      <w:r>
        <w:rPr>
          <w:color w:val="131518"/>
          <w:sz w:val="25"/>
        </w:rPr>
        <w:t xml:space="preserve"> la</w:t>
      </w:r>
      <w:r>
        <w:rPr>
          <w:color w:val="131518"/>
          <w:spacing w:val="11"/>
          <w:sz w:val="25"/>
        </w:rPr>
        <w:t xml:space="preserve"> </w:t>
      </w:r>
      <w:r>
        <w:rPr>
          <w:color w:val="131518"/>
          <w:sz w:val="25"/>
        </w:rPr>
        <w:t>adult.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03"/>
        </w:tabs>
        <w:spacing w:before="37"/>
        <w:ind w:left="502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eredităţii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</w:t>
      </w:r>
      <w:r w:rsidR="005C3698">
        <w:rPr>
          <w:color w:val="131518"/>
          <w:sz w:val="25"/>
        </w:rPr>
        <w:t>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generale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cranio-faciale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503"/>
        </w:tabs>
        <w:spacing w:before="51"/>
        <w:ind w:left="502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factorilor</w:t>
      </w:r>
      <w:proofErr w:type="spellEnd"/>
      <w:r>
        <w:rPr>
          <w:color w:val="131518"/>
          <w:spacing w:val="-8"/>
          <w:sz w:val="25"/>
        </w:rPr>
        <w:t xml:space="preserve"> </w:t>
      </w:r>
      <w:proofErr w:type="spellStart"/>
      <w:r>
        <w:rPr>
          <w:color w:val="131518"/>
          <w:sz w:val="25"/>
        </w:rPr>
        <w:t>endocrini</w:t>
      </w:r>
      <w:proofErr w:type="spellEnd"/>
      <w:r>
        <w:rPr>
          <w:color w:val="131518"/>
          <w:spacing w:val="-1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pacing w:val="-4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pacing w:val="-9"/>
          <w:sz w:val="25"/>
        </w:rPr>
        <w:t xml:space="preserve"> </w:t>
      </w:r>
      <w:proofErr w:type="spellStart"/>
      <w:r>
        <w:rPr>
          <w:color w:val="131518"/>
          <w:sz w:val="25"/>
        </w:rPr>
        <w:t>generale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7"/>
          <w:sz w:val="25"/>
        </w:rPr>
        <w:t xml:space="preserve">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pacing w:val="-31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496"/>
        </w:tabs>
        <w:spacing w:before="52" w:line="252" w:lineRule="auto"/>
        <w:ind w:left="497" w:right="184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Rolul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factorilor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metabolici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asupra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dezvoltării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generale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cranio-faciale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dento</w:t>
      </w:r>
      <w:proofErr w:type="spellEnd"/>
      <w:r>
        <w:rPr>
          <w:color w:val="131518"/>
          <w:sz w:val="25"/>
        </w:rPr>
        <w:t xml:space="preserve">­ </w:t>
      </w:r>
      <w:proofErr w:type="spellStart"/>
      <w:r>
        <w:rPr>
          <w:color w:val="131518"/>
          <w:sz w:val="25"/>
        </w:rPr>
        <w:t>maxilare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4"/>
        </w:numPr>
        <w:tabs>
          <w:tab w:val="left" w:pos="496"/>
        </w:tabs>
        <w:spacing w:before="59" w:line="252" w:lineRule="auto"/>
        <w:ind w:left="497" w:right="184"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Rolul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factorilor</w:t>
      </w:r>
      <w:proofErr w:type="spellEnd"/>
      <w:r>
        <w:rPr>
          <w:color w:val="131518"/>
          <w:w w:val="105"/>
          <w:sz w:val="25"/>
        </w:rPr>
        <w:t xml:space="preserve"> loco-</w:t>
      </w:r>
      <w:proofErr w:type="spellStart"/>
      <w:r>
        <w:rPr>
          <w:color w:val="131518"/>
          <w:w w:val="105"/>
          <w:sz w:val="25"/>
        </w:rPr>
        <w:t>regionali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asupra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dezvoltării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generale</w:t>
      </w:r>
      <w:proofErr w:type="spellEnd"/>
      <w:r>
        <w:rPr>
          <w:color w:val="34343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cranio-faciale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dento</w:t>
      </w:r>
      <w:proofErr w:type="spellEnd"/>
      <w:r>
        <w:rPr>
          <w:color w:val="131518"/>
          <w:w w:val="105"/>
          <w:sz w:val="25"/>
        </w:rPr>
        <w:t xml:space="preserve">- </w:t>
      </w:r>
      <w:proofErr w:type="spellStart"/>
      <w:r>
        <w:rPr>
          <w:color w:val="131518"/>
          <w:spacing w:val="-4"/>
          <w:w w:val="105"/>
          <w:sz w:val="25"/>
        </w:rPr>
        <w:t>maxilare</w:t>
      </w:r>
      <w:proofErr w:type="spellEnd"/>
      <w:r>
        <w:rPr>
          <w:color w:val="48494B"/>
          <w:spacing w:val="-4"/>
          <w:w w:val="105"/>
          <w:sz w:val="25"/>
        </w:rPr>
        <w:t>.</w:t>
      </w:r>
    </w:p>
    <w:p w:rsidR="00E30B1C" w:rsidRDefault="005C3698" w:rsidP="005C3698">
      <w:pPr>
        <w:pStyle w:val="BodyText"/>
        <w:spacing w:before="52"/>
        <w:ind w:left="146"/>
        <w:jc w:val="both"/>
      </w:pPr>
      <w:r>
        <w:rPr>
          <w:color w:val="131518"/>
        </w:rPr>
        <w:t>10</w:t>
      </w:r>
      <w:r w:rsidR="00CA5BEC">
        <w:rPr>
          <w:color w:val="131518"/>
        </w:rPr>
        <w:t xml:space="preserve">. </w:t>
      </w:r>
      <w:proofErr w:type="spellStart"/>
      <w:r w:rsidR="00CA5BEC">
        <w:rPr>
          <w:color w:val="131518"/>
        </w:rPr>
        <w:t>Examenul</w:t>
      </w:r>
      <w:proofErr w:type="spellEnd"/>
      <w:r w:rsidR="00CA5BEC">
        <w:rPr>
          <w:color w:val="131518"/>
        </w:rPr>
        <w:t xml:space="preserve"> clinic </w:t>
      </w:r>
      <w:proofErr w:type="spellStart"/>
      <w:r w:rsidR="00CA5BEC">
        <w:rPr>
          <w:color w:val="131518"/>
        </w:rPr>
        <w:t>compl</w:t>
      </w:r>
      <w:r>
        <w:rPr>
          <w:color w:val="131518"/>
        </w:rPr>
        <w:t>et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în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ortodonţie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şi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ortopedia</w:t>
      </w:r>
      <w:proofErr w:type="spellEnd"/>
      <w:r>
        <w:rPr>
          <w:color w:val="131518"/>
        </w:rPr>
        <w:t xml:space="preserve"> </w:t>
      </w:r>
      <w:proofErr w:type="spellStart"/>
      <w:r>
        <w:rPr>
          <w:color w:val="131518"/>
        </w:rPr>
        <w:t>d</w:t>
      </w:r>
      <w:r w:rsidR="00CA5BEC">
        <w:rPr>
          <w:color w:val="131518"/>
        </w:rPr>
        <w:t>ento-facială</w:t>
      </w:r>
      <w:proofErr w:type="spellEnd"/>
      <w:r w:rsidR="00CA5BEC">
        <w:rPr>
          <w:color w:val="131518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91"/>
        </w:tabs>
        <w:spacing w:before="22"/>
        <w:ind w:hanging="34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Analiza</w:t>
      </w:r>
      <w:proofErr w:type="spellEnd"/>
      <w:r>
        <w:rPr>
          <w:color w:val="131518"/>
          <w:w w:val="105"/>
          <w:sz w:val="25"/>
        </w:rPr>
        <w:t xml:space="preserve"> de</w:t>
      </w:r>
      <w:r>
        <w:rPr>
          <w:color w:val="131518"/>
          <w:spacing w:val="-24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model.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88"/>
        </w:tabs>
        <w:spacing w:before="52"/>
        <w:ind w:hanging="349"/>
        <w:jc w:val="both"/>
        <w:rPr>
          <w:sz w:val="25"/>
        </w:rPr>
      </w:pPr>
      <w:proofErr w:type="spellStart"/>
      <w:r>
        <w:rPr>
          <w:color w:val="131518"/>
          <w:sz w:val="25"/>
        </w:rPr>
        <w:t>Examenul</w:t>
      </w:r>
      <w:proofErr w:type="spellEnd"/>
      <w:r>
        <w:rPr>
          <w:color w:val="131518"/>
          <w:spacing w:val="13"/>
          <w:sz w:val="25"/>
        </w:rPr>
        <w:t xml:space="preserve"> </w:t>
      </w:r>
      <w:r>
        <w:rPr>
          <w:color w:val="131518"/>
          <w:sz w:val="25"/>
        </w:rPr>
        <w:t>radiologic: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8"/>
        </w:tabs>
        <w:spacing w:before="58"/>
        <w:ind w:left="1187" w:hanging="343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Examenul</w:t>
      </w:r>
      <w:proofErr w:type="spellEnd"/>
      <w:r>
        <w:rPr>
          <w:color w:val="131518"/>
          <w:sz w:val="25"/>
        </w:rPr>
        <w:t xml:space="preserve"> radiologic de la </w:t>
      </w:r>
      <w:proofErr w:type="spellStart"/>
      <w:r>
        <w:rPr>
          <w:color w:val="131518"/>
          <w:sz w:val="25"/>
        </w:rPr>
        <w:t>mică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>
        <w:rPr>
          <w:color w:val="131518"/>
          <w:sz w:val="25"/>
        </w:rPr>
        <w:t>distanţă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93"/>
        </w:tabs>
        <w:spacing w:before="59"/>
        <w:ind w:left="1192" w:hanging="353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Teleradiografia</w:t>
      </w:r>
      <w:proofErr w:type="spellEnd"/>
      <w:r>
        <w:rPr>
          <w:color w:val="131518"/>
          <w:spacing w:val="-3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tridimensională</w:t>
      </w:r>
      <w:proofErr w:type="spellEnd"/>
      <w:r>
        <w:rPr>
          <w:color w:val="131518"/>
          <w:spacing w:val="-41"/>
          <w:w w:val="105"/>
          <w:sz w:val="25"/>
        </w:rPr>
        <w:t xml:space="preserve"> </w:t>
      </w:r>
      <w:r>
        <w:rPr>
          <w:color w:val="69696E"/>
          <w:w w:val="105"/>
          <w:sz w:val="25"/>
        </w:rPr>
        <w:t>-</w:t>
      </w:r>
      <w:r>
        <w:rPr>
          <w:color w:val="69696E"/>
          <w:spacing w:val="4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principalele</w:t>
      </w:r>
      <w:proofErr w:type="spellEnd"/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sisteme</w:t>
      </w:r>
      <w:proofErr w:type="spellEnd"/>
      <w:r>
        <w:rPr>
          <w:color w:val="131518"/>
          <w:spacing w:val="-1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1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analiză</w:t>
      </w:r>
      <w:proofErr w:type="spellEnd"/>
      <w:r>
        <w:rPr>
          <w:color w:val="13151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6"/>
        </w:tabs>
        <w:spacing w:before="29"/>
        <w:ind w:left="1185" w:hanging="34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Tehnici</w:t>
      </w:r>
      <w:proofErr w:type="spellEnd"/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imagistice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187"/>
        </w:tabs>
        <w:spacing w:before="51"/>
        <w:ind w:left="1186" w:hanging="35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Investigaţia</w:t>
      </w:r>
      <w:proofErr w:type="spellEnd"/>
      <w:r>
        <w:rPr>
          <w:color w:val="131518"/>
          <w:spacing w:val="2"/>
          <w:sz w:val="25"/>
        </w:rPr>
        <w:t xml:space="preserve"> </w:t>
      </w:r>
      <w:r>
        <w:rPr>
          <w:color w:val="131518"/>
          <w:spacing w:val="-3"/>
          <w:sz w:val="25"/>
        </w:rPr>
        <w:t>ATM.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484"/>
        </w:tabs>
        <w:spacing w:before="59"/>
        <w:ind w:left="483" w:hanging="352"/>
        <w:jc w:val="both"/>
        <w:rPr>
          <w:sz w:val="25"/>
        </w:rPr>
      </w:pPr>
      <w:proofErr w:type="spellStart"/>
      <w:r>
        <w:rPr>
          <w:color w:val="131518"/>
          <w:sz w:val="25"/>
        </w:rPr>
        <w:t>Clasificări</w:t>
      </w:r>
      <w:proofErr w:type="spellEnd"/>
      <w:r>
        <w:rPr>
          <w:color w:val="131518"/>
          <w:sz w:val="25"/>
        </w:rPr>
        <w:t xml:space="preserve"> ale </w:t>
      </w:r>
      <w:proofErr w:type="spellStart"/>
      <w:proofErr w:type="gramStart"/>
      <w:r>
        <w:rPr>
          <w:color w:val="131518"/>
          <w:spacing w:val="-5"/>
          <w:sz w:val="25"/>
        </w:rPr>
        <w:t>An</w:t>
      </w:r>
      <w:proofErr w:type="gramEnd"/>
      <w:r>
        <w:rPr>
          <w:color w:val="595B5E"/>
          <w:spacing w:val="-5"/>
          <w:sz w:val="25"/>
        </w:rPr>
        <w:t>.</w:t>
      </w:r>
      <w:r>
        <w:rPr>
          <w:color w:val="131518"/>
          <w:spacing w:val="-5"/>
          <w:sz w:val="25"/>
        </w:rPr>
        <w:t>D</w:t>
      </w:r>
      <w:r>
        <w:rPr>
          <w:color w:val="48494B"/>
          <w:spacing w:val="-5"/>
          <w:sz w:val="25"/>
        </w:rPr>
        <w:t>.</w:t>
      </w:r>
      <w:r>
        <w:rPr>
          <w:color w:val="131518"/>
          <w:spacing w:val="-5"/>
          <w:sz w:val="25"/>
        </w:rPr>
        <w:t>M</w:t>
      </w:r>
      <w:proofErr w:type="spellEnd"/>
      <w:r>
        <w:rPr>
          <w:color w:val="131518"/>
          <w:spacing w:val="-5"/>
          <w:sz w:val="25"/>
        </w:rPr>
        <w:t xml:space="preserve">. </w:t>
      </w:r>
      <w:proofErr w:type="spellStart"/>
      <w:r>
        <w:rPr>
          <w:color w:val="131518"/>
          <w:sz w:val="25"/>
        </w:rPr>
        <w:t>Diagnosticul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rFonts w:ascii="Arial" w:hAnsi="Arial"/>
          <w:color w:val="131518"/>
          <w:sz w:val="23"/>
        </w:rPr>
        <w:t>în</w:t>
      </w:r>
      <w:proofErr w:type="spellEnd"/>
      <w:r>
        <w:rPr>
          <w:rFonts w:ascii="Arial" w:hAnsi="Arial"/>
          <w:color w:val="131518"/>
          <w:sz w:val="23"/>
        </w:rPr>
        <w:t xml:space="preserve"> </w:t>
      </w:r>
      <w:proofErr w:type="spellStart"/>
      <w:r>
        <w:rPr>
          <w:color w:val="131518"/>
          <w:sz w:val="25"/>
        </w:rPr>
        <w:t>ortodonţie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ortopedie</w:t>
      </w:r>
      <w:proofErr w:type="spellEnd"/>
      <w:r>
        <w:rPr>
          <w:color w:val="131518"/>
          <w:spacing w:val="-1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>.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</w:p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spacing w:before="8"/>
        <w:jc w:val="both"/>
        <w:rPr>
          <w:sz w:val="17"/>
        </w:rPr>
      </w:pP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42"/>
        </w:tabs>
        <w:spacing w:before="89" w:line="264" w:lineRule="auto"/>
        <w:ind w:left="540" w:right="105" w:hanging="351"/>
        <w:jc w:val="both"/>
        <w:rPr>
          <w:sz w:val="25"/>
        </w:rPr>
      </w:pPr>
      <w:proofErr w:type="spellStart"/>
      <w:r>
        <w:rPr>
          <w:color w:val="131518"/>
          <w:sz w:val="25"/>
        </w:rPr>
        <w:t>Clasificarea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tratamentului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ortodontic</w:t>
      </w:r>
      <w:proofErr w:type="spellEnd"/>
      <w:r>
        <w:rPr>
          <w:color w:val="131518"/>
          <w:sz w:val="25"/>
        </w:rPr>
        <w:t xml:space="preserve"> (</w:t>
      </w:r>
      <w:proofErr w:type="spellStart"/>
      <w:r>
        <w:rPr>
          <w:color w:val="131518"/>
          <w:sz w:val="25"/>
        </w:rPr>
        <w:t>momentul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</w:t>
      </w:r>
      <w:r w:rsidR="005C3698">
        <w:rPr>
          <w:color w:val="131518"/>
          <w:sz w:val="25"/>
        </w:rPr>
        <w:t>nstituirii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obiective</w:t>
      </w:r>
      <w:proofErr w:type="spellEnd"/>
      <w:r w:rsidR="005C3698">
        <w:rPr>
          <w:color w:val="131518"/>
          <w:sz w:val="25"/>
        </w:rPr>
        <w:t xml:space="preserve">, </w:t>
      </w:r>
      <w:proofErr w:type="spellStart"/>
      <w:r w:rsidR="005C3698">
        <w:rPr>
          <w:color w:val="131518"/>
          <w:sz w:val="25"/>
        </w:rPr>
        <w:t>metode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4"/>
          <w:sz w:val="25"/>
        </w:rPr>
        <w:t>mijloace</w:t>
      </w:r>
      <w:proofErr w:type="spellEnd"/>
      <w:r>
        <w:rPr>
          <w:color w:val="131518"/>
          <w:spacing w:val="-4"/>
          <w:sz w:val="25"/>
        </w:rPr>
        <w:t>)</w:t>
      </w:r>
      <w:r>
        <w:rPr>
          <w:color w:val="36383B"/>
          <w:spacing w:val="-4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39"/>
        </w:tabs>
        <w:spacing w:before="24"/>
        <w:ind w:left="538" w:hanging="356"/>
        <w:jc w:val="both"/>
        <w:rPr>
          <w:sz w:val="25"/>
        </w:rPr>
      </w:pPr>
      <w:proofErr w:type="spellStart"/>
      <w:r>
        <w:rPr>
          <w:color w:val="131518"/>
          <w:sz w:val="25"/>
        </w:rPr>
        <w:t>Biomecanica</w:t>
      </w:r>
      <w:proofErr w:type="spellEnd"/>
      <w:r>
        <w:rPr>
          <w:color w:val="131518"/>
          <w:spacing w:val="7"/>
          <w:sz w:val="25"/>
        </w:rPr>
        <w:t xml:space="preserve"> </w:t>
      </w:r>
      <w:proofErr w:type="spellStart"/>
      <w:r>
        <w:rPr>
          <w:color w:val="131518"/>
          <w:sz w:val="25"/>
        </w:rPr>
        <w:t>ortodontică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40"/>
        </w:tabs>
        <w:spacing w:before="51"/>
        <w:ind w:left="1239" w:hanging="351"/>
        <w:jc w:val="both"/>
        <w:rPr>
          <w:color w:val="26282B"/>
          <w:sz w:val="25"/>
        </w:rPr>
      </w:pPr>
      <w:proofErr w:type="spellStart"/>
      <w:r>
        <w:rPr>
          <w:color w:val="131518"/>
          <w:sz w:val="25"/>
        </w:rPr>
        <w:t>Forţele</w:t>
      </w:r>
      <w:proofErr w:type="spellEnd"/>
      <w:r>
        <w:rPr>
          <w:color w:val="131518"/>
          <w:spacing w:val="-5"/>
          <w:sz w:val="25"/>
        </w:rPr>
        <w:t xml:space="preserve"> </w:t>
      </w:r>
      <w:proofErr w:type="spellStart"/>
      <w:r>
        <w:rPr>
          <w:color w:val="131518"/>
          <w:sz w:val="25"/>
        </w:rPr>
        <w:t>ortodontice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40"/>
        </w:tabs>
        <w:spacing w:before="58"/>
        <w:ind w:left="1239" w:hanging="349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Parametrii</w:t>
      </w:r>
      <w:proofErr w:type="spellEnd"/>
      <w:r>
        <w:rPr>
          <w:color w:val="131518"/>
          <w:spacing w:val="-1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deplasărilor</w:t>
      </w:r>
      <w:proofErr w:type="spellEnd"/>
      <w:r>
        <w:rPr>
          <w:color w:val="131518"/>
          <w:spacing w:val="-1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dentare</w:t>
      </w:r>
      <w:proofErr w:type="spellEnd"/>
      <w:r>
        <w:rPr>
          <w:color w:val="131518"/>
          <w:spacing w:val="-2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2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modificările</w:t>
      </w:r>
      <w:proofErr w:type="spellEnd"/>
      <w:r>
        <w:rPr>
          <w:color w:val="131518"/>
          <w:spacing w:val="-14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structurilor</w:t>
      </w:r>
      <w:proofErr w:type="spellEnd"/>
      <w:r>
        <w:rPr>
          <w:color w:val="26282B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maxilo-faciale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31"/>
        </w:tabs>
        <w:ind w:left="1230" w:hanging="350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Estimarea</w:t>
      </w:r>
      <w:proofErr w:type="spellEnd"/>
      <w:r>
        <w:rPr>
          <w:color w:val="131518"/>
          <w:spacing w:val="-3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forţelor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produse</w:t>
      </w:r>
      <w:proofErr w:type="spellEnd"/>
      <w:r>
        <w:rPr>
          <w:color w:val="131518"/>
          <w:spacing w:val="-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prin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diferite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aparate</w:t>
      </w:r>
      <w:proofErr w:type="spellEnd"/>
      <w:r>
        <w:rPr>
          <w:color w:val="131518"/>
          <w:spacing w:val="-3"/>
          <w:w w:val="105"/>
          <w:sz w:val="25"/>
        </w:rPr>
        <w:t xml:space="preserve"> </w:t>
      </w:r>
      <w:proofErr w:type="spellStart"/>
      <w:r>
        <w:rPr>
          <w:color w:val="131518"/>
          <w:spacing w:val="-6"/>
          <w:w w:val="105"/>
          <w:sz w:val="25"/>
        </w:rPr>
        <w:t>ortodontice</w:t>
      </w:r>
      <w:proofErr w:type="spellEnd"/>
      <w:r>
        <w:rPr>
          <w:color w:val="36383B"/>
          <w:spacing w:val="-6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31"/>
        </w:tabs>
        <w:ind w:left="1230" w:hanging="349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Estimarea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forţelor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produse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prin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procedurile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ortopedie</w:t>
      </w:r>
      <w:proofErr w:type="spellEnd"/>
      <w:r>
        <w:rPr>
          <w:color w:val="131518"/>
          <w:spacing w:val="25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35"/>
        </w:tabs>
        <w:spacing w:line="276" w:lineRule="auto"/>
        <w:ind w:left="533" w:right="149" w:hanging="351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Aparate</w:t>
      </w:r>
      <w:proofErr w:type="spellEnd"/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biomecanice</w:t>
      </w:r>
      <w:proofErr w:type="spellEnd"/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mobilizabile</w:t>
      </w:r>
      <w:proofErr w:type="spellEnd"/>
      <w:r>
        <w:rPr>
          <w:color w:val="36383B"/>
          <w:spacing w:val="-5"/>
          <w:w w:val="105"/>
          <w:sz w:val="25"/>
        </w:rPr>
        <w:t>:</w:t>
      </w:r>
      <w:r>
        <w:rPr>
          <w:color w:val="36383B"/>
          <w:spacing w:val="-17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alcătuire</w:t>
      </w:r>
      <w:proofErr w:type="spellEnd"/>
      <w:r>
        <w:rPr>
          <w:color w:val="36383B"/>
          <w:spacing w:val="-5"/>
          <w:w w:val="105"/>
          <w:sz w:val="25"/>
        </w:rPr>
        <w:t>,</w:t>
      </w:r>
      <w:r>
        <w:rPr>
          <w:color w:val="36383B"/>
          <w:spacing w:val="-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1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contraindicaţii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0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 xml:space="preserve">design, </w:t>
      </w:r>
      <w:proofErr w:type="spellStart"/>
      <w:r>
        <w:rPr>
          <w:color w:val="131518"/>
          <w:w w:val="105"/>
          <w:sz w:val="25"/>
        </w:rPr>
        <w:t>varietăţi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9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faze</w:t>
      </w:r>
      <w:r>
        <w:rPr>
          <w:color w:val="131518"/>
          <w:spacing w:val="-19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lucru</w:t>
      </w:r>
      <w:proofErr w:type="spellEnd"/>
      <w:r>
        <w:rPr>
          <w:color w:val="131518"/>
          <w:spacing w:val="-6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spacing w:val="-18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laborator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tehnici</w:t>
      </w:r>
      <w:proofErr w:type="spellEnd"/>
      <w:r>
        <w:rPr>
          <w:color w:val="131518"/>
          <w:spacing w:val="-4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16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reparare</w:t>
      </w:r>
      <w:proofErr w:type="spellEnd"/>
      <w:r>
        <w:rPr>
          <w:color w:val="36383B"/>
          <w:spacing w:val="-5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27"/>
        </w:tabs>
        <w:spacing w:before="9"/>
        <w:ind w:left="526" w:hanging="344"/>
        <w:jc w:val="both"/>
        <w:rPr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funcţionale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terapia</w:t>
      </w:r>
      <w:proofErr w:type="spellEnd"/>
      <w:r>
        <w:rPr>
          <w:color w:val="131518"/>
          <w:sz w:val="25"/>
        </w:rPr>
        <w:t xml:space="preserve"> </w:t>
      </w:r>
      <w:proofErr w:type="spellStart"/>
      <w:proofErr w:type="gramStart"/>
      <w:r>
        <w:rPr>
          <w:color w:val="131518"/>
          <w:sz w:val="25"/>
        </w:rPr>
        <w:t>An</w:t>
      </w:r>
      <w:proofErr w:type="gramEnd"/>
      <w:r>
        <w:rPr>
          <w:color w:val="131518"/>
          <w:sz w:val="25"/>
        </w:rPr>
        <w:t>.D.M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prin</w:t>
      </w:r>
      <w:proofErr w:type="spellEnd"/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exerciţii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3"/>
        </w:numPr>
        <w:tabs>
          <w:tab w:val="left" w:pos="527"/>
        </w:tabs>
        <w:spacing w:before="59" w:line="264" w:lineRule="auto"/>
        <w:ind w:left="528" w:right="167" w:hanging="353"/>
        <w:jc w:val="both"/>
        <w:rPr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fixe </w:t>
      </w:r>
      <w:proofErr w:type="spellStart"/>
      <w:r>
        <w:rPr>
          <w:color w:val="131518"/>
          <w:sz w:val="25"/>
        </w:rPr>
        <w:t>parţiale</w:t>
      </w:r>
      <w:proofErr w:type="spellEnd"/>
      <w:r>
        <w:rPr>
          <w:color w:val="131518"/>
          <w:sz w:val="25"/>
        </w:rPr>
        <w:t xml:space="preserve"> (arc lingual, vestibular, </w:t>
      </w:r>
      <w:proofErr w:type="spellStart"/>
      <w:r>
        <w:rPr>
          <w:color w:val="131518"/>
          <w:sz w:val="25"/>
        </w:rPr>
        <w:t>transpalatinal</w:t>
      </w:r>
      <w:proofErr w:type="spellEnd"/>
      <w:r>
        <w:rPr>
          <w:color w:val="131518"/>
          <w:sz w:val="25"/>
        </w:rPr>
        <w:t xml:space="preserve">): </w:t>
      </w:r>
      <w:proofErr w:type="spellStart"/>
      <w:r>
        <w:rPr>
          <w:color w:val="131518"/>
          <w:sz w:val="25"/>
        </w:rPr>
        <w:t>elemente</w:t>
      </w:r>
      <w:proofErr w:type="spellEnd"/>
      <w:r>
        <w:rPr>
          <w:color w:val="131518"/>
          <w:sz w:val="25"/>
        </w:rPr>
        <w:t xml:space="preserve"> constitutive,</w:t>
      </w:r>
      <w:r>
        <w:rPr>
          <w:color w:val="26282B"/>
          <w:sz w:val="25"/>
        </w:rPr>
        <w:t xml:space="preserve"> </w:t>
      </w:r>
      <w:proofErr w:type="spellStart"/>
      <w:r>
        <w:rPr>
          <w:color w:val="26282B"/>
          <w:sz w:val="25"/>
        </w:rPr>
        <w:t>indicaţii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aplicare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26282B"/>
          <w:sz w:val="25"/>
        </w:rPr>
        <w:t>varietăţi</w:t>
      </w:r>
      <w:proofErr w:type="spellEnd"/>
      <w:r>
        <w:rPr>
          <w:color w:val="26282B"/>
          <w:sz w:val="25"/>
        </w:rPr>
        <w:t xml:space="preserve">, </w:t>
      </w:r>
      <w:proofErr w:type="spellStart"/>
      <w:r>
        <w:rPr>
          <w:color w:val="131518"/>
          <w:sz w:val="25"/>
        </w:rPr>
        <w:t>cimentate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sau</w:t>
      </w:r>
      <w:proofErr w:type="spellEnd"/>
      <w:r>
        <w:rPr>
          <w:color w:val="131518"/>
          <w:spacing w:val="-14"/>
          <w:sz w:val="25"/>
        </w:rPr>
        <w:t xml:space="preserve"> </w:t>
      </w:r>
      <w:proofErr w:type="spellStart"/>
      <w:r>
        <w:rPr>
          <w:color w:val="131518"/>
          <w:sz w:val="25"/>
        </w:rPr>
        <w:t>colate</w:t>
      </w:r>
      <w:proofErr w:type="spellEnd"/>
      <w:r>
        <w:rPr>
          <w:color w:val="131518"/>
          <w:sz w:val="25"/>
        </w:rPr>
        <w:t>.</w:t>
      </w:r>
    </w:p>
    <w:p w:rsidR="00E30B1C" w:rsidRDefault="00795D0E" w:rsidP="005C3698">
      <w:pPr>
        <w:pStyle w:val="ListParagraph"/>
        <w:numPr>
          <w:ilvl w:val="0"/>
          <w:numId w:val="3"/>
        </w:numPr>
        <w:tabs>
          <w:tab w:val="left" w:pos="520"/>
          <w:tab w:val="left" w:pos="7310"/>
        </w:tabs>
        <w:spacing w:before="2"/>
        <w:ind w:left="519" w:hanging="344"/>
        <w:jc w:val="both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104140</wp:posOffset>
                </wp:positionV>
                <wp:extent cx="29210" cy="106680"/>
                <wp:effectExtent l="0" t="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1C" w:rsidRDefault="00CA5BEC">
                            <w:pPr>
                              <w:spacing w:line="168" w:lineRule="exact"/>
                              <w:rPr>
                                <w:rFonts w:ascii="Arial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C1C3C4"/>
                                <w:w w:val="11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1.05pt;margin-top:8.2pt;width:2.3pt;height:8.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Y3rQIAAKc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" filled="f" stroked="f">
                <v:textbox inset="0,0,0,0">
                  <w:txbxContent>
                    <w:p w:rsidR="00E30B1C" w:rsidRDefault="00CA5BEC">
                      <w:pPr>
                        <w:spacing w:line="168" w:lineRule="exact"/>
                        <w:rPr>
                          <w:rFonts w:ascii="Arial"/>
                          <w:i/>
                          <w:sz w:val="15"/>
                        </w:rPr>
                      </w:pPr>
                      <w:r>
                        <w:rPr>
                          <w:rFonts w:ascii="Arial"/>
                          <w:i/>
                          <w:color w:val="C1C3C4"/>
                          <w:w w:val="110"/>
                          <w:sz w:val="1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A5BEC">
        <w:rPr>
          <w:color w:val="131518"/>
          <w:w w:val="105"/>
          <w:sz w:val="25"/>
        </w:rPr>
        <w:t>Aparate</w:t>
      </w:r>
      <w:proofErr w:type="spellEnd"/>
      <w:r w:rsidR="00CA5BEC">
        <w:rPr>
          <w:color w:val="131518"/>
          <w:spacing w:val="-22"/>
          <w:w w:val="105"/>
          <w:sz w:val="25"/>
        </w:rPr>
        <w:t xml:space="preserve"> </w:t>
      </w:r>
      <w:r w:rsidR="00CA5BEC">
        <w:rPr>
          <w:color w:val="131518"/>
          <w:w w:val="105"/>
          <w:sz w:val="25"/>
        </w:rPr>
        <w:t>fixe</w:t>
      </w:r>
      <w:r w:rsidR="00CA5BEC">
        <w:rPr>
          <w:color w:val="131518"/>
          <w:spacing w:val="-31"/>
          <w:w w:val="105"/>
          <w:sz w:val="25"/>
        </w:rPr>
        <w:t xml:space="preserve"> </w:t>
      </w:r>
      <w:proofErr w:type="spellStart"/>
      <w:r w:rsidR="00CA5BEC">
        <w:rPr>
          <w:color w:val="131518"/>
          <w:w w:val="105"/>
          <w:sz w:val="25"/>
        </w:rPr>
        <w:t>poliagregate</w:t>
      </w:r>
      <w:proofErr w:type="spellEnd"/>
      <w:r w:rsidR="00CA5BEC">
        <w:rPr>
          <w:color w:val="131518"/>
          <w:w w:val="105"/>
          <w:sz w:val="25"/>
        </w:rPr>
        <w:t>:</w:t>
      </w:r>
      <w:r w:rsidR="00CA5BEC">
        <w:rPr>
          <w:color w:val="131518"/>
          <w:w w:val="105"/>
          <w:sz w:val="25"/>
        </w:rPr>
        <w:tab/>
      </w:r>
    </w:p>
    <w:p w:rsidR="00E30B1C" w:rsidRDefault="00795D0E" w:rsidP="005C3698">
      <w:pPr>
        <w:pStyle w:val="ListParagraph"/>
        <w:numPr>
          <w:ilvl w:val="1"/>
          <w:numId w:val="3"/>
        </w:numPr>
        <w:tabs>
          <w:tab w:val="left" w:pos="1225"/>
        </w:tabs>
        <w:spacing w:before="58"/>
        <w:ind w:hanging="351"/>
        <w:jc w:val="both"/>
        <w:rPr>
          <w:color w:val="131518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20955</wp:posOffset>
                </wp:positionV>
                <wp:extent cx="19050" cy="56515"/>
                <wp:effectExtent l="0" t="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1C" w:rsidRDefault="00CA5BEC">
                            <w:pPr>
                              <w:spacing w:line="89" w:lineRule="exact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color w:val="AFB1B3"/>
                                <w:w w:val="11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0.15pt;margin-top:1.65pt;width:1.5pt;height:4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t7rgIAAK0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" filled="f" stroked="f">
                <v:textbox inset="0,0,0,0">
                  <w:txbxContent>
                    <w:p w:rsidR="00E30B1C" w:rsidRDefault="00CA5BEC">
                      <w:pPr>
                        <w:spacing w:line="89" w:lineRule="exact"/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color w:val="AFB1B3"/>
                          <w:w w:val="110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A5BEC">
        <w:rPr>
          <w:color w:val="131518"/>
          <w:sz w:val="25"/>
        </w:rPr>
        <w:t>Principii</w:t>
      </w:r>
      <w:proofErr w:type="spellEnd"/>
      <w:r w:rsidR="00CA5BEC">
        <w:rPr>
          <w:color w:val="131518"/>
          <w:sz w:val="25"/>
        </w:rPr>
        <w:t xml:space="preserve"> </w:t>
      </w:r>
      <w:proofErr w:type="spellStart"/>
      <w:r w:rsidR="00CA5BEC">
        <w:rPr>
          <w:color w:val="131518"/>
          <w:sz w:val="25"/>
        </w:rPr>
        <w:t>biomecanice</w:t>
      </w:r>
      <w:proofErr w:type="spellEnd"/>
      <w:r w:rsidR="00CA5BEC">
        <w:rPr>
          <w:color w:val="131518"/>
          <w:sz w:val="25"/>
        </w:rPr>
        <w:t xml:space="preserve"> ale </w:t>
      </w:r>
      <w:proofErr w:type="spellStart"/>
      <w:r w:rsidR="00CA5BEC">
        <w:rPr>
          <w:color w:val="131518"/>
          <w:sz w:val="25"/>
        </w:rPr>
        <w:t>terapiei</w:t>
      </w:r>
      <w:proofErr w:type="spellEnd"/>
      <w:r w:rsidR="00CA5BEC">
        <w:rPr>
          <w:color w:val="131518"/>
          <w:sz w:val="25"/>
        </w:rPr>
        <w:t xml:space="preserve"> cu </w:t>
      </w:r>
      <w:proofErr w:type="spellStart"/>
      <w:r w:rsidR="00CA5BEC">
        <w:rPr>
          <w:color w:val="131518"/>
          <w:sz w:val="25"/>
        </w:rPr>
        <w:t>aparate</w:t>
      </w:r>
      <w:proofErr w:type="spellEnd"/>
      <w:r w:rsidR="00CA5BEC">
        <w:rPr>
          <w:color w:val="131518"/>
          <w:spacing w:val="9"/>
          <w:sz w:val="25"/>
        </w:rPr>
        <w:t xml:space="preserve"> </w:t>
      </w:r>
      <w:r w:rsidR="00CA5BEC">
        <w:rPr>
          <w:color w:val="131518"/>
          <w:sz w:val="25"/>
        </w:rPr>
        <w:t>fixe;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22"/>
        </w:tabs>
        <w:spacing w:before="58"/>
        <w:ind w:left="1221" w:hanging="34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Tipuri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elemente</w:t>
      </w:r>
      <w:proofErr w:type="spellEnd"/>
      <w:r>
        <w:rPr>
          <w:color w:val="131518"/>
          <w:sz w:val="25"/>
        </w:rPr>
        <w:t xml:space="preserve"> constitutive, </w:t>
      </w:r>
      <w:proofErr w:type="spellStart"/>
      <w:r>
        <w:rPr>
          <w:color w:val="131518"/>
          <w:sz w:val="25"/>
        </w:rPr>
        <w:t>concepţii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abordări</w:t>
      </w:r>
      <w:proofErr w:type="spellEnd"/>
      <w:r>
        <w:rPr>
          <w:color w:val="131518"/>
          <w:spacing w:val="16"/>
          <w:sz w:val="25"/>
        </w:rPr>
        <w:t xml:space="preserve"> </w:t>
      </w:r>
      <w:proofErr w:type="spellStart"/>
      <w:r>
        <w:rPr>
          <w:color w:val="131518"/>
          <w:sz w:val="25"/>
        </w:rPr>
        <w:t>terapeutice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23"/>
        </w:tabs>
        <w:spacing w:before="30"/>
        <w:ind w:left="1222" w:hanging="349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spacing w:val="-8"/>
          <w:w w:val="105"/>
          <w:sz w:val="25"/>
        </w:rPr>
        <w:t>aplicare</w:t>
      </w:r>
      <w:proofErr w:type="spellEnd"/>
      <w:r>
        <w:rPr>
          <w:color w:val="36383B"/>
          <w:spacing w:val="-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3"/>
        </w:numPr>
        <w:tabs>
          <w:tab w:val="left" w:pos="1218"/>
        </w:tabs>
        <w:spacing w:before="59" w:line="271" w:lineRule="auto"/>
        <w:ind w:left="162" w:right="4089" w:firstLine="704"/>
        <w:jc w:val="both"/>
        <w:rPr>
          <w:color w:val="131518"/>
          <w:sz w:val="25"/>
        </w:rPr>
      </w:pPr>
      <w:proofErr w:type="spellStart"/>
      <w:r>
        <w:rPr>
          <w:color w:val="26282B"/>
          <w:w w:val="105"/>
          <w:sz w:val="25"/>
        </w:rPr>
        <w:t>Potenţial</w:t>
      </w:r>
      <w:proofErr w:type="spellEnd"/>
      <w:r>
        <w:rPr>
          <w:color w:val="26282B"/>
          <w:spacing w:val="-24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spacing w:val="-3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spacing w:val="-32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ale</w:t>
      </w:r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diferitelor</w:t>
      </w:r>
      <w:proofErr w:type="spellEnd"/>
      <w:r>
        <w:rPr>
          <w:color w:val="131518"/>
          <w:spacing w:val="-2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sisteme</w:t>
      </w:r>
      <w:proofErr w:type="spellEnd"/>
      <w:r>
        <w:rPr>
          <w:color w:val="131518"/>
          <w:w w:val="105"/>
          <w:sz w:val="25"/>
        </w:rPr>
        <w:t>. 20.Menţinătoarele de</w:t>
      </w:r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spaţiu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1"/>
        </w:tabs>
        <w:spacing w:before="27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Disjunctoarele</w:t>
      </w:r>
      <w:proofErr w:type="spellEnd"/>
      <w:r>
        <w:rPr>
          <w:color w:val="131518"/>
          <w:w w:val="105"/>
          <w:sz w:val="25"/>
        </w:rPr>
        <w:t>:</w:t>
      </w:r>
      <w:r>
        <w:rPr>
          <w:color w:val="131518"/>
          <w:spacing w:val="-29"/>
          <w:w w:val="105"/>
          <w:sz w:val="25"/>
        </w:rPr>
        <w:t xml:space="preserve"> </w:t>
      </w:r>
      <w:proofErr w:type="spellStart"/>
      <w:r>
        <w:rPr>
          <w:color w:val="131518"/>
          <w:spacing w:val="-5"/>
          <w:w w:val="105"/>
          <w:sz w:val="25"/>
        </w:rPr>
        <w:t>alcătuire</w:t>
      </w:r>
      <w:proofErr w:type="spellEnd"/>
      <w:r>
        <w:rPr>
          <w:color w:val="46484B"/>
          <w:spacing w:val="-5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contraindicaţii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limite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17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design,</w:t>
      </w:r>
      <w:r>
        <w:rPr>
          <w:color w:val="131518"/>
          <w:spacing w:val="-1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varietăţi</w:t>
      </w:r>
      <w:proofErr w:type="spellEnd"/>
      <w:r>
        <w:rPr>
          <w:color w:val="13151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3"/>
        </w:tabs>
        <w:spacing w:line="273" w:lineRule="auto"/>
        <w:ind w:left="512" w:right="161" w:hanging="357"/>
        <w:jc w:val="both"/>
        <w:rPr>
          <w:color w:val="26282B"/>
          <w:sz w:val="25"/>
        </w:rPr>
      </w:pP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extraorale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caracteristici</w:t>
      </w:r>
      <w:proofErr w:type="spellEnd"/>
      <w:r>
        <w:rPr>
          <w:color w:val="131518"/>
          <w:sz w:val="25"/>
        </w:rPr>
        <w:t xml:space="preserve"> constructive, </w:t>
      </w:r>
      <w:proofErr w:type="spellStart"/>
      <w:r>
        <w:rPr>
          <w:color w:val="131518"/>
          <w:sz w:val="25"/>
        </w:rPr>
        <w:t>indicaţii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potenţial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limite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Tipuri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: headgear (HG), </w:t>
      </w:r>
      <w:proofErr w:type="spellStart"/>
      <w:r>
        <w:rPr>
          <w:color w:val="131518"/>
          <w:sz w:val="25"/>
        </w:rPr>
        <w:t>masca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facială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Delaire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bărbiţa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capelina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Asocierea</w:t>
      </w:r>
      <w:proofErr w:type="spellEnd"/>
      <w:r>
        <w:rPr>
          <w:color w:val="131518"/>
          <w:sz w:val="25"/>
        </w:rPr>
        <w:t xml:space="preserve"> cu </w:t>
      </w:r>
      <w:proofErr w:type="spellStart"/>
      <w:r>
        <w:rPr>
          <w:color w:val="131518"/>
          <w:sz w:val="25"/>
        </w:rPr>
        <w:t>aparate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mobilizabile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funcţionale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pacing w:val="6"/>
          <w:sz w:val="25"/>
        </w:rPr>
        <w:t xml:space="preserve"> </w:t>
      </w:r>
      <w:r>
        <w:rPr>
          <w:color w:val="131518"/>
          <w:sz w:val="25"/>
        </w:rPr>
        <w:t>fixe.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10"/>
        </w:tabs>
        <w:spacing w:before="12"/>
        <w:ind w:left="509" w:hanging="354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Extracţia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în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ortodonţie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indicaţii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contraindicaţii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2"/>
          <w:sz w:val="25"/>
        </w:rPr>
        <w:t xml:space="preserve"> </w:t>
      </w:r>
      <w:proofErr w:type="spellStart"/>
      <w:r>
        <w:rPr>
          <w:color w:val="131518"/>
          <w:sz w:val="25"/>
        </w:rPr>
        <w:t>metode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06"/>
        </w:tabs>
        <w:spacing w:before="51" w:line="264" w:lineRule="auto"/>
        <w:ind w:left="506" w:right="187" w:hanging="351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plan </w:t>
      </w:r>
      <w:proofErr w:type="spellStart"/>
      <w:r>
        <w:rPr>
          <w:color w:val="131518"/>
          <w:sz w:val="25"/>
        </w:rPr>
        <w:t>sagital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6"/>
          <w:sz w:val="25"/>
        </w:rPr>
        <w:t>clinice</w:t>
      </w:r>
      <w:proofErr w:type="spellEnd"/>
      <w:r>
        <w:rPr>
          <w:color w:val="36383B"/>
          <w:spacing w:val="-6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17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06"/>
        </w:tabs>
        <w:spacing w:before="23"/>
        <w:ind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Sindromul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spacing w:val="-7"/>
          <w:w w:val="105"/>
          <w:sz w:val="25"/>
        </w:rPr>
        <w:t>ocluzi</w:t>
      </w:r>
      <w:r>
        <w:rPr>
          <w:color w:val="36383B"/>
          <w:spacing w:val="-7"/>
          <w:w w:val="105"/>
          <w:sz w:val="25"/>
        </w:rPr>
        <w:t>e</w:t>
      </w:r>
      <w:r>
        <w:rPr>
          <w:color w:val="131518"/>
          <w:spacing w:val="-7"/>
          <w:w w:val="105"/>
          <w:sz w:val="25"/>
        </w:rPr>
        <w:t>i</w:t>
      </w:r>
      <w:proofErr w:type="spellEnd"/>
      <w:r>
        <w:rPr>
          <w:color w:val="131518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distalizate</w:t>
      </w:r>
      <w:proofErr w:type="spellEnd"/>
      <w:r>
        <w:rPr>
          <w:color w:val="131518"/>
          <w:w w:val="105"/>
          <w:sz w:val="25"/>
        </w:rPr>
        <w:t xml:space="preserve"> - </w:t>
      </w:r>
      <w:proofErr w:type="spellStart"/>
      <w:r>
        <w:rPr>
          <w:color w:val="131518"/>
          <w:w w:val="105"/>
          <w:sz w:val="25"/>
        </w:rPr>
        <w:t>Clasa</w:t>
      </w:r>
      <w:proofErr w:type="spellEnd"/>
      <w:r>
        <w:rPr>
          <w:color w:val="131518"/>
          <w:w w:val="105"/>
          <w:sz w:val="25"/>
        </w:rPr>
        <w:t xml:space="preserve"> a</w:t>
      </w:r>
      <w:r>
        <w:rPr>
          <w:color w:val="131518"/>
          <w:spacing w:val="6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II-a;</w:t>
      </w:r>
    </w:p>
    <w:p w:rsidR="00E30B1C" w:rsidRDefault="005C3698" w:rsidP="005C3698">
      <w:pPr>
        <w:pStyle w:val="ListParagraph"/>
        <w:numPr>
          <w:ilvl w:val="1"/>
          <w:numId w:val="2"/>
        </w:numPr>
        <w:tabs>
          <w:tab w:val="left" w:pos="1206"/>
        </w:tabs>
        <w:spacing w:before="51"/>
        <w:ind w:hanging="351"/>
        <w:jc w:val="both"/>
        <w:rPr>
          <w:sz w:val="25"/>
        </w:rPr>
      </w:pPr>
      <w:proofErr w:type="spellStart"/>
      <w:proofErr w:type="gram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 </w:t>
      </w:r>
      <w:proofErr w:type="spellStart"/>
      <w:r>
        <w:rPr>
          <w:color w:val="131518"/>
          <w:sz w:val="25"/>
        </w:rPr>
        <w:t>progenic</w:t>
      </w:r>
      <w:proofErr w:type="spellEnd"/>
      <w:proofErr w:type="gramEnd"/>
      <w:r w:rsidR="00CA5BEC">
        <w:rPr>
          <w:color w:val="131518"/>
          <w:sz w:val="25"/>
        </w:rPr>
        <w:t xml:space="preserve"> </w:t>
      </w:r>
      <w:r w:rsidR="00CA5BEC">
        <w:rPr>
          <w:color w:val="6E7072"/>
          <w:sz w:val="25"/>
        </w:rPr>
        <w:t xml:space="preserve">-  </w:t>
      </w:r>
      <w:proofErr w:type="spellStart"/>
      <w:r w:rsidR="00CA5BEC">
        <w:rPr>
          <w:color w:val="131518"/>
          <w:sz w:val="25"/>
        </w:rPr>
        <w:t>Clasa</w:t>
      </w:r>
      <w:proofErr w:type="spellEnd"/>
      <w:r w:rsidR="00CA5BEC">
        <w:rPr>
          <w:color w:val="131518"/>
          <w:sz w:val="25"/>
        </w:rPr>
        <w:t xml:space="preserve"> a</w:t>
      </w:r>
      <w:r w:rsidR="00CA5BEC">
        <w:rPr>
          <w:color w:val="131518"/>
          <w:spacing w:val="-1"/>
          <w:sz w:val="25"/>
        </w:rPr>
        <w:t xml:space="preserve"> </w:t>
      </w:r>
      <w:r w:rsidR="00CA5BEC">
        <w:rPr>
          <w:color w:val="131518"/>
          <w:spacing w:val="-7"/>
          <w:sz w:val="25"/>
        </w:rPr>
        <w:t>III-a</w:t>
      </w:r>
      <w:r w:rsidR="00CA5BEC">
        <w:rPr>
          <w:color w:val="36383B"/>
          <w:spacing w:val="-7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498"/>
        </w:tabs>
        <w:spacing w:before="59" w:line="264" w:lineRule="auto"/>
        <w:ind w:left="498" w:right="187" w:hanging="350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în</w:t>
      </w:r>
      <w:proofErr w:type="spellEnd"/>
      <w:r>
        <w:rPr>
          <w:color w:val="131518"/>
          <w:sz w:val="25"/>
        </w:rPr>
        <w:t xml:space="preserve"> plan transversal: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26282B"/>
          <w:sz w:val="25"/>
        </w:rPr>
        <w:t>şi</w:t>
      </w:r>
      <w:proofErr w:type="spellEnd"/>
      <w:r>
        <w:rPr>
          <w:color w:val="26282B"/>
          <w:sz w:val="25"/>
        </w:rPr>
        <w:t xml:space="preserve"> </w:t>
      </w:r>
      <w:proofErr w:type="spellStart"/>
      <w:r>
        <w:rPr>
          <w:color w:val="131518"/>
          <w:spacing w:val="-7"/>
          <w:sz w:val="25"/>
        </w:rPr>
        <w:t>diferenţial</w:t>
      </w:r>
      <w:proofErr w:type="spellEnd"/>
      <w:r>
        <w:rPr>
          <w:color w:val="36383B"/>
          <w:spacing w:val="-7"/>
          <w:sz w:val="25"/>
        </w:rPr>
        <w:t>,</w:t>
      </w:r>
      <w:r>
        <w:rPr>
          <w:color w:val="36383B"/>
          <w:spacing w:val="-1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9"/>
        </w:tabs>
        <w:spacing w:before="23"/>
        <w:ind w:left="1198" w:hanging="354"/>
        <w:jc w:val="both"/>
        <w:rPr>
          <w:sz w:val="25"/>
        </w:rPr>
      </w:pPr>
      <w:proofErr w:type="spell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compresiei</w:t>
      </w:r>
      <w:proofErr w:type="spellEnd"/>
      <w:r>
        <w:rPr>
          <w:color w:val="131518"/>
          <w:sz w:val="25"/>
        </w:rPr>
        <w:t xml:space="preserve"> de</w:t>
      </w:r>
      <w:r>
        <w:rPr>
          <w:color w:val="131518"/>
          <w:spacing w:val="25"/>
          <w:sz w:val="25"/>
        </w:rPr>
        <w:t xml:space="preserve"> </w:t>
      </w:r>
      <w:proofErr w:type="spellStart"/>
      <w:r>
        <w:rPr>
          <w:color w:val="131518"/>
          <w:spacing w:val="-8"/>
          <w:sz w:val="25"/>
        </w:rPr>
        <w:t>maxilar</w:t>
      </w:r>
      <w:proofErr w:type="spellEnd"/>
      <w:r>
        <w:rPr>
          <w:color w:val="36383B"/>
          <w:spacing w:val="-8"/>
          <w:sz w:val="25"/>
        </w:rPr>
        <w:t>;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491"/>
        </w:tabs>
        <w:spacing w:before="51" w:line="264" w:lineRule="auto"/>
        <w:ind w:left="491" w:right="193" w:hanging="350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Anomalii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 w:rsidR="005C3698" w:rsidRPr="005C3698">
        <w:rPr>
          <w:color w:val="131518"/>
          <w:w w:val="105"/>
          <w:sz w:val="25"/>
          <w:szCs w:val="25"/>
        </w:rPr>
        <w:t>în</w:t>
      </w:r>
      <w:proofErr w:type="spellEnd"/>
      <w:r w:rsidR="005C3698">
        <w:rPr>
          <w:color w:val="131518"/>
          <w:w w:val="105"/>
          <w:sz w:val="23"/>
        </w:rPr>
        <w:t xml:space="preserve"> </w:t>
      </w:r>
      <w:r>
        <w:rPr>
          <w:color w:val="131518"/>
          <w:w w:val="105"/>
          <w:sz w:val="25"/>
        </w:rPr>
        <w:t xml:space="preserve">plan </w:t>
      </w:r>
      <w:r>
        <w:rPr>
          <w:color w:val="26282B"/>
          <w:w w:val="105"/>
          <w:sz w:val="25"/>
        </w:rPr>
        <w:t xml:space="preserve">vertical: </w:t>
      </w:r>
      <w:proofErr w:type="spellStart"/>
      <w:r>
        <w:rPr>
          <w:color w:val="131518"/>
          <w:w w:val="105"/>
          <w:sz w:val="25"/>
        </w:rPr>
        <w:t>terminologie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etiopatogenie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semne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w w:val="105"/>
          <w:sz w:val="25"/>
        </w:rPr>
        <w:t xml:space="preserve">, </w:t>
      </w:r>
      <w:proofErr w:type="spellStart"/>
      <w:r>
        <w:rPr>
          <w:color w:val="131518"/>
          <w:w w:val="105"/>
          <w:sz w:val="25"/>
        </w:rPr>
        <w:t>investigaţii</w:t>
      </w:r>
      <w:proofErr w:type="spellEnd"/>
      <w:r>
        <w:rPr>
          <w:color w:val="131518"/>
          <w:w w:val="105"/>
          <w:sz w:val="25"/>
        </w:rPr>
        <w:t xml:space="preserve">, diagnostic </w:t>
      </w:r>
      <w:proofErr w:type="spellStart"/>
      <w:r>
        <w:rPr>
          <w:color w:val="131518"/>
          <w:w w:val="105"/>
          <w:sz w:val="25"/>
        </w:rPr>
        <w:t>pozitiv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şi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diferenţial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22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tratament</w:t>
      </w:r>
      <w:proofErr w:type="spellEnd"/>
      <w:r>
        <w:rPr>
          <w:color w:val="131518"/>
          <w:w w:val="105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2"/>
        </w:tabs>
        <w:spacing w:before="17"/>
        <w:ind w:left="1191" w:hanging="347"/>
        <w:jc w:val="both"/>
        <w:rPr>
          <w:sz w:val="25"/>
        </w:rPr>
      </w:pPr>
      <w:proofErr w:type="spellStart"/>
      <w:r>
        <w:rPr>
          <w:color w:val="131518"/>
          <w:sz w:val="25"/>
        </w:rPr>
        <w:t>Sindromul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ocluziei</w:t>
      </w:r>
      <w:proofErr w:type="spellEnd"/>
      <w:r>
        <w:rPr>
          <w:color w:val="131518"/>
          <w:spacing w:val="19"/>
          <w:sz w:val="25"/>
        </w:rPr>
        <w:t xml:space="preserve"> </w:t>
      </w:r>
      <w:proofErr w:type="spellStart"/>
      <w:r>
        <w:rPr>
          <w:color w:val="131518"/>
          <w:sz w:val="25"/>
        </w:rPr>
        <w:t>adânci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2"/>
          <w:numId w:val="2"/>
        </w:numPr>
        <w:tabs>
          <w:tab w:val="left" w:pos="1906"/>
        </w:tabs>
        <w:spacing w:before="58"/>
        <w:ind w:hanging="309"/>
        <w:jc w:val="both"/>
        <w:rPr>
          <w:color w:val="26282B"/>
          <w:sz w:val="25"/>
        </w:rPr>
      </w:pPr>
      <w:proofErr w:type="spellStart"/>
      <w:r>
        <w:rPr>
          <w:color w:val="131518"/>
          <w:w w:val="105"/>
          <w:sz w:val="25"/>
        </w:rPr>
        <w:t>Ocluzia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adâncă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26282B"/>
          <w:w w:val="105"/>
          <w:sz w:val="25"/>
        </w:rPr>
        <w:t>în</w:t>
      </w:r>
      <w:proofErr w:type="spellEnd"/>
      <w:r>
        <w:rPr>
          <w:color w:val="26282B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acoperiş</w:t>
      </w:r>
      <w:proofErr w:type="spellEnd"/>
      <w:r>
        <w:rPr>
          <w:color w:val="131518"/>
          <w:w w:val="105"/>
          <w:sz w:val="25"/>
        </w:rPr>
        <w:t xml:space="preserve"> </w:t>
      </w:r>
      <w:r>
        <w:rPr>
          <w:color w:val="36383B"/>
          <w:w w:val="105"/>
          <w:sz w:val="25"/>
        </w:rPr>
        <w:t xml:space="preserve">- </w:t>
      </w:r>
      <w:proofErr w:type="spellStart"/>
      <w:r>
        <w:rPr>
          <w:color w:val="131518"/>
          <w:w w:val="105"/>
          <w:sz w:val="25"/>
        </w:rPr>
        <w:t>Clasa</w:t>
      </w:r>
      <w:proofErr w:type="spellEnd"/>
      <w:r>
        <w:rPr>
          <w:color w:val="131518"/>
          <w:spacing w:val="-1"/>
          <w:w w:val="105"/>
          <w:sz w:val="25"/>
        </w:rPr>
        <w:t xml:space="preserve"> </w:t>
      </w:r>
      <w:r>
        <w:rPr>
          <w:color w:val="131518"/>
          <w:spacing w:val="-4"/>
          <w:w w:val="105"/>
          <w:sz w:val="25"/>
        </w:rPr>
        <w:t>II/1</w:t>
      </w:r>
      <w:r>
        <w:rPr>
          <w:color w:val="36383B"/>
          <w:spacing w:val="-4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2"/>
          <w:numId w:val="2"/>
        </w:numPr>
        <w:tabs>
          <w:tab w:val="left" w:pos="1899"/>
        </w:tabs>
        <w:spacing w:before="51"/>
        <w:ind w:left="1898" w:hanging="374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Ocluzia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adâncă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acoperită</w:t>
      </w:r>
      <w:proofErr w:type="spellEnd"/>
      <w:r>
        <w:rPr>
          <w:color w:val="131518"/>
          <w:sz w:val="25"/>
        </w:rPr>
        <w:t xml:space="preserve"> </w:t>
      </w:r>
      <w:r>
        <w:rPr>
          <w:color w:val="6E7072"/>
          <w:sz w:val="25"/>
        </w:rPr>
        <w:t xml:space="preserve">- </w:t>
      </w:r>
      <w:proofErr w:type="spellStart"/>
      <w:r>
        <w:rPr>
          <w:color w:val="131518"/>
          <w:sz w:val="25"/>
        </w:rPr>
        <w:t>Clasa</w:t>
      </w:r>
      <w:proofErr w:type="spellEnd"/>
      <w:r>
        <w:rPr>
          <w:color w:val="131518"/>
          <w:sz w:val="25"/>
        </w:rPr>
        <w:t xml:space="preserve"> </w:t>
      </w:r>
      <w:r>
        <w:rPr>
          <w:color w:val="131518"/>
          <w:spacing w:val="-4"/>
          <w:sz w:val="25"/>
        </w:rPr>
        <w:t>II</w:t>
      </w:r>
      <w:r>
        <w:rPr>
          <w:color w:val="36383B"/>
          <w:spacing w:val="-4"/>
          <w:sz w:val="25"/>
        </w:rPr>
        <w:t>/</w:t>
      </w:r>
      <w:r>
        <w:rPr>
          <w:color w:val="131518"/>
          <w:spacing w:val="-4"/>
          <w:sz w:val="25"/>
        </w:rPr>
        <w:t xml:space="preserve">2 </w:t>
      </w:r>
      <w:proofErr w:type="spellStart"/>
      <w:r>
        <w:rPr>
          <w:color w:val="26282B"/>
          <w:sz w:val="25"/>
        </w:rPr>
        <w:t>sau</w:t>
      </w:r>
      <w:proofErr w:type="spellEnd"/>
      <w:r>
        <w:rPr>
          <w:color w:val="26282B"/>
          <w:spacing w:val="-52"/>
          <w:sz w:val="25"/>
        </w:rPr>
        <w:t xml:space="preserve"> </w:t>
      </w:r>
      <w:r>
        <w:rPr>
          <w:color w:val="131518"/>
          <w:spacing w:val="-16"/>
          <w:sz w:val="25"/>
        </w:rPr>
        <w:t>11/1</w:t>
      </w:r>
      <w:r>
        <w:rPr>
          <w:color w:val="36383B"/>
          <w:spacing w:val="-16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192"/>
        </w:tabs>
        <w:spacing w:before="30"/>
        <w:ind w:left="1191" w:hanging="352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Sindromul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ocluziei</w:t>
      </w:r>
      <w:proofErr w:type="spellEnd"/>
      <w:r>
        <w:rPr>
          <w:color w:val="131518"/>
          <w:spacing w:val="-5"/>
          <w:w w:val="105"/>
          <w:sz w:val="25"/>
        </w:rPr>
        <w:t xml:space="preserve"> </w:t>
      </w:r>
      <w:proofErr w:type="spellStart"/>
      <w:r>
        <w:rPr>
          <w:color w:val="131518"/>
          <w:spacing w:val="-6"/>
          <w:w w:val="105"/>
          <w:sz w:val="25"/>
        </w:rPr>
        <w:t>deschise</w:t>
      </w:r>
      <w:proofErr w:type="spellEnd"/>
      <w:r>
        <w:rPr>
          <w:color w:val="46484B"/>
          <w:spacing w:val="-6"/>
          <w:w w:val="105"/>
          <w:sz w:val="25"/>
        </w:rPr>
        <w:t>.</w:t>
      </w:r>
    </w:p>
    <w:p w:rsidR="00E30B1C" w:rsidRDefault="00E30B1C" w:rsidP="005C3698">
      <w:pPr>
        <w:jc w:val="both"/>
        <w:rPr>
          <w:sz w:val="25"/>
        </w:rPr>
        <w:sectPr w:rsidR="00E30B1C" w:rsidSect="00B34A0B">
          <w:pgSz w:w="11920" w:h="16820"/>
          <w:pgMar w:top="1600" w:right="1160" w:bottom="1860" w:left="1340" w:header="0" w:footer="1630" w:gutter="0"/>
          <w:cols w:space="720"/>
        </w:sectPr>
      </w:pPr>
    </w:p>
    <w:p w:rsidR="00E30B1C" w:rsidRDefault="00E30B1C" w:rsidP="005C3698">
      <w:pPr>
        <w:pStyle w:val="BodyText"/>
        <w:jc w:val="both"/>
        <w:rPr>
          <w:sz w:val="20"/>
        </w:rPr>
      </w:pPr>
    </w:p>
    <w:p w:rsidR="00E30B1C" w:rsidRDefault="00E30B1C" w:rsidP="005C3698">
      <w:pPr>
        <w:pStyle w:val="BodyText"/>
        <w:spacing w:before="6"/>
        <w:jc w:val="both"/>
        <w:rPr>
          <w:sz w:val="19"/>
        </w:rPr>
      </w:pP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49"/>
        </w:tabs>
        <w:spacing w:before="90" w:line="264" w:lineRule="auto"/>
        <w:ind w:left="556" w:right="142" w:hanging="35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Anomaliile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dentare</w:t>
      </w:r>
      <w:proofErr w:type="spellEnd"/>
      <w:r>
        <w:rPr>
          <w:color w:val="131518"/>
          <w:sz w:val="25"/>
        </w:rPr>
        <w:t xml:space="preserve"> de </w:t>
      </w:r>
      <w:proofErr w:type="spellStart"/>
      <w:r>
        <w:rPr>
          <w:color w:val="131518"/>
          <w:sz w:val="25"/>
        </w:rPr>
        <w:t>număr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13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54"/>
        </w:tabs>
        <w:spacing w:before="16"/>
        <w:ind w:left="1253" w:hanging="358"/>
        <w:jc w:val="both"/>
        <w:rPr>
          <w:sz w:val="25"/>
        </w:rPr>
      </w:pPr>
      <w:proofErr w:type="spellStart"/>
      <w:r>
        <w:rPr>
          <w:color w:val="131518"/>
          <w:sz w:val="25"/>
        </w:rPr>
        <w:t>Dinţii</w:t>
      </w:r>
      <w:proofErr w:type="spellEnd"/>
      <w:r>
        <w:rPr>
          <w:color w:val="131518"/>
          <w:spacing w:val="-5"/>
          <w:sz w:val="25"/>
        </w:rPr>
        <w:t xml:space="preserve"> </w:t>
      </w:r>
      <w:proofErr w:type="spellStart"/>
      <w:r>
        <w:rPr>
          <w:color w:val="131518"/>
          <w:sz w:val="25"/>
        </w:rPr>
        <w:t>supranumerari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49"/>
        </w:tabs>
        <w:ind w:left="1248" w:hanging="344"/>
        <w:jc w:val="both"/>
        <w:rPr>
          <w:sz w:val="25"/>
        </w:rPr>
      </w:pPr>
      <w:proofErr w:type="spellStart"/>
      <w:r>
        <w:rPr>
          <w:color w:val="131518"/>
          <w:sz w:val="25"/>
        </w:rPr>
        <w:t>Anodonţia</w:t>
      </w:r>
      <w:proofErr w:type="spellEnd"/>
      <w:r>
        <w:rPr>
          <w:color w:val="131518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42"/>
        </w:tabs>
        <w:spacing w:before="66" w:line="271" w:lineRule="auto"/>
        <w:ind w:left="542" w:right="138" w:hanging="351"/>
        <w:jc w:val="both"/>
        <w:rPr>
          <w:color w:val="131518"/>
          <w:sz w:val="25"/>
        </w:rPr>
      </w:pPr>
      <w:proofErr w:type="spellStart"/>
      <w:r>
        <w:rPr>
          <w:color w:val="131518"/>
          <w:w w:val="105"/>
          <w:sz w:val="25"/>
        </w:rPr>
        <w:t>Anomaliile</w:t>
      </w:r>
      <w:proofErr w:type="spellEnd"/>
      <w:r>
        <w:rPr>
          <w:color w:val="131518"/>
          <w:spacing w:val="-35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dentare</w:t>
      </w:r>
      <w:proofErr w:type="spellEnd"/>
      <w:r>
        <w:rPr>
          <w:color w:val="131518"/>
          <w:spacing w:val="-41"/>
          <w:w w:val="105"/>
          <w:sz w:val="25"/>
        </w:rPr>
        <w:t xml:space="preserve"> </w:t>
      </w:r>
      <w:r>
        <w:rPr>
          <w:color w:val="131518"/>
          <w:w w:val="105"/>
          <w:sz w:val="25"/>
        </w:rPr>
        <w:t>de</w:t>
      </w:r>
      <w:r>
        <w:rPr>
          <w:color w:val="131518"/>
          <w:spacing w:val="-42"/>
          <w:w w:val="105"/>
          <w:sz w:val="25"/>
        </w:rPr>
        <w:t xml:space="preserve"> </w:t>
      </w:r>
      <w:proofErr w:type="spellStart"/>
      <w:r>
        <w:rPr>
          <w:color w:val="131518"/>
          <w:spacing w:val="-4"/>
          <w:w w:val="105"/>
          <w:sz w:val="25"/>
        </w:rPr>
        <w:t>poziţia</w:t>
      </w:r>
      <w:proofErr w:type="spellEnd"/>
      <w:r>
        <w:rPr>
          <w:color w:val="36383D"/>
          <w:spacing w:val="-4"/>
          <w:w w:val="105"/>
          <w:sz w:val="25"/>
        </w:rPr>
        <w:t>:</w:t>
      </w:r>
      <w:r>
        <w:rPr>
          <w:color w:val="36383D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terminologie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34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etiopatogenie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50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semne</w:t>
      </w:r>
      <w:proofErr w:type="spellEnd"/>
      <w:r>
        <w:rPr>
          <w:color w:val="131518"/>
          <w:spacing w:val="-4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clinice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39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investigaţii</w:t>
      </w:r>
      <w:proofErr w:type="spellEnd"/>
      <w:r>
        <w:rPr>
          <w:color w:val="131518"/>
          <w:w w:val="105"/>
          <w:sz w:val="25"/>
        </w:rPr>
        <w:t xml:space="preserve">, diagnostic </w:t>
      </w:r>
      <w:proofErr w:type="spellStart"/>
      <w:r>
        <w:rPr>
          <w:color w:val="131518"/>
          <w:w w:val="105"/>
          <w:sz w:val="25"/>
        </w:rPr>
        <w:t>pozitiv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şi</w:t>
      </w:r>
      <w:proofErr w:type="spellEnd"/>
      <w:r>
        <w:rPr>
          <w:color w:val="131518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diferenţial</w:t>
      </w:r>
      <w:proofErr w:type="spellEnd"/>
      <w:r>
        <w:rPr>
          <w:color w:val="131518"/>
          <w:w w:val="105"/>
          <w:sz w:val="25"/>
        </w:rPr>
        <w:t>,</w:t>
      </w:r>
      <w:r>
        <w:rPr>
          <w:color w:val="131518"/>
          <w:spacing w:val="-7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tratament</w:t>
      </w:r>
      <w:proofErr w:type="spellEnd"/>
      <w:r>
        <w:rPr>
          <w:color w:val="131518"/>
          <w:w w:val="105"/>
          <w:sz w:val="25"/>
        </w:rPr>
        <w:t>: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9"/>
        </w:tabs>
        <w:spacing w:before="6"/>
        <w:ind w:left="1238" w:hanging="343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Ectopia</w:t>
      </w:r>
      <w:proofErr w:type="spellEnd"/>
      <w:r>
        <w:rPr>
          <w:color w:val="131518"/>
          <w:spacing w:val="-13"/>
          <w:w w:val="105"/>
          <w:sz w:val="25"/>
        </w:rPr>
        <w:t xml:space="preserve"> </w:t>
      </w:r>
      <w:proofErr w:type="spellStart"/>
      <w:r>
        <w:rPr>
          <w:color w:val="131518"/>
          <w:w w:val="105"/>
          <w:sz w:val="25"/>
        </w:rPr>
        <w:t>dentară</w:t>
      </w:r>
      <w:proofErr w:type="spellEnd"/>
      <w:r>
        <w:rPr>
          <w:color w:val="131518"/>
          <w:w w:val="105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7"/>
        </w:tabs>
        <w:ind w:left="1236" w:hanging="346"/>
        <w:jc w:val="both"/>
        <w:rPr>
          <w:sz w:val="25"/>
        </w:rPr>
      </w:pPr>
      <w:proofErr w:type="spellStart"/>
      <w:r>
        <w:rPr>
          <w:color w:val="131518"/>
          <w:sz w:val="25"/>
        </w:rPr>
        <w:t>Incluzia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9"/>
        </w:tabs>
        <w:ind w:left="1238" w:hanging="358"/>
        <w:jc w:val="both"/>
        <w:rPr>
          <w:sz w:val="25"/>
        </w:rPr>
      </w:pPr>
      <w:proofErr w:type="spellStart"/>
      <w:r>
        <w:rPr>
          <w:color w:val="131518"/>
          <w:sz w:val="25"/>
        </w:rPr>
        <w:t>Reincluzia</w:t>
      </w:r>
      <w:proofErr w:type="spellEnd"/>
      <w:r>
        <w:rPr>
          <w:color w:val="131518"/>
          <w:spacing w:val="8"/>
          <w:sz w:val="25"/>
        </w:rPr>
        <w:t xml:space="preserve"> </w:t>
      </w:r>
      <w:proofErr w:type="spellStart"/>
      <w:r>
        <w:rPr>
          <w:color w:val="131518"/>
          <w:sz w:val="25"/>
        </w:rPr>
        <w:t>dentară</w:t>
      </w:r>
      <w:proofErr w:type="spellEnd"/>
      <w:r>
        <w:rPr>
          <w:color w:val="131518"/>
          <w:sz w:val="25"/>
        </w:rPr>
        <w:t>;</w:t>
      </w:r>
    </w:p>
    <w:p w:rsidR="00E30B1C" w:rsidRDefault="00CA5BEC" w:rsidP="005C3698">
      <w:pPr>
        <w:pStyle w:val="ListParagraph"/>
        <w:numPr>
          <w:ilvl w:val="1"/>
          <w:numId w:val="2"/>
        </w:numPr>
        <w:tabs>
          <w:tab w:val="left" w:pos="1236"/>
        </w:tabs>
        <w:ind w:left="1235" w:hanging="354"/>
        <w:jc w:val="both"/>
        <w:rPr>
          <w:sz w:val="25"/>
        </w:rPr>
      </w:pPr>
      <w:proofErr w:type="spellStart"/>
      <w:r>
        <w:rPr>
          <w:color w:val="131518"/>
          <w:w w:val="105"/>
          <w:sz w:val="25"/>
        </w:rPr>
        <w:t>Transpoziţia</w:t>
      </w:r>
      <w:proofErr w:type="spellEnd"/>
      <w:r>
        <w:rPr>
          <w:color w:val="131518"/>
          <w:spacing w:val="5"/>
          <w:w w:val="105"/>
          <w:sz w:val="25"/>
        </w:rPr>
        <w:t xml:space="preserve"> </w:t>
      </w:r>
      <w:proofErr w:type="spellStart"/>
      <w:r>
        <w:rPr>
          <w:color w:val="131518"/>
          <w:spacing w:val="-8"/>
          <w:w w:val="105"/>
          <w:sz w:val="25"/>
        </w:rPr>
        <w:t>dentară</w:t>
      </w:r>
      <w:proofErr w:type="spellEnd"/>
      <w:r>
        <w:rPr>
          <w:color w:val="36383D"/>
          <w:spacing w:val="-8"/>
          <w:w w:val="105"/>
          <w:sz w:val="25"/>
        </w:rPr>
        <w:t>.</w:t>
      </w:r>
    </w:p>
    <w:p w:rsidR="00E30B1C" w:rsidRDefault="00CA5BEC" w:rsidP="005C3698">
      <w:pPr>
        <w:pStyle w:val="ListParagraph"/>
        <w:numPr>
          <w:ilvl w:val="0"/>
          <w:numId w:val="2"/>
        </w:numPr>
        <w:tabs>
          <w:tab w:val="left" w:pos="532"/>
        </w:tabs>
        <w:spacing w:before="66" w:line="259" w:lineRule="auto"/>
        <w:ind w:left="523" w:right="161" w:hanging="346"/>
        <w:jc w:val="both"/>
        <w:rPr>
          <w:color w:val="131518"/>
          <w:sz w:val="25"/>
        </w:rPr>
      </w:pPr>
      <w:r>
        <w:rPr>
          <w:color w:val="131518"/>
          <w:sz w:val="25"/>
        </w:rPr>
        <w:t xml:space="preserve">Diastema: </w:t>
      </w:r>
      <w:proofErr w:type="spellStart"/>
      <w:r>
        <w:rPr>
          <w:color w:val="131518"/>
          <w:sz w:val="25"/>
        </w:rPr>
        <w:t>terminologie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etiopatogenie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semne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clinice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investigaţii</w:t>
      </w:r>
      <w:proofErr w:type="spellEnd"/>
      <w:r>
        <w:rPr>
          <w:color w:val="131518"/>
          <w:sz w:val="25"/>
        </w:rPr>
        <w:t xml:space="preserve">, diagnostic </w:t>
      </w:r>
      <w:proofErr w:type="spellStart"/>
      <w:r>
        <w:rPr>
          <w:color w:val="131518"/>
          <w:sz w:val="25"/>
        </w:rPr>
        <w:t>pozitiv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diferenţial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-21"/>
          <w:sz w:val="25"/>
        </w:rPr>
        <w:t xml:space="preserve"> </w:t>
      </w:r>
      <w:proofErr w:type="spellStart"/>
      <w:r>
        <w:rPr>
          <w:color w:val="131518"/>
          <w:sz w:val="25"/>
        </w:rPr>
        <w:t>tratament</w:t>
      </w:r>
      <w:proofErr w:type="spellEnd"/>
      <w:r>
        <w:rPr>
          <w:color w:val="131518"/>
          <w:sz w:val="25"/>
        </w:rPr>
        <w:t>.</w:t>
      </w:r>
    </w:p>
    <w:p w:rsidR="00E30B1C" w:rsidRDefault="00E30B1C" w:rsidP="005C3698">
      <w:pPr>
        <w:pStyle w:val="BodyText"/>
        <w:jc w:val="both"/>
        <w:rPr>
          <w:sz w:val="28"/>
        </w:rPr>
      </w:pPr>
    </w:p>
    <w:p w:rsidR="00E30B1C" w:rsidRDefault="00E30B1C" w:rsidP="005C3698">
      <w:pPr>
        <w:pStyle w:val="BodyText"/>
        <w:jc w:val="both"/>
        <w:rPr>
          <w:sz w:val="37"/>
        </w:rPr>
      </w:pPr>
    </w:p>
    <w:p w:rsidR="00E30B1C" w:rsidRDefault="00CA5BEC" w:rsidP="005C3698">
      <w:pPr>
        <w:ind w:left="112"/>
        <w:jc w:val="both"/>
        <w:rPr>
          <w:b/>
          <w:sz w:val="25"/>
        </w:rPr>
      </w:pPr>
      <w:r>
        <w:rPr>
          <w:b/>
          <w:color w:val="131518"/>
          <w:sz w:val="25"/>
        </w:rPr>
        <w:t>BIBLIOGRAFIE</w:t>
      </w:r>
    </w:p>
    <w:p w:rsidR="00E30B1C" w:rsidRDefault="00E30B1C" w:rsidP="005C3698">
      <w:pPr>
        <w:pStyle w:val="BodyText"/>
        <w:spacing w:before="11"/>
        <w:jc w:val="both"/>
        <w:rPr>
          <w:b/>
          <w:sz w:val="26"/>
        </w:rPr>
      </w:pP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804"/>
        </w:tabs>
        <w:spacing w:before="0" w:line="204" w:lineRule="auto"/>
        <w:ind w:right="166" w:hanging="344"/>
        <w:jc w:val="both"/>
        <w:rPr>
          <w:rFonts w:ascii="Arial" w:hAnsi="Arial"/>
          <w:color w:val="131518"/>
        </w:rPr>
      </w:pPr>
      <w:proofErr w:type="spellStart"/>
      <w:r>
        <w:rPr>
          <w:color w:val="131518"/>
          <w:sz w:val="25"/>
        </w:rPr>
        <w:t>Iones</w:t>
      </w:r>
      <w:r w:rsidR="005C3698">
        <w:rPr>
          <w:color w:val="131518"/>
          <w:sz w:val="25"/>
        </w:rPr>
        <w:t>cu</w:t>
      </w:r>
      <w:proofErr w:type="spellEnd"/>
      <w:r w:rsidR="005C3698">
        <w:rPr>
          <w:color w:val="131518"/>
          <w:sz w:val="25"/>
        </w:rPr>
        <w:t xml:space="preserve"> E. - </w:t>
      </w:r>
      <w:proofErr w:type="spellStart"/>
      <w:r w:rsidR="005C3698">
        <w:rPr>
          <w:color w:val="131518"/>
          <w:sz w:val="25"/>
        </w:rPr>
        <w:t>Anomaliile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dentare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Universitară</w:t>
      </w:r>
      <w:proofErr w:type="spellEnd"/>
      <w:r>
        <w:rPr>
          <w:color w:val="131518"/>
          <w:sz w:val="25"/>
        </w:rPr>
        <w:t xml:space="preserve"> "Carol Davila",</w:t>
      </w:r>
      <w:r>
        <w:rPr>
          <w:color w:val="131518"/>
          <w:spacing w:val="-4"/>
          <w:sz w:val="25"/>
        </w:rPr>
        <w:t xml:space="preserve"> </w:t>
      </w:r>
      <w:r>
        <w:rPr>
          <w:color w:val="131518"/>
          <w:sz w:val="25"/>
        </w:rPr>
        <w:t>2021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802"/>
        </w:tabs>
        <w:spacing w:before="69" w:line="216" w:lineRule="auto"/>
        <w:ind w:left="798" w:right="175" w:hanging="347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Gh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Boboc</w:t>
      </w:r>
      <w:proofErr w:type="spellEnd"/>
      <w:r>
        <w:rPr>
          <w:color w:val="131518"/>
          <w:sz w:val="25"/>
        </w:rPr>
        <w:t xml:space="preserve"> </w:t>
      </w:r>
      <w:r>
        <w:rPr>
          <w:color w:val="4B4D56"/>
          <w:sz w:val="25"/>
        </w:rPr>
        <w:t xml:space="preserve">- </w:t>
      </w:r>
      <w:proofErr w:type="spellStart"/>
      <w:r w:rsidR="005C3698">
        <w:rPr>
          <w:color w:val="131518"/>
          <w:sz w:val="25"/>
        </w:rPr>
        <w:t>Aparatul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Formare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dezvoltare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Medicală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7"/>
          <w:sz w:val="25"/>
        </w:rPr>
        <w:t xml:space="preserve"> </w:t>
      </w:r>
      <w:r>
        <w:rPr>
          <w:color w:val="131518"/>
          <w:sz w:val="25"/>
        </w:rPr>
        <w:t>1995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98"/>
        </w:tabs>
        <w:spacing w:before="78" w:line="211" w:lineRule="auto"/>
        <w:ind w:left="797" w:right="185" w:hanging="351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Ecaterina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Ionescu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Anomaliile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3"/>
          <w:sz w:val="25"/>
        </w:rPr>
        <w:t>dentare</w:t>
      </w:r>
      <w:proofErr w:type="spellEnd"/>
      <w:r>
        <w:rPr>
          <w:color w:val="36383D"/>
          <w:spacing w:val="-3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Cartea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Universitară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 2006.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91"/>
        </w:tabs>
        <w:spacing w:before="47" w:line="235" w:lineRule="auto"/>
        <w:ind w:left="783" w:right="182" w:hanging="338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Ecaterina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Ionescu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Ioana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11"/>
          <w:sz w:val="25"/>
        </w:rPr>
        <w:t>Duduca</w:t>
      </w:r>
      <w:proofErr w:type="spellEnd"/>
      <w:r>
        <w:rPr>
          <w:color w:val="36383D"/>
          <w:spacing w:val="-11"/>
          <w:sz w:val="25"/>
        </w:rPr>
        <w:t xml:space="preserve">, </w:t>
      </w:r>
      <w:r>
        <w:rPr>
          <w:color w:val="131518"/>
          <w:sz w:val="25"/>
        </w:rPr>
        <w:t xml:space="preserve">Manuela </w:t>
      </w:r>
      <w:proofErr w:type="spellStart"/>
      <w:r>
        <w:rPr>
          <w:color w:val="131518"/>
          <w:sz w:val="25"/>
        </w:rPr>
        <w:t>Popescu</w:t>
      </w:r>
      <w:proofErr w:type="spellEnd"/>
      <w:r>
        <w:rPr>
          <w:color w:val="131518"/>
          <w:sz w:val="25"/>
        </w:rPr>
        <w:t xml:space="preserve">, Olivia </w:t>
      </w:r>
      <w:proofErr w:type="spellStart"/>
      <w:r>
        <w:rPr>
          <w:color w:val="131518"/>
          <w:sz w:val="25"/>
        </w:rPr>
        <w:t>Popoviciu</w:t>
      </w:r>
      <w:proofErr w:type="spellEnd"/>
      <w:r>
        <w:rPr>
          <w:color w:val="131518"/>
          <w:sz w:val="25"/>
        </w:rPr>
        <w:t xml:space="preserve">, sub </w:t>
      </w:r>
      <w:proofErr w:type="spellStart"/>
      <w:r>
        <w:rPr>
          <w:color w:val="131518"/>
          <w:sz w:val="25"/>
        </w:rPr>
        <w:t>redacţia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Viorica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Milice</w:t>
      </w:r>
      <w:r w:rsidR="005C3698">
        <w:rPr>
          <w:color w:val="131518"/>
          <w:sz w:val="25"/>
        </w:rPr>
        <w:t>scu</w:t>
      </w:r>
      <w:proofErr w:type="spellEnd"/>
      <w:r w:rsidR="005C3698">
        <w:rPr>
          <w:color w:val="131518"/>
          <w:sz w:val="25"/>
        </w:rPr>
        <w:t xml:space="preserve"> - </w:t>
      </w:r>
      <w:proofErr w:type="spellStart"/>
      <w:r w:rsidR="005C3698">
        <w:rPr>
          <w:color w:val="131518"/>
          <w:sz w:val="25"/>
        </w:rPr>
        <w:t>Ortodonţie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şi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ortopedie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ento-facială</w:t>
      </w:r>
      <w:proofErr w:type="spellEnd"/>
      <w:r>
        <w:rPr>
          <w:color w:val="131518"/>
          <w:sz w:val="25"/>
        </w:rPr>
        <w:t xml:space="preserve">: </w:t>
      </w:r>
      <w:proofErr w:type="spellStart"/>
      <w:r>
        <w:rPr>
          <w:color w:val="131518"/>
          <w:sz w:val="25"/>
        </w:rPr>
        <w:t>ghid</w:t>
      </w:r>
      <w:proofErr w:type="spellEnd"/>
      <w:r>
        <w:rPr>
          <w:color w:val="131518"/>
          <w:sz w:val="25"/>
        </w:rPr>
        <w:t xml:space="preserve"> clinic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terapeutic</w:t>
      </w:r>
      <w:proofErr w:type="spellEnd"/>
      <w:r>
        <w:rPr>
          <w:color w:val="131518"/>
          <w:sz w:val="25"/>
        </w:rPr>
        <w:t xml:space="preserve">,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4"/>
          <w:sz w:val="25"/>
        </w:rPr>
        <w:t>Cerma</w:t>
      </w:r>
      <w:proofErr w:type="spellEnd"/>
      <w:r>
        <w:rPr>
          <w:color w:val="36383D"/>
          <w:spacing w:val="-4"/>
          <w:sz w:val="25"/>
        </w:rPr>
        <w:t xml:space="preserve">, </w:t>
      </w:r>
      <w:proofErr w:type="spellStart"/>
      <w:r>
        <w:rPr>
          <w:color w:val="131518"/>
          <w:spacing w:val="-4"/>
          <w:sz w:val="25"/>
        </w:rPr>
        <w:t>Bucureşti</w:t>
      </w:r>
      <w:proofErr w:type="spellEnd"/>
      <w:r>
        <w:rPr>
          <w:color w:val="36383D"/>
          <w:spacing w:val="-4"/>
          <w:sz w:val="25"/>
        </w:rPr>
        <w:t>,</w:t>
      </w:r>
      <w:r>
        <w:rPr>
          <w:color w:val="36383D"/>
          <w:sz w:val="25"/>
        </w:rPr>
        <w:t xml:space="preserve"> </w:t>
      </w:r>
      <w:r>
        <w:rPr>
          <w:color w:val="131518"/>
          <w:sz w:val="25"/>
        </w:rPr>
        <w:t>2001</w:t>
      </w:r>
    </w:p>
    <w:p w:rsidR="00E30B1C" w:rsidRDefault="00CA5BEC" w:rsidP="005C3698">
      <w:pPr>
        <w:pStyle w:val="ListParagraph"/>
        <w:numPr>
          <w:ilvl w:val="0"/>
          <w:numId w:val="1"/>
        </w:numPr>
        <w:tabs>
          <w:tab w:val="left" w:pos="785"/>
        </w:tabs>
        <w:spacing w:before="30" w:line="252" w:lineRule="auto"/>
        <w:ind w:left="783" w:right="191" w:hanging="346"/>
        <w:jc w:val="both"/>
        <w:rPr>
          <w:color w:val="131518"/>
          <w:sz w:val="25"/>
        </w:rPr>
      </w:pPr>
      <w:proofErr w:type="spellStart"/>
      <w:r>
        <w:rPr>
          <w:color w:val="131518"/>
          <w:sz w:val="25"/>
        </w:rPr>
        <w:t>Boboc</w:t>
      </w:r>
      <w:proofErr w:type="spellEnd"/>
      <w:r>
        <w:rPr>
          <w:color w:val="131518"/>
          <w:sz w:val="25"/>
        </w:rPr>
        <w:t xml:space="preserve"> Gheor</w:t>
      </w:r>
      <w:r w:rsidR="005C3698">
        <w:rPr>
          <w:color w:val="131518"/>
          <w:sz w:val="25"/>
        </w:rPr>
        <w:t xml:space="preserve">ghe - </w:t>
      </w:r>
      <w:proofErr w:type="spellStart"/>
      <w:r w:rsidR="005C3698">
        <w:rPr>
          <w:color w:val="131518"/>
          <w:sz w:val="25"/>
        </w:rPr>
        <w:t>Tratamentul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anomaliilor</w:t>
      </w:r>
      <w:proofErr w:type="spellEnd"/>
      <w:r w:rsidR="005C3698">
        <w:rPr>
          <w:color w:val="131518"/>
          <w:sz w:val="25"/>
        </w:rPr>
        <w:t xml:space="preserve"> </w:t>
      </w:r>
      <w:proofErr w:type="spellStart"/>
      <w:r w:rsidR="005C3698">
        <w:rPr>
          <w:color w:val="131518"/>
          <w:sz w:val="25"/>
        </w:rPr>
        <w:t>d</w:t>
      </w:r>
      <w:r>
        <w:rPr>
          <w:color w:val="131518"/>
          <w:sz w:val="25"/>
        </w:rPr>
        <w:t>ento-maxilare</w:t>
      </w:r>
      <w:proofErr w:type="spellEnd"/>
      <w:r>
        <w:rPr>
          <w:color w:val="131518"/>
          <w:sz w:val="25"/>
        </w:rPr>
        <w:t xml:space="preserve">. </w:t>
      </w:r>
      <w:proofErr w:type="spellStart"/>
      <w:r>
        <w:rPr>
          <w:color w:val="131518"/>
          <w:sz w:val="25"/>
        </w:rPr>
        <w:t>Principii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şi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z w:val="25"/>
        </w:rPr>
        <w:t>metode</w:t>
      </w:r>
      <w:proofErr w:type="spellEnd"/>
      <w:r>
        <w:rPr>
          <w:color w:val="131518"/>
          <w:sz w:val="25"/>
        </w:rPr>
        <w:t xml:space="preserve"> - </w:t>
      </w:r>
      <w:proofErr w:type="spellStart"/>
      <w:r>
        <w:rPr>
          <w:color w:val="131518"/>
          <w:sz w:val="25"/>
        </w:rPr>
        <w:t>Editura</w:t>
      </w:r>
      <w:proofErr w:type="spellEnd"/>
      <w:r>
        <w:rPr>
          <w:color w:val="131518"/>
          <w:sz w:val="25"/>
        </w:rPr>
        <w:t xml:space="preserve"> </w:t>
      </w:r>
      <w:proofErr w:type="spellStart"/>
      <w:r>
        <w:rPr>
          <w:color w:val="131518"/>
          <w:spacing w:val="-6"/>
          <w:sz w:val="25"/>
        </w:rPr>
        <w:t>Medicală</w:t>
      </w:r>
      <w:proofErr w:type="spellEnd"/>
      <w:r>
        <w:rPr>
          <w:color w:val="36383D"/>
          <w:spacing w:val="-6"/>
          <w:sz w:val="25"/>
        </w:rPr>
        <w:t xml:space="preserve">, </w:t>
      </w:r>
      <w:proofErr w:type="spellStart"/>
      <w:r>
        <w:rPr>
          <w:color w:val="131518"/>
          <w:sz w:val="25"/>
        </w:rPr>
        <w:t>Bucureşti</w:t>
      </w:r>
      <w:proofErr w:type="spellEnd"/>
      <w:r>
        <w:rPr>
          <w:color w:val="131518"/>
          <w:sz w:val="25"/>
        </w:rPr>
        <w:t>,</w:t>
      </w:r>
      <w:r>
        <w:rPr>
          <w:color w:val="131518"/>
          <w:spacing w:val="6"/>
          <w:sz w:val="25"/>
        </w:rPr>
        <w:t xml:space="preserve"> </w:t>
      </w:r>
      <w:r>
        <w:rPr>
          <w:color w:val="131518"/>
          <w:sz w:val="25"/>
        </w:rPr>
        <w:t>1982</w:t>
      </w:r>
    </w:p>
    <w:p w:rsidR="00E30B1C" w:rsidRPr="005C3698" w:rsidRDefault="00CA5BEC" w:rsidP="005C3698">
      <w:pPr>
        <w:pStyle w:val="ListParagraph"/>
        <w:numPr>
          <w:ilvl w:val="0"/>
          <w:numId w:val="1"/>
        </w:numPr>
        <w:tabs>
          <w:tab w:val="left" w:pos="785"/>
        </w:tabs>
        <w:spacing w:before="52"/>
        <w:ind w:left="784" w:hanging="360"/>
        <w:jc w:val="both"/>
        <w:rPr>
          <w:color w:val="131518"/>
          <w:spacing w:val="-1"/>
          <w:w w:val="109"/>
          <w:sz w:val="25"/>
        </w:rPr>
      </w:pPr>
      <w:proofErr w:type="spellStart"/>
      <w:r>
        <w:rPr>
          <w:color w:val="131518"/>
          <w:spacing w:val="-1"/>
          <w:w w:val="103"/>
          <w:sz w:val="25"/>
        </w:rPr>
        <w:t>Bobo</w:t>
      </w:r>
      <w:r>
        <w:rPr>
          <w:color w:val="131518"/>
          <w:w w:val="103"/>
          <w:sz w:val="25"/>
        </w:rPr>
        <w:t>c</w:t>
      </w:r>
      <w:proofErr w:type="spellEnd"/>
      <w:r>
        <w:rPr>
          <w:color w:val="131518"/>
          <w:spacing w:val="-11"/>
          <w:sz w:val="25"/>
        </w:rPr>
        <w:t xml:space="preserve"> </w:t>
      </w:r>
      <w:r>
        <w:rPr>
          <w:color w:val="131518"/>
          <w:spacing w:val="-1"/>
          <w:w w:val="101"/>
          <w:sz w:val="25"/>
        </w:rPr>
        <w:t>Gheorgh</w:t>
      </w:r>
      <w:r>
        <w:rPr>
          <w:color w:val="131518"/>
          <w:w w:val="101"/>
          <w:sz w:val="25"/>
        </w:rPr>
        <w:t>e</w:t>
      </w:r>
      <w:r w:rsidR="00795D0E">
        <w:rPr>
          <w:color w:val="131518"/>
          <w:spacing w:val="-8"/>
          <w:sz w:val="25"/>
        </w:rPr>
        <w:t xml:space="preserve"> </w:t>
      </w:r>
      <w:r>
        <w:rPr>
          <w:color w:val="4B4D56"/>
          <w:w w:val="101"/>
          <w:sz w:val="25"/>
        </w:rPr>
        <w:t>-</w:t>
      </w:r>
      <w:r w:rsidR="00795D0E">
        <w:rPr>
          <w:color w:val="4B4D56"/>
          <w:w w:val="101"/>
          <w:sz w:val="25"/>
        </w:rPr>
        <w:t xml:space="preserve"> </w:t>
      </w:r>
      <w:proofErr w:type="spellStart"/>
      <w:r>
        <w:rPr>
          <w:color w:val="131518"/>
          <w:spacing w:val="-1"/>
          <w:w w:val="109"/>
          <w:sz w:val="25"/>
        </w:rPr>
        <w:t>Anomaliil</w:t>
      </w:r>
      <w:r w:rsidRPr="005C3698">
        <w:rPr>
          <w:color w:val="131518"/>
          <w:spacing w:val="-1"/>
          <w:w w:val="109"/>
          <w:sz w:val="25"/>
        </w:rPr>
        <w:t>e</w:t>
      </w:r>
      <w:proofErr w:type="spellEnd"/>
      <w:r w:rsidR="005C3698" w:rsidRPr="005C3698">
        <w:rPr>
          <w:color w:val="131518"/>
          <w:spacing w:val="-1"/>
          <w:w w:val="109"/>
          <w:sz w:val="25"/>
        </w:rPr>
        <w:t xml:space="preserve"> </w:t>
      </w:r>
      <w:proofErr w:type="spellStart"/>
      <w:r w:rsidR="005C3698" w:rsidRPr="005C3698">
        <w:rPr>
          <w:color w:val="131518"/>
          <w:spacing w:val="-1"/>
          <w:w w:val="109"/>
          <w:sz w:val="25"/>
        </w:rPr>
        <w:t>de</w:t>
      </w:r>
      <w:r w:rsidRPr="005C3698">
        <w:rPr>
          <w:color w:val="131518"/>
          <w:spacing w:val="-1"/>
          <w:w w:val="109"/>
          <w:sz w:val="25"/>
        </w:rPr>
        <w:t>nto-maxial</w:t>
      </w:r>
      <w:r w:rsidR="005C3698">
        <w:rPr>
          <w:color w:val="131518"/>
          <w:spacing w:val="-1"/>
          <w:w w:val="109"/>
          <w:sz w:val="25"/>
        </w:rPr>
        <w:t>a</w:t>
      </w:r>
      <w:r w:rsidRPr="005C3698">
        <w:rPr>
          <w:color w:val="131518"/>
          <w:spacing w:val="-1"/>
          <w:w w:val="109"/>
          <w:sz w:val="25"/>
        </w:rPr>
        <w:t>re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, </w:t>
      </w:r>
      <w:proofErr w:type="spellStart"/>
      <w:r w:rsidRPr="005C3698">
        <w:rPr>
          <w:color w:val="131518"/>
          <w:spacing w:val="-1"/>
          <w:w w:val="109"/>
          <w:sz w:val="25"/>
        </w:rPr>
        <w:t>Editura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 </w:t>
      </w:r>
      <w:proofErr w:type="spellStart"/>
      <w:r w:rsidRPr="005C3698">
        <w:rPr>
          <w:color w:val="131518"/>
          <w:spacing w:val="-1"/>
          <w:w w:val="109"/>
          <w:sz w:val="25"/>
        </w:rPr>
        <w:t>Medicală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, </w:t>
      </w:r>
      <w:proofErr w:type="spellStart"/>
      <w:r w:rsidRPr="005C3698">
        <w:rPr>
          <w:color w:val="131518"/>
          <w:spacing w:val="-1"/>
          <w:w w:val="109"/>
          <w:sz w:val="25"/>
        </w:rPr>
        <w:t>Bucureşti</w:t>
      </w:r>
      <w:proofErr w:type="spellEnd"/>
      <w:r w:rsidRPr="005C3698">
        <w:rPr>
          <w:color w:val="131518"/>
          <w:spacing w:val="-1"/>
          <w:w w:val="109"/>
          <w:sz w:val="25"/>
        </w:rPr>
        <w:t xml:space="preserve"> 1971</w:t>
      </w:r>
    </w:p>
    <w:p w:rsidR="00E30B1C" w:rsidRPr="005C3698" w:rsidRDefault="00E30B1C" w:rsidP="005C3698">
      <w:pPr>
        <w:pStyle w:val="BodyText"/>
        <w:jc w:val="both"/>
        <w:rPr>
          <w:color w:val="131518"/>
          <w:spacing w:val="-1"/>
          <w:w w:val="109"/>
          <w:szCs w:val="22"/>
        </w:rPr>
      </w:pPr>
    </w:p>
    <w:p w:rsidR="00E30B1C" w:rsidRDefault="00E30B1C" w:rsidP="005C3698">
      <w:pPr>
        <w:pStyle w:val="BodyText"/>
        <w:jc w:val="both"/>
        <w:rPr>
          <w:sz w:val="28"/>
        </w:rPr>
      </w:pPr>
    </w:p>
    <w:p w:rsidR="005C3698" w:rsidRDefault="005C3698" w:rsidP="005C3698">
      <w:pPr>
        <w:pStyle w:val="BodyText"/>
        <w:jc w:val="both"/>
        <w:rPr>
          <w:sz w:val="28"/>
        </w:rPr>
      </w:pPr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r w:rsidRPr="00B34A0B">
        <w:rPr>
          <w:sz w:val="26"/>
          <w:szCs w:val="26"/>
        </w:rPr>
        <w:t xml:space="preserve">Prof. Univ. Dr. </w:t>
      </w:r>
      <w:proofErr w:type="spellStart"/>
      <w:r w:rsidRPr="00B34A0B">
        <w:rPr>
          <w:sz w:val="26"/>
          <w:szCs w:val="26"/>
        </w:rPr>
        <w:t>Ecaterina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Ionescu</w:t>
      </w:r>
      <w:proofErr w:type="spellEnd"/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proofErr w:type="spellStart"/>
      <w:r w:rsidRPr="00B34A0B">
        <w:rPr>
          <w:sz w:val="26"/>
          <w:szCs w:val="26"/>
        </w:rPr>
        <w:t>Șef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disciplină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Ortodonție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și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Ortopedie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Dento-facială</w:t>
      </w:r>
      <w:proofErr w:type="spellEnd"/>
    </w:p>
    <w:p w:rsidR="005C3698" w:rsidRPr="00B34A0B" w:rsidRDefault="005C3698" w:rsidP="00795D0E">
      <w:pPr>
        <w:pStyle w:val="BodyText"/>
        <w:jc w:val="center"/>
        <w:rPr>
          <w:sz w:val="26"/>
          <w:szCs w:val="26"/>
        </w:rPr>
      </w:pPr>
      <w:proofErr w:type="spellStart"/>
      <w:r w:rsidRPr="00B34A0B">
        <w:rPr>
          <w:sz w:val="26"/>
          <w:szCs w:val="26"/>
        </w:rPr>
        <w:t>Facultatea</w:t>
      </w:r>
      <w:proofErr w:type="spellEnd"/>
      <w:r w:rsidRPr="00B34A0B">
        <w:rPr>
          <w:sz w:val="26"/>
          <w:szCs w:val="26"/>
        </w:rPr>
        <w:t xml:space="preserve"> de </w:t>
      </w:r>
      <w:proofErr w:type="spellStart"/>
      <w:r w:rsidRPr="00B34A0B">
        <w:rPr>
          <w:sz w:val="26"/>
          <w:szCs w:val="26"/>
        </w:rPr>
        <w:t>Medicină</w:t>
      </w:r>
      <w:proofErr w:type="spellEnd"/>
      <w:r w:rsidRPr="00B34A0B">
        <w:rPr>
          <w:sz w:val="26"/>
          <w:szCs w:val="26"/>
        </w:rPr>
        <w:t xml:space="preserve"> </w:t>
      </w:r>
      <w:proofErr w:type="spellStart"/>
      <w:r w:rsidRPr="00B34A0B">
        <w:rPr>
          <w:sz w:val="26"/>
          <w:szCs w:val="26"/>
        </w:rPr>
        <w:t>Dentară</w:t>
      </w:r>
      <w:proofErr w:type="spellEnd"/>
    </w:p>
    <w:p w:rsidR="005C3698" w:rsidRPr="00795D0E" w:rsidRDefault="005C3698" w:rsidP="00795D0E">
      <w:pPr>
        <w:pStyle w:val="BodyText"/>
        <w:jc w:val="center"/>
        <w:rPr>
          <w:sz w:val="28"/>
          <w:szCs w:val="28"/>
        </w:rPr>
      </w:pPr>
      <w:r w:rsidRPr="00B34A0B">
        <w:rPr>
          <w:sz w:val="26"/>
          <w:szCs w:val="26"/>
        </w:rPr>
        <w:t xml:space="preserve">U.M.F. „Carol </w:t>
      </w:r>
      <w:r w:rsidR="00795D0E" w:rsidRPr="00B34A0B">
        <w:rPr>
          <w:sz w:val="26"/>
          <w:szCs w:val="26"/>
        </w:rPr>
        <w:t>Davila” din București</w:t>
      </w:r>
    </w:p>
    <w:p w:rsidR="00E30B1C" w:rsidRDefault="00E30B1C" w:rsidP="005C3698">
      <w:pPr>
        <w:pStyle w:val="BodyText"/>
        <w:spacing w:before="2"/>
        <w:jc w:val="both"/>
        <w:rPr>
          <w:sz w:val="36"/>
        </w:rPr>
      </w:pPr>
    </w:p>
    <w:p w:rsidR="00E30B1C" w:rsidRDefault="00E30B1C" w:rsidP="005C3698">
      <w:pPr>
        <w:jc w:val="both"/>
        <w:rPr>
          <w:sz w:val="13"/>
        </w:rPr>
        <w:sectPr w:rsidR="00E30B1C" w:rsidSect="00B34A0B">
          <w:pgSz w:w="11920" w:h="16820"/>
          <w:pgMar w:top="1600" w:right="1160" w:bottom="1820" w:left="1340" w:header="0" w:footer="1630" w:gutter="0"/>
          <w:cols w:space="720"/>
        </w:sectPr>
      </w:pPr>
    </w:p>
    <w:p w:rsidR="00E30B1C" w:rsidRDefault="00E30B1C" w:rsidP="005C3698">
      <w:pPr>
        <w:pStyle w:val="BodyText"/>
        <w:spacing w:before="6"/>
        <w:jc w:val="both"/>
        <w:rPr>
          <w:sz w:val="11"/>
        </w:rPr>
      </w:pPr>
    </w:p>
    <w:p w:rsidR="00E30B1C" w:rsidRDefault="00CA5BEC" w:rsidP="001A6BD6">
      <w:pPr>
        <w:spacing w:line="59" w:lineRule="exact"/>
        <w:ind w:left="277"/>
        <w:jc w:val="both"/>
        <w:rPr>
          <w:rFonts w:ascii="Arial"/>
          <w:sz w:val="7"/>
        </w:rPr>
        <w:sectPr w:rsidR="00E30B1C" w:rsidSect="00B34A0B">
          <w:type w:val="continuous"/>
          <w:pgSz w:w="11920" w:h="16820"/>
          <w:pgMar w:top="1600" w:right="1160" w:bottom="1820" w:left="1340" w:header="720" w:footer="720" w:gutter="0"/>
          <w:cols w:space="720"/>
        </w:sectPr>
      </w:pPr>
      <w:r>
        <w:rPr>
          <w:rFonts w:ascii="Arial"/>
          <w:color w:val="BCC4D1"/>
          <w:sz w:val="7"/>
        </w:rPr>
        <w:t>&lt;,\</w:t>
      </w:r>
    </w:p>
    <w:p w:rsidR="00E30B1C" w:rsidRDefault="00E30B1C" w:rsidP="001A6BD6">
      <w:pPr>
        <w:tabs>
          <w:tab w:val="left" w:pos="282"/>
          <w:tab w:val="left" w:pos="700"/>
        </w:tabs>
        <w:spacing w:before="129"/>
        <w:jc w:val="both"/>
        <w:rPr>
          <w:rFonts w:ascii="Arial"/>
          <w:sz w:val="11"/>
        </w:rPr>
      </w:pPr>
    </w:p>
    <w:sectPr w:rsidR="00E30B1C" w:rsidSect="00B34A0B">
      <w:type w:val="continuous"/>
      <w:pgSz w:w="11920" w:h="16820"/>
      <w:pgMar w:top="1600" w:right="1160" w:bottom="18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1C" w:rsidRDefault="0047471C">
      <w:r>
        <w:separator/>
      </w:r>
    </w:p>
  </w:endnote>
  <w:endnote w:type="continuationSeparator" w:id="0">
    <w:p w:rsidR="0047471C" w:rsidRDefault="004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C" w:rsidRDefault="00795D0E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9478010</wp:posOffset>
              </wp:positionV>
              <wp:extent cx="142875" cy="188595"/>
              <wp:effectExtent l="381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B1C" w:rsidRDefault="00CA5BEC">
                          <w:pPr>
                            <w:spacing w:before="58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518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882">
                            <w:rPr>
                              <w:rFonts w:ascii="Arial"/>
                              <w:noProof/>
                              <w:color w:val="131518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3pt;margin-top:746.3pt;width:11.2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UB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MIiXEUYlXPlxHCW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" filled="f" stroked="f">
              <v:textbox inset="0,0,0,0">
                <w:txbxContent>
                  <w:p w:rsidR="00E30B1C" w:rsidRDefault="00CA5BEC">
                    <w:pPr>
                      <w:spacing w:before="58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31518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882">
                      <w:rPr>
                        <w:rFonts w:ascii="Arial"/>
                        <w:noProof/>
                        <w:color w:val="131518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1C" w:rsidRDefault="0047471C">
      <w:r>
        <w:separator/>
      </w:r>
    </w:p>
  </w:footnote>
  <w:footnote w:type="continuationSeparator" w:id="0">
    <w:p w:rsidR="0047471C" w:rsidRDefault="0047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69"/>
    <w:multiLevelType w:val="hybridMultilevel"/>
    <w:tmpl w:val="8EDC24FC"/>
    <w:lvl w:ilvl="0" w:tplc="462A0D2C">
      <w:start w:val="1"/>
      <w:numFmt w:val="decimal"/>
      <w:lvlText w:val="%1."/>
      <w:lvlJc w:val="left"/>
      <w:pPr>
        <w:ind w:left="805" w:hanging="343"/>
      </w:pPr>
      <w:rPr>
        <w:rFonts w:hint="default"/>
        <w:spacing w:val="-1"/>
        <w:w w:val="100"/>
      </w:rPr>
    </w:lvl>
    <w:lvl w:ilvl="1" w:tplc="B4802DB8">
      <w:numFmt w:val="bullet"/>
      <w:lvlText w:val="•"/>
      <w:lvlJc w:val="left"/>
      <w:pPr>
        <w:ind w:left="1662" w:hanging="343"/>
      </w:pPr>
      <w:rPr>
        <w:rFonts w:hint="default"/>
      </w:rPr>
    </w:lvl>
    <w:lvl w:ilvl="2" w:tplc="3EE64912">
      <w:numFmt w:val="bullet"/>
      <w:lvlText w:val="•"/>
      <w:lvlJc w:val="left"/>
      <w:pPr>
        <w:ind w:left="2524" w:hanging="343"/>
      </w:pPr>
      <w:rPr>
        <w:rFonts w:hint="default"/>
      </w:rPr>
    </w:lvl>
    <w:lvl w:ilvl="3" w:tplc="9B1631EE">
      <w:numFmt w:val="bullet"/>
      <w:lvlText w:val="•"/>
      <w:lvlJc w:val="left"/>
      <w:pPr>
        <w:ind w:left="3386" w:hanging="343"/>
      </w:pPr>
      <w:rPr>
        <w:rFonts w:hint="default"/>
      </w:rPr>
    </w:lvl>
    <w:lvl w:ilvl="4" w:tplc="FF9EF432">
      <w:numFmt w:val="bullet"/>
      <w:lvlText w:val="•"/>
      <w:lvlJc w:val="left"/>
      <w:pPr>
        <w:ind w:left="4248" w:hanging="343"/>
      </w:pPr>
      <w:rPr>
        <w:rFonts w:hint="default"/>
      </w:rPr>
    </w:lvl>
    <w:lvl w:ilvl="5" w:tplc="CC9639A4">
      <w:numFmt w:val="bullet"/>
      <w:lvlText w:val="•"/>
      <w:lvlJc w:val="left"/>
      <w:pPr>
        <w:ind w:left="5110" w:hanging="343"/>
      </w:pPr>
      <w:rPr>
        <w:rFonts w:hint="default"/>
      </w:rPr>
    </w:lvl>
    <w:lvl w:ilvl="6" w:tplc="BD4223EE">
      <w:numFmt w:val="bullet"/>
      <w:lvlText w:val="•"/>
      <w:lvlJc w:val="left"/>
      <w:pPr>
        <w:ind w:left="5972" w:hanging="343"/>
      </w:pPr>
      <w:rPr>
        <w:rFonts w:hint="default"/>
      </w:rPr>
    </w:lvl>
    <w:lvl w:ilvl="7" w:tplc="B1628878">
      <w:numFmt w:val="bullet"/>
      <w:lvlText w:val="•"/>
      <w:lvlJc w:val="left"/>
      <w:pPr>
        <w:ind w:left="6834" w:hanging="343"/>
      </w:pPr>
      <w:rPr>
        <w:rFonts w:hint="default"/>
      </w:rPr>
    </w:lvl>
    <w:lvl w:ilvl="8" w:tplc="F1725808">
      <w:numFmt w:val="bullet"/>
      <w:lvlText w:val="•"/>
      <w:lvlJc w:val="left"/>
      <w:pPr>
        <w:ind w:left="7696" w:hanging="343"/>
      </w:pPr>
      <w:rPr>
        <w:rFonts w:hint="default"/>
      </w:rPr>
    </w:lvl>
  </w:abstractNum>
  <w:abstractNum w:abstractNumId="1" w15:restartNumberingAfterBreak="0">
    <w:nsid w:val="2F8F3220"/>
    <w:multiLevelType w:val="hybridMultilevel"/>
    <w:tmpl w:val="1C4CE474"/>
    <w:lvl w:ilvl="0" w:tplc="D43CB32A">
      <w:start w:val="11"/>
      <w:numFmt w:val="decimal"/>
      <w:lvlText w:val="%1."/>
      <w:lvlJc w:val="left"/>
      <w:pPr>
        <w:ind w:left="487" w:hanging="345"/>
      </w:pPr>
      <w:rPr>
        <w:rFonts w:ascii="Times New Roman" w:eastAsia="Times New Roman" w:hAnsi="Times New Roman" w:cs="Times New Roman" w:hint="default"/>
        <w:i w:val="0"/>
        <w:color w:val="131518"/>
        <w:w w:val="104"/>
        <w:sz w:val="25"/>
        <w:szCs w:val="25"/>
      </w:rPr>
    </w:lvl>
    <w:lvl w:ilvl="1" w:tplc="EEA24CE0">
      <w:start w:val="1"/>
      <w:numFmt w:val="lowerLetter"/>
      <w:lvlText w:val="%2."/>
      <w:lvlJc w:val="left"/>
      <w:pPr>
        <w:ind w:left="1224" w:hanging="352"/>
      </w:pPr>
      <w:rPr>
        <w:rFonts w:hint="default"/>
        <w:spacing w:val="0"/>
        <w:w w:val="101"/>
      </w:rPr>
    </w:lvl>
    <w:lvl w:ilvl="2" w:tplc="7E027D5E">
      <w:numFmt w:val="bullet"/>
      <w:lvlText w:val="•"/>
      <w:lvlJc w:val="left"/>
      <w:pPr>
        <w:ind w:left="1220" w:hanging="352"/>
      </w:pPr>
      <w:rPr>
        <w:rFonts w:hint="default"/>
      </w:rPr>
    </w:lvl>
    <w:lvl w:ilvl="3" w:tplc="FE300FA0">
      <w:numFmt w:val="bullet"/>
      <w:lvlText w:val="•"/>
      <w:lvlJc w:val="left"/>
      <w:pPr>
        <w:ind w:left="1240" w:hanging="352"/>
      </w:pPr>
      <w:rPr>
        <w:rFonts w:hint="default"/>
      </w:rPr>
    </w:lvl>
    <w:lvl w:ilvl="4" w:tplc="B77A78D8">
      <w:numFmt w:val="bullet"/>
      <w:lvlText w:val="•"/>
      <w:lvlJc w:val="left"/>
      <w:pPr>
        <w:ind w:left="2408" w:hanging="352"/>
      </w:pPr>
      <w:rPr>
        <w:rFonts w:hint="default"/>
      </w:rPr>
    </w:lvl>
    <w:lvl w:ilvl="5" w:tplc="9D124F80">
      <w:numFmt w:val="bullet"/>
      <w:lvlText w:val="•"/>
      <w:lvlJc w:val="left"/>
      <w:pPr>
        <w:ind w:left="3577" w:hanging="352"/>
      </w:pPr>
      <w:rPr>
        <w:rFonts w:hint="default"/>
      </w:rPr>
    </w:lvl>
    <w:lvl w:ilvl="6" w:tplc="37BC8FD0">
      <w:numFmt w:val="bullet"/>
      <w:lvlText w:val="•"/>
      <w:lvlJc w:val="left"/>
      <w:pPr>
        <w:ind w:left="4745" w:hanging="352"/>
      </w:pPr>
      <w:rPr>
        <w:rFonts w:hint="default"/>
      </w:rPr>
    </w:lvl>
    <w:lvl w:ilvl="7" w:tplc="C4AA26A4">
      <w:numFmt w:val="bullet"/>
      <w:lvlText w:val="•"/>
      <w:lvlJc w:val="left"/>
      <w:pPr>
        <w:ind w:left="5914" w:hanging="352"/>
      </w:pPr>
      <w:rPr>
        <w:rFonts w:hint="default"/>
      </w:rPr>
    </w:lvl>
    <w:lvl w:ilvl="8" w:tplc="E3C0E382">
      <w:numFmt w:val="bullet"/>
      <w:lvlText w:val="•"/>
      <w:lvlJc w:val="left"/>
      <w:pPr>
        <w:ind w:left="7082" w:hanging="352"/>
      </w:pPr>
      <w:rPr>
        <w:rFonts w:hint="default"/>
      </w:rPr>
    </w:lvl>
  </w:abstractNum>
  <w:abstractNum w:abstractNumId="2" w15:restartNumberingAfterBreak="0">
    <w:nsid w:val="50157E54"/>
    <w:multiLevelType w:val="hybridMultilevel"/>
    <w:tmpl w:val="63866928"/>
    <w:lvl w:ilvl="0" w:tplc="A462BFE2">
      <w:start w:val="1"/>
      <w:numFmt w:val="decimal"/>
      <w:lvlText w:val="%1."/>
      <w:lvlJc w:val="left"/>
      <w:pPr>
        <w:ind w:left="533" w:hanging="349"/>
      </w:pPr>
      <w:rPr>
        <w:rFonts w:ascii="Times New Roman" w:eastAsia="Times New Roman" w:hAnsi="Times New Roman" w:cs="Times New Roman" w:hint="default"/>
        <w:color w:val="131518"/>
        <w:w w:val="105"/>
        <w:sz w:val="25"/>
        <w:szCs w:val="25"/>
      </w:rPr>
    </w:lvl>
    <w:lvl w:ilvl="1" w:tplc="DDAE00E8">
      <w:start w:val="1"/>
      <w:numFmt w:val="lowerLetter"/>
      <w:lvlText w:val="%2."/>
      <w:lvlJc w:val="left"/>
      <w:pPr>
        <w:ind w:left="1226" w:hanging="359"/>
      </w:pPr>
      <w:rPr>
        <w:rFonts w:ascii="Times New Roman" w:eastAsia="Times New Roman" w:hAnsi="Times New Roman" w:cs="Times New Roman" w:hint="default"/>
        <w:color w:val="131518"/>
        <w:spacing w:val="-1"/>
        <w:w w:val="101"/>
        <w:sz w:val="25"/>
        <w:szCs w:val="25"/>
      </w:rPr>
    </w:lvl>
    <w:lvl w:ilvl="2" w:tplc="29E6D434">
      <w:numFmt w:val="bullet"/>
      <w:lvlText w:val="•"/>
      <w:lvlJc w:val="left"/>
      <w:pPr>
        <w:ind w:left="1858" w:hanging="359"/>
      </w:pPr>
      <w:rPr>
        <w:rFonts w:hint="default"/>
      </w:rPr>
    </w:lvl>
    <w:lvl w:ilvl="3" w:tplc="82662190">
      <w:numFmt w:val="bullet"/>
      <w:lvlText w:val="•"/>
      <w:lvlJc w:val="left"/>
      <w:pPr>
        <w:ind w:left="2497" w:hanging="359"/>
      </w:pPr>
      <w:rPr>
        <w:rFonts w:hint="default"/>
      </w:rPr>
    </w:lvl>
    <w:lvl w:ilvl="4" w:tplc="F94681E2">
      <w:numFmt w:val="bullet"/>
      <w:lvlText w:val="•"/>
      <w:lvlJc w:val="left"/>
      <w:pPr>
        <w:ind w:left="3136" w:hanging="359"/>
      </w:pPr>
      <w:rPr>
        <w:rFonts w:hint="default"/>
      </w:rPr>
    </w:lvl>
    <w:lvl w:ilvl="5" w:tplc="54FCB9E4">
      <w:numFmt w:val="bullet"/>
      <w:lvlText w:val="•"/>
      <w:lvlJc w:val="left"/>
      <w:pPr>
        <w:ind w:left="3774" w:hanging="359"/>
      </w:pPr>
      <w:rPr>
        <w:rFonts w:hint="default"/>
      </w:rPr>
    </w:lvl>
    <w:lvl w:ilvl="6" w:tplc="FD24E54E">
      <w:numFmt w:val="bullet"/>
      <w:lvlText w:val="•"/>
      <w:lvlJc w:val="left"/>
      <w:pPr>
        <w:ind w:left="4413" w:hanging="359"/>
      </w:pPr>
      <w:rPr>
        <w:rFonts w:hint="default"/>
      </w:rPr>
    </w:lvl>
    <w:lvl w:ilvl="7" w:tplc="8EA27184">
      <w:numFmt w:val="bullet"/>
      <w:lvlText w:val="•"/>
      <w:lvlJc w:val="left"/>
      <w:pPr>
        <w:ind w:left="5052" w:hanging="359"/>
      </w:pPr>
      <w:rPr>
        <w:rFonts w:hint="default"/>
      </w:rPr>
    </w:lvl>
    <w:lvl w:ilvl="8" w:tplc="55E0F3D6">
      <w:numFmt w:val="bullet"/>
      <w:lvlText w:val="•"/>
      <w:lvlJc w:val="left"/>
      <w:pPr>
        <w:ind w:left="5691" w:hanging="359"/>
      </w:pPr>
      <w:rPr>
        <w:rFonts w:hint="default"/>
      </w:rPr>
    </w:lvl>
  </w:abstractNum>
  <w:abstractNum w:abstractNumId="3" w15:restartNumberingAfterBreak="0">
    <w:nsid w:val="56791FCE"/>
    <w:multiLevelType w:val="hybridMultilevel"/>
    <w:tmpl w:val="A2A62586"/>
    <w:lvl w:ilvl="0" w:tplc="094C0162">
      <w:start w:val="21"/>
      <w:numFmt w:val="decimal"/>
      <w:lvlText w:val="%1."/>
      <w:lvlJc w:val="left"/>
      <w:pPr>
        <w:ind w:left="510" w:hanging="348"/>
      </w:pPr>
      <w:rPr>
        <w:rFonts w:hint="default"/>
        <w:spacing w:val="-29"/>
        <w:w w:val="110"/>
      </w:rPr>
    </w:lvl>
    <w:lvl w:ilvl="1" w:tplc="5672B5BC">
      <w:start w:val="1"/>
      <w:numFmt w:val="lowerLetter"/>
      <w:lvlText w:val="%2."/>
      <w:lvlJc w:val="left"/>
      <w:pPr>
        <w:ind w:left="1205" w:hanging="355"/>
      </w:pPr>
      <w:rPr>
        <w:rFonts w:ascii="Times New Roman" w:eastAsia="Times New Roman" w:hAnsi="Times New Roman" w:cs="Times New Roman" w:hint="default"/>
        <w:color w:val="131518"/>
        <w:spacing w:val="-1"/>
        <w:w w:val="101"/>
        <w:sz w:val="25"/>
        <w:szCs w:val="25"/>
      </w:rPr>
    </w:lvl>
    <w:lvl w:ilvl="2" w:tplc="989C1C74">
      <w:start w:val="1"/>
      <w:numFmt w:val="lowerRoman"/>
      <w:lvlText w:val="%3."/>
      <w:lvlJc w:val="left"/>
      <w:pPr>
        <w:ind w:left="1905" w:hanging="310"/>
        <w:jc w:val="right"/>
      </w:pPr>
      <w:rPr>
        <w:rFonts w:hint="default"/>
        <w:spacing w:val="-1"/>
        <w:w w:val="106"/>
      </w:rPr>
    </w:lvl>
    <w:lvl w:ilvl="3" w:tplc="DCD08FEA">
      <w:numFmt w:val="bullet"/>
      <w:lvlText w:val="•"/>
      <w:lvlJc w:val="left"/>
      <w:pPr>
        <w:ind w:left="1260" w:hanging="310"/>
      </w:pPr>
      <w:rPr>
        <w:rFonts w:hint="default"/>
      </w:rPr>
    </w:lvl>
    <w:lvl w:ilvl="4" w:tplc="A2FE6864">
      <w:numFmt w:val="bullet"/>
      <w:lvlText w:val="•"/>
      <w:lvlJc w:val="left"/>
      <w:pPr>
        <w:ind w:left="1900" w:hanging="310"/>
      </w:pPr>
      <w:rPr>
        <w:rFonts w:hint="default"/>
      </w:rPr>
    </w:lvl>
    <w:lvl w:ilvl="5" w:tplc="213AEEEC">
      <w:numFmt w:val="bullet"/>
      <w:lvlText w:val="•"/>
      <w:lvlJc w:val="left"/>
      <w:pPr>
        <w:ind w:left="3153" w:hanging="310"/>
      </w:pPr>
      <w:rPr>
        <w:rFonts w:hint="default"/>
      </w:rPr>
    </w:lvl>
    <w:lvl w:ilvl="6" w:tplc="96164252">
      <w:numFmt w:val="bullet"/>
      <w:lvlText w:val="•"/>
      <w:lvlJc w:val="left"/>
      <w:pPr>
        <w:ind w:left="4406" w:hanging="310"/>
      </w:pPr>
      <w:rPr>
        <w:rFonts w:hint="default"/>
      </w:rPr>
    </w:lvl>
    <w:lvl w:ilvl="7" w:tplc="A47E16AC">
      <w:numFmt w:val="bullet"/>
      <w:lvlText w:val="•"/>
      <w:lvlJc w:val="left"/>
      <w:pPr>
        <w:ind w:left="5660" w:hanging="310"/>
      </w:pPr>
      <w:rPr>
        <w:rFonts w:hint="default"/>
      </w:rPr>
    </w:lvl>
    <w:lvl w:ilvl="8" w:tplc="45FE6F32">
      <w:numFmt w:val="bullet"/>
      <w:lvlText w:val="•"/>
      <w:lvlJc w:val="left"/>
      <w:pPr>
        <w:ind w:left="6913" w:hanging="3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C"/>
    <w:rsid w:val="001A6BD6"/>
    <w:rsid w:val="0047471C"/>
    <w:rsid w:val="004D61E9"/>
    <w:rsid w:val="005C3698"/>
    <w:rsid w:val="00795D0E"/>
    <w:rsid w:val="009D50AA"/>
    <w:rsid w:val="00AF01D6"/>
    <w:rsid w:val="00B34A0B"/>
    <w:rsid w:val="00C73882"/>
    <w:rsid w:val="00CA5BEC"/>
    <w:rsid w:val="00E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818F"/>
  <w15:docId w15:val="{7B5E7DC6-3E3B-4BE2-AA48-24D6689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44"/>
      <w:ind w:left="122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AFCC-F96F-48E3-A54E-15A0DCD3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User</cp:lastModifiedBy>
  <cp:revision>5</cp:revision>
  <cp:lastPrinted>2022-12-08T08:50:00Z</cp:lastPrinted>
  <dcterms:created xsi:type="dcterms:W3CDTF">2022-12-08T08:43:00Z</dcterms:created>
  <dcterms:modified xsi:type="dcterms:W3CDTF">2024-05-30T09:59:00Z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NAPS2</vt:lpwstr>
  </property>
  <property fmtid="{D5CDD505-2E9C-101B-9397-08002B2CF9AE}" pid="4" name="LastSaved">
    <vt:filetime>2022-12-08T00:00:00Z</vt:filetime>
  </property>
</Properties>
</file>