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710F7" w14:textId="77777777" w:rsidR="00FA25CA" w:rsidRDefault="00FA25CA" w:rsidP="00FA25CA">
      <w:pPr>
        <w:rPr>
          <w:b/>
          <w:bCs/>
          <w:sz w:val="24"/>
          <w:szCs w:val="24"/>
        </w:rPr>
      </w:pPr>
      <w:r w:rsidRPr="007D19F5">
        <w:rPr>
          <w:b/>
          <w:bCs/>
          <w:sz w:val="24"/>
          <w:szCs w:val="24"/>
        </w:rPr>
        <w:t>PROGRAMĂ PENTRU EXAMEN</w:t>
      </w:r>
    </w:p>
    <w:p w14:paraId="1D32CBD8" w14:textId="77777777" w:rsidR="00FA25CA" w:rsidRPr="007D19F5" w:rsidRDefault="00FA25CA" w:rsidP="00FA25CA">
      <w:pPr>
        <w:rPr>
          <w:b/>
          <w:bCs/>
          <w:sz w:val="24"/>
          <w:szCs w:val="24"/>
        </w:rPr>
      </w:pPr>
    </w:p>
    <w:p w14:paraId="40C2D78A" w14:textId="77777777" w:rsidR="00FA25CA" w:rsidRPr="00205AB8" w:rsidRDefault="00FA25CA" w:rsidP="00FA25CA">
      <w:pPr>
        <w:pStyle w:val="ListParagraph"/>
        <w:numPr>
          <w:ilvl w:val="0"/>
          <w:numId w:val="5"/>
        </w:numPr>
        <w:spacing w:after="200" w:line="276" w:lineRule="auto"/>
        <w:contextualSpacing w:val="0"/>
        <w:rPr>
          <w:sz w:val="24"/>
          <w:szCs w:val="24"/>
        </w:rPr>
      </w:pPr>
      <w:r w:rsidRPr="001E047E">
        <w:rPr>
          <w:i/>
          <w:iCs/>
          <w:sz w:val="24"/>
          <w:szCs w:val="24"/>
        </w:rPr>
        <w:t>ENTAMOEBA HISTOLITYCA</w:t>
      </w:r>
      <w:r>
        <w:rPr>
          <w:sz w:val="24"/>
          <w:szCs w:val="24"/>
        </w:rPr>
        <w:t xml:space="preserve"> </w:t>
      </w:r>
      <w:r w:rsidRPr="00205AB8">
        <w:rPr>
          <w:sz w:val="24"/>
          <w:szCs w:val="24"/>
        </w:rPr>
        <w:t>- caractere generale, morfologie, manifest</w:t>
      </w:r>
      <w:r>
        <w:rPr>
          <w:sz w:val="24"/>
          <w:szCs w:val="24"/>
        </w:rPr>
        <w:t>ă</w:t>
      </w:r>
      <w:r w:rsidRPr="00205AB8">
        <w:rPr>
          <w:sz w:val="24"/>
          <w:szCs w:val="24"/>
        </w:rPr>
        <w:t xml:space="preserve">ri clinice, diagnostic,  epidemiologie, profilaxie </w:t>
      </w:r>
      <w:r>
        <w:rPr>
          <w:sz w:val="24"/>
          <w:szCs w:val="24"/>
        </w:rPr>
        <w:t>ș</w:t>
      </w:r>
      <w:r w:rsidRPr="00205AB8">
        <w:rPr>
          <w:sz w:val="24"/>
          <w:szCs w:val="24"/>
        </w:rPr>
        <w:t>i control</w:t>
      </w:r>
    </w:p>
    <w:p w14:paraId="0DD39A35" w14:textId="77777777" w:rsidR="00FA25CA" w:rsidRPr="00205AB8" w:rsidRDefault="00FA25CA" w:rsidP="00FA25CA">
      <w:pPr>
        <w:pStyle w:val="ListParagraph"/>
        <w:numPr>
          <w:ilvl w:val="0"/>
          <w:numId w:val="5"/>
        </w:numPr>
        <w:spacing w:after="200" w:line="276" w:lineRule="auto"/>
        <w:contextualSpacing w:val="0"/>
        <w:rPr>
          <w:sz w:val="24"/>
          <w:szCs w:val="24"/>
        </w:rPr>
      </w:pPr>
      <w:r w:rsidRPr="001E047E">
        <w:rPr>
          <w:i/>
          <w:iCs/>
          <w:sz w:val="24"/>
          <w:szCs w:val="24"/>
        </w:rPr>
        <w:t>NAEGLERIA FOWLERI</w:t>
      </w:r>
      <w:r>
        <w:rPr>
          <w:sz w:val="24"/>
          <w:szCs w:val="24"/>
        </w:rPr>
        <w:t xml:space="preserve"> </w:t>
      </w:r>
      <w:r w:rsidRPr="00205AB8">
        <w:rPr>
          <w:sz w:val="24"/>
          <w:szCs w:val="24"/>
        </w:rPr>
        <w:t>- caractere generale, morfologie, manifest</w:t>
      </w:r>
      <w:r>
        <w:rPr>
          <w:sz w:val="24"/>
          <w:szCs w:val="24"/>
        </w:rPr>
        <w:t>ă</w:t>
      </w:r>
      <w:r w:rsidRPr="00205AB8">
        <w:rPr>
          <w:sz w:val="24"/>
          <w:szCs w:val="24"/>
        </w:rPr>
        <w:t xml:space="preserve">ri clinice, diagnostic,  epidemiologie, profilaxie </w:t>
      </w:r>
      <w:r>
        <w:rPr>
          <w:sz w:val="24"/>
          <w:szCs w:val="24"/>
        </w:rPr>
        <w:t>ș</w:t>
      </w:r>
      <w:r w:rsidRPr="00205AB8">
        <w:rPr>
          <w:sz w:val="24"/>
          <w:szCs w:val="24"/>
        </w:rPr>
        <w:t>i control</w:t>
      </w:r>
    </w:p>
    <w:p w14:paraId="09CFAB43" w14:textId="77777777" w:rsidR="00FA25CA" w:rsidRPr="00205AB8" w:rsidRDefault="00FA25CA" w:rsidP="00FA25CA">
      <w:pPr>
        <w:pStyle w:val="ListParagraph"/>
        <w:numPr>
          <w:ilvl w:val="0"/>
          <w:numId w:val="5"/>
        </w:numPr>
        <w:spacing w:after="200" w:line="276" w:lineRule="auto"/>
        <w:contextualSpacing w:val="0"/>
        <w:rPr>
          <w:sz w:val="24"/>
          <w:szCs w:val="24"/>
        </w:rPr>
      </w:pPr>
      <w:r w:rsidRPr="001E047E">
        <w:rPr>
          <w:i/>
          <w:iCs/>
          <w:sz w:val="24"/>
          <w:szCs w:val="24"/>
        </w:rPr>
        <w:t>ACHANTAMOEBA</w:t>
      </w:r>
      <w:r w:rsidRPr="00205AB8">
        <w:rPr>
          <w:sz w:val="24"/>
          <w:szCs w:val="24"/>
        </w:rPr>
        <w:t xml:space="preserve"> SPP.</w:t>
      </w:r>
      <w:r>
        <w:rPr>
          <w:sz w:val="24"/>
          <w:szCs w:val="24"/>
        </w:rPr>
        <w:t xml:space="preserve"> </w:t>
      </w:r>
      <w:r w:rsidRPr="00205AB8">
        <w:rPr>
          <w:sz w:val="24"/>
          <w:szCs w:val="24"/>
        </w:rPr>
        <w:t>- caractere generale, morfologie, manifest</w:t>
      </w:r>
      <w:r>
        <w:rPr>
          <w:sz w:val="24"/>
          <w:szCs w:val="24"/>
        </w:rPr>
        <w:t>ă</w:t>
      </w:r>
      <w:r w:rsidRPr="00205AB8">
        <w:rPr>
          <w:sz w:val="24"/>
          <w:szCs w:val="24"/>
        </w:rPr>
        <w:t xml:space="preserve">ri clinice, diagnostic,  epidemiologie, profilaxie </w:t>
      </w:r>
      <w:r>
        <w:rPr>
          <w:sz w:val="24"/>
          <w:szCs w:val="24"/>
        </w:rPr>
        <w:t>ș</w:t>
      </w:r>
      <w:r w:rsidRPr="00205AB8">
        <w:rPr>
          <w:sz w:val="24"/>
          <w:szCs w:val="24"/>
        </w:rPr>
        <w:t>i control</w:t>
      </w:r>
      <w:r>
        <w:rPr>
          <w:sz w:val="24"/>
          <w:szCs w:val="24"/>
        </w:rPr>
        <w:t xml:space="preserve"> </w:t>
      </w:r>
    </w:p>
    <w:p w14:paraId="7EE9F22B" w14:textId="77777777" w:rsidR="00FA25CA" w:rsidRPr="00205AB8" w:rsidRDefault="00FA25CA" w:rsidP="00FA25CA">
      <w:pPr>
        <w:pStyle w:val="ListParagraph"/>
        <w:numPr>
          <w:ilvl w:val="0"/>
          <w:numId w:val="5"/>
        </w:numPr>
        <w:spacing w:after="200" w:line="276" w:lineRule="auto"/>
        <w:contextualSpacing w:val="0"/>
        <w:rPr>
          <w:sz w:val="24"/>
          <w:szCs w:val="24"/>
        </w:rPr>
      </w:pPr>
      <w:r w:rsidRPr="001E047E">
        <w:rPr>
          <w:i/>
          <w:iCs/>
          <w:sz w:val="24"/>
          <w:szCs w:val="24"/>
        </w:rPr>
        <w:t>GIARDIA LAMBLIA/DUODENALIS/INTESTINALIS</w:t>
      </w:r>
      <w:r>
        <w:rPr>
          <w:sz w:val="24"/>
          <w:szCs w:val="24"/>
        </w:rPr>
        <w:t xml:space="preserve"> </w:t>
      </w:r>
      <w:r w:rsidRPr="00205AB8">
        <w:rPr>
          <w:sz w:val="24"/>
          <w:szCs w:val="24"/>
        </w:rPr>
        <w:t>- caractere generale, morfologie,</w:t>
      </w:r>
      <w:r>
        <w:rPr>
          <w:sz w:val="24"/>
          <w:szCs w:val="24"/>
        </w:rPr>
        <w:t xml:space="preserve"> ciclul de viață,</w:t>
      </w:r>
      <w:r w:rsidRPr="00205AB8">
        <w:rPr>
          <w:sz w:val="24"/>
          <w:szCs w:val="24"/>
        </w:rPr>
        <w:t xml:space="preserve"> manifest</w:t>
      </w:r>
      <w:r>
        <w:rPr>
          <w:sz w:val="24"/>
          <w:szCs w:val="24"/>
        </w:rPr>
        <w:t>ă</w:t>
      </w:r>
      <w:r w:rsidRPr="00205AB8">
        <w:rPr>
          <w:sz w:val="24"/>
          <w:szCs w:val="24"/>
        </w:rPr>
        <w:t xml:space="preserve">ri clinice, diagnostic,  epidemiologie, profilaxie </w:t>
      </w:r>
      <w:r>
        <w:rPr>
          <w:sz w:val="24"/>
          <w:szCs w:val="24"/>
        </w:rPr>
        <w:t>ș</w:t>
      </w:r>
      <w:r w:rsidRPr="00205AB8">
        <w:rPr>
          <w:sz w:val="24"/>
          <w:szCs w:val="24"/>
        </w:rPr>
        <w:t>i control</w:t>
      </w:r>
      <w:r>
        <w:rPr>
          <w:sz w:val="24"/>
          <w:szCs w:val="24"/>
        </w:rPr>
        <w:t xml:space="preserve"> </w:t>
      </w:r>
    </w:p>
    <w:p w14:paraId="6FFC4ABD" w14:textId="77777777" w:rsidR="00FA25CA" w:rsidRPr="00205AB8" w:rsidRDefault="00FA25CA" w:rsidP="00FA25CA">
      <w:pPr>
        <w:pStyle w:val="ListParagraph"/>
        <w:numPr>
          <w:ilvl w:val="0"/>
          <w:numId w:val="5"/>
        </w:numPr>
        <w:spacing w:after="200" w:line="276" w:lineRule="auto"/>
        <w:contextualSpacing w:val="0"/>
        <w:rPr>
          <w:sz w:val="24"/>
          <w:szCs w:val="24"/>
        </w:rPr>
      </w:pPr>
      <w:r w:rsidRPr="001E047E">
        <w:rPr>
          <w:i/>
          <w:iCs/>
          <w:sz w:val="24"/>
          <w:szCs w:val="24"/>
        </w:rPr>
        <w:t>TRICHOMONAS VAGINAL</w:t>
      </w:r>
      <w:r>
        <w:rPr>
          <w:sz w:val="24"/>
          <w:szCs w:val="24"/>
        </w:rPr>
        <w:t xml:space="preserve"> </w:t>
      </w:r>
      <w:r w:rsidRPr="00205AB8">
        <w:rPr>
          <w:sz w:val="24"/>
          <w:szCs w:val="24"/>
        </w:rPr>
        <w:t>- caractere generale, morfologie,</w:t>
      </w:r>
      <w:r>
        <w:rPr>
          <w:sz w:val="24"/>
          <w:szCs w:val="24"/>
        </w:rPr>
        <w:t xml:space="preserve"> ciclul de viață,</w:t>
      </w:r>
      <w:r w:rsidRPr="00205AB8">
        <w:rPr>
          <w:sz w:val="24"/>
          <w:szCs w:val="24"/>
        </w:rPr>
        <w:t xml:space="preserve"> manifest</w:t>
      </w:r>
      <w:r>
        <w:rPr>
          <w:sz w:val="24"/>
          <w:szCs w:val="24"/>
        </w:rPr>
        <w:t>ă</w:t>
      </w:r>
      <w:r w:rsidRPr="00205AB8">
        <w:rPr>
          <w:sz w:val="24"/>
          <w:szCs w:val="24"/>
        </w:rPr>
        <w:t xml:space="preserve">ri clinice, diagnostic,  epidemiologie, profilaxie </w:t>
      </w:r>
      <w:r>
        <w:rPr>
          <w:sz w:val="24"/>
          <w:szCs w:val="24"/>
        </w:rPr>
        <w:t>ș</w:t>
      </w:r>
      <w:r w:rsidRPr="00205AB8">
        <w:rPr>
          <w:sz w:val="24"/>
          <w:szCs w:val="24"/>
        </w:rPr>
        <w:t>i control</w:t>
      </w:r>
    </w:p>
    <w:p w14:paraId="3CCC1CE3" w14:textId="77777777" w:rsidR="00FA25CA" w:rsidRPr="00205AB8" w:rsidRDefault="00FA25CA" w:rsidP="00FA25CA">
      <w:pPr>
        <w:pStyle w:val="ListParagraph"/>
        <w:numPr>
          <w:ilvl w:val="0"/>
          <w:numId w:val="5"/>
        </w:numPr>
        <w:spacing w:after="200" w:line="276" w:lineRule="auto"/>
        <w:contextualSpacing w:val="0"/>
        <w:rPr>
          <w:sz w:val="24"/>
          <w:szCs w:val="24"/>
        </w:rPr>
      </w:pPr>
      <w:r w:rsidRPr="001E2C43">
        <w:rPr>
          <w:i/>
          <w:iCs/>
          <w:sz w:val="24"/>
          <w:szCs w:val="24"/>
        </w:rPr>
        <w:t>LEISHMANIA</w:t>
      </w:r>
      <w:r w:rsidRPr="00205AB8">
        <w:rPr>
          <w:sz w:val="24"/>
          <w:szCs w:val="24"/>
        </w:rPr>
        <w:t xml:space="preserve"> SPP</w:t>
      </w:r>
      <w:r>
        <w:rPr>
          <w:sz w:val="24"/>
          <w:szCs w:val="24"/>
        </w:rPr>
        <w:t xml:space="preserve">. </w:t>
      </w:r>
      <w:r w:rsidRPr="00205AB8">
        <w:rPr>
          <w:sz w:val="24"/>
          <w:szCs w:val="24"/>
        </w:rPr>
        <w:t>- caractere generale, morfologie,</w:t>
      </w:r>
      <w:r>
        <w:rPr>
          <w:sz w:val="24"/>
          <w:szCs w:val="24"/>
        </w:rPr>
        <w:t xml:space="preserve"> ciclul de viață,</w:t>
      </w:r>
      <w:r w:rsidRPr="00205AB8">
        <w:rPr>
          <w:sz w:val="24"/>
          <w:szCs w:val="24"/>
        </w:rPr>
        <w:t xml:space="preserve"> manifest</w:t>
      </w:r>
      <w:r>
        <w:rPr>
          <w:sz w:val="24"/>
          <w:szCs w:val="24"/>
        </w:rPr>
        <w:t>ă</w:t>
      </w:r>
      <w:r w:rsidRPr="00205AB8">
        <w:rPr>
          <w:sz w:val="24"/>
          <w:szCs w:val="24"/>
        </w:rPr>
        <w:t xml:space="preserve">ri clinice, diagnostic,  epidemiologie, profilaxie </w:t>
      </w:r>
      <w:r>
        <w:rPr>
          <w:sz w:val="24"/>
          <w:szCs w:val="24"/>
        </w:rPr>
        <w:t>ș</w:t>
      </w:r>
      <w:r w:rsidRPr="00205AB8">
        <w:rPr>
          <w:sz w:val="24"/>
          <w:szCs w:val="24"/>
        </w:rPr>
        <w:t>i control</w:t>
      </w:r>
    </w:p>
    <w:p w14:paraId="7D7CFD6A" w14:textId="77777777" w:rsidR="00FA25CA" w:rsidRPr="00205AB8" w:rsidRDefault="00FA25CA" w:rsidP="00FA25CA">
      <w:pPr>
        <w:pStyle w:val="ListParagraph"/>
        <w:numPr>
          <w:ilvl w:val="0"/>
          <w:numId w:val="5"/>
        </w:numPr>
        <w:spacing w:after="200" w:line="276" w:lineRule="auto"/>
        <w:contextualSpacing w:val="0"/>
        <w:rPr>
          <w:sz w:val="24"/>
          <w:szCs w:val="24"/>
        </w:rPr>
      </w:pPr>
      <w:r w:rsidRPr="001E2C43">
        <w:rPr>
          <w:i/>
          <w:iCs/>
          <w:sz w:val="24"/>
          <w:szCs w:val="24"/>
        </w:rPr>
        <w:t>TOXOPLASMA GONDI</w:t>
      </w:r>
      <w:r>
        <w:rPr>
          <w:sz w:val="24"/>
          <w:szCs w:val="24"/>
        </w:rPr>
        <w:t xml:space="preserve"> </w:t>
      </w:r>
      <w:r w:rsidRPr="00205AB8">
        <w:rPr>
          <w:sz w:val="24"/>
          <w:szCs w:val="24"/>
        </w:rPr>
        <w:t>- caractere generale, morfologie,</w:t>
      </w:r>
      <w:r>
        <w:rPr>
          <w:sz w:val="24"/>
          <w:szCs w:val="24"/>
        </w:rPr>
        <w:t xml:space="preserve"> ciclul de viață,</w:t>
      </w:r>
      <w:r w:rsidRPr="00205AB8">
        <w:rPr>
          <w:sz w:val="24"/>
          <w:szCs w:val="24"/>
        </w:rPr>
        <w:t xml:space="preserve"> manifest</w:t>
      </w:r>
      <w:r>
        <w:rPr>
          <w:sz w:val="24"/>
          <w:szCs w:val="24"/>
        </w:rPr>
        <w:t>ă</w:t>
      </w:r>
      <w:r w:rsidRPr="00205AB8">
        <w:rPr>
          <w:sz w:val="24"/>
          <w:szCs w:val="24"/>
        </w:rPr>
        <w:t xml:space="preserve">ri clinice, diagnostic,  epidemiologie, profilaxie </w:t>
      </w:r>
      <w:r>
        <w:rPr>
          <w:sz w:val="24"/>
          <w:szCs w:val="24"/>
        </w:rPr>
        <w:t>ș</w:t>
      </w:r>
      <w:r w:rsidRPr="00205AB8">
        <w:rPr>
          <w:sz w:val="24"/>
          <w:szCs w:val="24"/>
        </w:rPr>
        <w:t>i control</w:t>
      </w:r>
    </w:p>
    <w:p w14:paraId="3F12BA41" w14:textId="77777777" w:rsidR="00FA25CA" w:rsidRPr="00205AB8" w:rsidRDefault="00FA25CA" w:rsidP="00FA25CA">
      <w:pPr>
        <w:pStyle w:val="ListParagraph"/>
        <w:numPr>
          <w:ilvl w:val="0"/>
          <w:numId w:val="5"/>
        </w:numPr>
        <w:spacing w:after="200" w:line="276" w:lineRule="auto"/>
        <w:contextualSpacing w:val="0"/>
        <w:rPr>
          <w:sz w:val="24"/>
          <w:szCs w:val="24"/>
        </w:rPr>
      </w:pPr>
      <w:r w:rsidRPr="001E2C43">
        <w:rPr>
          <w:i/>
          <w:iCs/>
          <w:sz w:val="24"/>
          <w:szCs w:val="24"/>
        </w:rPr>
        <w:t>PLASMODIUM</w:t>
      </w:r>
      <w:r w:rsidRPr="00205AB8">
        <w:rPr>
          <w:sz w:val="24"/>
          <w:szCs w:val="24"/>
        </w:rPr>
        <w:t xml:space="preserve"> SPP.</w:t>
      </w:r>
      <w:r>
        <w:rPr>
          <w:sz w:val="24"/>
          <w:szCs w:val="24"/>
        </w:rPr>
        <w:t xml:space="preserve"> </w:t>
      </w:r>
      <w:r w:rsidRPr="00205AB8">
        <w:rPr>
          <w:sz w:val="24"/>
          <w:szCs w:val="24"/>
        </w:rPr>
        <w:t>- caractere generale, morfologie,</w:t>
      </w:r>
      <w:r>
        <w:rPr>
          <w:sz w:val="24"/>
          <w:szCs w:val="24"/>
        </w:rPr>
        <w:t xml:space="preserve"> ciclul de viață,</w:t>
      </w:r>
      <w:r w:rsidRPr="00205AB8">
        <w:rPr>
          <w:sz w:val="24"/>
          <w:szCs w:val="24"/>
        </w:rPr>
        <w:t xml:space="preserve"> manifest</w:t>
      </w:r>
      <w:r>
        <w:rPr>
          <w:sz w:val="24"/>
          <w:szCs w:val="24"/>
        </w:rPr>
        <w:t>ă</w:t>
      </w:r>
      <w:r w:rsidRPr="00205AB8">
        <w:rPr>
          <w:sz w:val="24"/>
          <w:szCs w:val="24"/>
        </w:rPr>
        <w:t xml:space="preserve">ri clinice, diagnostic,  epidemiologie, profilaxie </w:t>
      </w:r>
      <w:r>
        <w:rPr>
          <w:sz w:val="24"/>
          <w:szCs w:val="24"/>
        </w:rPr>
        <w:t>ș</w:t>
      </w:r>
      <w:r w:rsidRPr="00205AB8">
        <w:rPr>
          <w:sz w:val="24"/>
          <w:szCs w:val="24"/>
        </w:rPr>
        <w:t>i control</w:t>
      </w:r>
    </w:p>
    <w:p w14:paraId="4C801512" w14:textId="77777777" w:rsidR="00FA25CA" w:rsidRPr="00205AB8" w:rsidRDefault="00FA25CA" w:rsidP="00FA25CA">
      <w:pPr>
        <w:pStyle w:val="ListParagraph"/>
        <w:numPr>
          <w:ilvl w:val="0"/>
          <w:numId w:val="5"/>
        </w:numPr>
        <w:spacing w:after="200" w:line="276" w:lineRule="auto"/>
        <w:contextualSpacing w:val="0"/>
        <w:rPr>
          <w:sz w:val="24"/>
          <w:szCs w:val="24"/>
        </w:rPr>
      </w:pPr>
      <w:r w:rsidRPr="001E2C43">
        <w:rPr>
          <w:i/>
          <w:iCs/>
          <w:sz w:val="24"/>
          <w:szCs w:val="24"/>
        </w:rPr>
        <w:t>CRYPTOSPORIDIUM HOMINIS</w:t>
      </w:r>
      <w:r>
        <w:rPr>
          <w:i/>
          <w:iCs/>
          <w:sz w:val="24"/>
          <w:szCs w:val="24"/>
        </w:rPr>
        <w:t xml:space="preserve"> </w:t>
      </w:r>
      <w:r w:rsidRPr="001E2C43">
        <w:rPr>
          <w:sz w:val="24"/>
          <w:szCs w:val="24"/>
        </w:rPr>
        <w:t>și</w:t>
      </w:r>
      <w:r>
        <w:rPr>
          <w:i/>
          <w:iCs/>
          <w:sz w:val="24"/>
          <w:szCs w:val="24"/>
        </w:rPr>
        <w:t xml:space="preserve"> C.</w:t>
      </w:r>
      <w:r w:rsidRPr="001E2C43">
        <w:rPr>
          <w:i/>
          <w:iCs/>
          <w:sz w:val="24"/>
          <w:szCs w:val="24"/>
        </w:rPr>
        <w:t xml:space="preserve"> PARVUM</w:t>
      </w:r>
      <w:r>
        <w:rPr>
          <w:sz w:val="24"/>
          <w:szCs w:val="24"/>
        </w:rPr>
        <w:t xml:space="preserve"> </w:t>
      </w:r>
      <w:r w:rsidRPr="00205AB8">
        <w:rPr>
          <w:sz w:val="24"/>
          <w:szCs w:val="24"/>
        </w:rPr>
        <w:t>- caractere generale, morfologie,</w:t>
      </w:r>
      <w:r>
        <w:rPr>
          <w:sz w:val="24"/>
          <w:szCs w:val="24"/>
        </w:rPr>
        <w:t xml:space="preserve"> ciclul de viață,</w:t>
      </w:r>
      <w:r w:rsidRPr="00205AB8">
        <w:rPr>
          <w:sz w:val="24"/>
          <w:szCs w:val="24"/>
        </w:rPr>
        <w:t xml:space="preserve"> manifest</w:t>
      </w:r>
      <w:r>
        <w:rPr>
          <w:sz w:val="24"/>
          <w:szCs w:val="24"/>
        </w:rPr>
        <w:t>ă</w:t>
      </w:r>
      <w:r w:rsidRPr="00205AB8">
        <w:rPr>
          <w:sz w:val="24"/>
          <w:szCs w:val="24"/>
        </w:rPr>
        <w:t xml:space="preserve">ri clinice, diagnostic,  epidemiologie, profilaxie </w:t>
      </w:r>
      <w:r>
        <w:rPr>
          <w:sz w:val="24"/>
          <w:szCs w:val="24"/>
        </w:rPr>
        <w:t>ș</w:t>
      </w:r>
      <w:r w:rsidRPr="00205AB8">
        <w:rPr>
          <w:sz w:val="24"/>
          <w:szCs w:val="24"/>
        </w:rPr>
        <w:t>i control</w:t>
      </w:r>
    </w:p>
    <w:p w14:paraId="68B53BFD" w14:textId="77777777" w:rsidR="00FA25CA" w:rsidRPr="00205AB8" w:rsidRDefault="00FA25CA" w:rsidP="00FA25CA">
      <w:pPr>
        <w:pStyle w:val="ListParagraph"/>
        <w:numPr>
          <w:ilvl w:val="0"/>
          <w:numId w:val="5"/>
        </w:numPr>
        <w:spacing w:after="200" w:line="276" w:lineRule="auto"/>
        <w:contextualSpacing w:val="0"/>
        <w:rPr>
          <w:sz w:val="24"/>
          <w:szCs w:val="24"/>
        </w:rPr>
      </w:pPr>
      <w:r w:rsidRPr="001E2C43">
        <w:rPr>
          <w:i/>
          <w:iCs/>
          <w:sz w:val="24"/>
          <w:szCs w:val="24"/>
        </w:rPr>
        <w:t>PNEUMOCYSTIS JIROVECII</w:t>
      </w:r>
      <w:r>
        <w:rPr>
          <w:sz w:val="24"/>
          <w:szCs w:val="24"/>
        </w:rPr>
        <w:t xml:space="preserve"> </w:t>
      </w:r>
      <w:r w:rsidRPr="00205AB8">
        <w:rPr>
          <w:sz w:val="24"/>
          <w:szCs w:val="24"/>
        </w:rPr>
        <w:t>- caractere generale, morfologie,</w:t>
      </w:r>
      <w:r>
        <w:rPr>
          <w:sz w:val="24"/>
          <w:szCs w:val="24"/>
        </w:rPr>
        <w:t xml:space="preserve"> ciclul de viață,</w:t>
      </w:r>
      <w:r w:rsidRPr="00205AB8">
        <w:rPr>
          <w:sz w:val="24"/>
          <w:szCs w:val="24"/>
        </w:rPr>
        <w:t xml:space="preserve"> manifest</w:t>
      </w:r>
      <w:r>
        <w:rPr>
          <w:sz w:val="24"/>
          <w:szCs w:val="24"/>
        </w:rPr>
        <w:t>ă</w:t>
      </w:r>
      <w:r w:rsidRPr="00205AB8">
        <w:rPr>
          <w:sz w:val="24"/>
          <w:szCs w:val="24"/>
        </w:rPr>
        <w:t xml:space="preserve">ri clinice, diagnostic,  epidemiologie, profilaxie </w:t>
      </w:r>
      <w:r>
        <w:rPr>
          <w:sz w:val="24"/>
          <w:szCs w:val="24"/>
        </w:rPr>
        <w:t>ș</w:t>
      </w:r>
      <w:r w:rsidRPr="00205AB8">
        <w:rPr>
          <w:sz w:val="24"/>
          <w:szCs w:val="24"/>
        </w:rPr>
        <w:t>i control</w:t>
      </w:r>
    </w:p>
    <w:p w14:paraId="0BCB3AB2" w14:textId="77777777" w:rsidR="00FA25CA" w:rsidRPr="00205AB8" w:rsidRDefault="00FA25CA" w:rsidP="00FA25CA">
      <w:pPr>
        <w:pStyle w:val="ListParagraph"/>
        <w:numPr>
          <w:ilvl w:val="0"/>
          <w:numId w:val="5"/>
        </w:numPr>
        <w:spacing w:after="200" w:line="276" w:lineRule="auto"/>
        <w:contextualSpacing w:val="0"/>
        <w:rPr>
          <w:sz w:val="24"/>
          <w:szCs w:val="24"/>
        </w:rPr>
      </w:pPr>
      <w:r w:rsidRPr="001E2C43">
        <w:rPr>
          <w:i/>
          <w:iCs/>
          <w:sz w:val="24"/>
          <w:szCs w:val="24"/>
        </w:rPr>
        <w:t>TAENIA SAGINATA/ SOLIUM</w:t>
      </w:r>
      <w:r>
        <w:rPr>
          <w:sz w:val="24"/>
          <w:szCs w:val="24"/>
        </w:rPr>
        <w:t xml:space="preserve"> </w:t>
      </w:r>
      <w:r w:rsidRPr="00205AB8">
        <w:rPr>
          <w:sz w:val="24"/>
          <w:szCs w:val="24"/>
        </w:rPr>
        <w:t>- caractere generale, morfologie,</w:t>
      </w:r>
      <w:r>
        <w:rPr>
          <w:sz w:val="24"/>
          <w:szCs w:val="24"/>
        </w:rPr>
        <w:t xml:space="preserve"> ciclul de viață,</w:t>
      </w:r>
      <w:r w:rsidRPr="00205AB8">
        <w:rPr>
          <w:sz w:val="24"/>
          <w:szCs w:val="24"/>
        </w:rPr>
        <w:t xml:space="preserve"> manifest</w:t>
      </w:r>
      <w:r>
        <w:rPr>
          <w:sz w:val="24"/>
          <w:szCs w:val="24"/>
        </w:rPr>
        <w:t>ă</w:t>
      </w:r>
      <w:r w:rsidRPr="00205AB8">
        <w:rPr>
          <w:sz w:val="24"/>
          <w:szCs w:val="24"/>
        </w:rPr>
        <w:t xml:space="preserve">ri clinice, diagnostic,  epidemiologie, profilaxie </w:t>
      </w:r>
      <w:r>
        <w:rPr>
          <w:sz w:val="24"/>
          <w:szCs w:val="24"/>
        </w:rPr>
        <w:t>ș</w:t>
      </w:r>
      <w:r w:rsidRPr="00205AB8">
        <w:rPr>
          <w:sz w:val="24"/>
          <w:szCs w:val="24"/>
        </w:rPr>
        <w:t>i control</w:t>
      </w:r>
    </w:p>
    <w:p w14:paraId="0E9773B7" w14:textId="77777777" w:rsidR="00FA25CA" w:rsidRPr="00205AB8" w:rsidRDefault="00FA25CA" w:rsidP="00FA25CA">
      <w:pPr>
        <w:pStyle w:val="ListParagraph"/>
        <w:numPr>
          <w:ilvl w:val="0"/>
          <w:numId w:val="5"/>
        </w:numPr>
        <w:spacing w:after="200" w:line="276" w:lineRule="auto"/>
        <w:contextualSpacing w:val="0"/>
        <w:rPr>
          <w:sz w:val="24"/>
          <w:szCs w:val="24"/>
        </w:rPr>
      </w:pPr>
      <w:r w:rsidRPr="001E2C43">
        <w:rPr>
          <w:i/>
          <w:iCs/>
          <w:sz w:val="24"/>
          <w:szCs w:val="24"/>
        </w:rPr>
        <w:t>ECHINOCOCCUS GRANULOSUS</w:t>
      </w:r>
      <w:r>
        <w:rPr>
          <w:sz w:val="24"/>
          <w:szCs w:val="24"/>
        </w:rPr>
        <w:t xml:space="preserve"> </w:t>
      </w:r>
      <w:r w:rsidRPr="00205AB8">
        <w:rPr>
          <w:sz w:val="24"/>
          <w:szCs w:val="24"/>
        </w:rPr>
        <w:t>- caractere generale, morfologie,</w:t>
      </w:r>
      <w:r>
        <w:rPr>
          <w:sz w:val="24"/>
          <w:szCs w:val="24"/>
        </w:rPr>
        <w:t xml:space="preserve"> ciclul de viață,</w:t>
      </w:r>
      <w:r w:rsidRPr="00205AB8">
        <w:rPr>
          <w:sz w:val="24"/>
          <w:szCs w:val="24"/>
        </w:rPr>
        <w:t xml:space="preserve"> manifest</w:t>
      </w:r>
      <w:r>
        <w:rPr>
          <w:sz w:val="24"/>
          <w:szCs w:val="24"/>
        </w:rPr>
        <w:t>ă</w:t>
      </w:r>
      <w:r w:rsidRPr="00205AB8">
        <w:rPr>
          <w:sz w:val="24"/>
          <w:szCs w:val="24"/>
        </w:rPr>
        <w:t xml:space="preserve">ri clinice, diagnostic,  epidemiologie, profilaxie </w:t>
      </w:r>
      <w:r>
        <w:rPr>
          <w:sz w:val="24"/>
          <w:szCs w:val="24"/>
        </w:rPr>
        <w:t>ș</w:t>
      </w:r>
      <w:r w:rsidRPr="00205AB8">
        <w:rPr>
          <w:sz w:val="24"/>
          <w:szCs w:val="24"/>
        </w:rPr>
        <w:t>i control</w:t>
      </w:r>
    </w:p>
    <w:p w14:paraId="633EFE08" w14:textId="77777777" w:rsidR="00FA25CA" w:rsidRPr="00205AB8" w:rsidRDefault="00FA25CA" w:rsidP="00FA25CA">
      <w:pPr>
        <w:pStyle w:val="ListParagraph"/>
        <w:numPr>
          <w:ilvl w:val="0"/>
          <w:numId w:val="5"/>
        </w:numPr>
        <w:spacing w:after="200" w:line="276" w:lineRule="auto"/>
        <w:contextualSpacing w:val="0"/>
        <w:rPr>
          <w:sz w:val="24"/>
          <w:szCs w:val="24"/>
        </w:rPr>
      </w:pPr>
      <w:r w:rsidRPr="001E2C43">
        <w:rPr>
          <w:i/>
          <w:iCs/>
          <w:sz w:val="24"/>
          <w:szCs w:val="24"/>
        </w:rPr>
        <w:t>ECHINOCOCCUS MULTILOCULARIS</w:t>
      </w:r>
      <w:r>
        <w:rPr>
          <w:sz w:val="24"/>
          <w:szCs w:val="24"/>
        </w:rPr>
        <w:t xml:space="preserve"> </w:t>
      </w:r>
      <w:r w:rsidRPr="00205AB8">
        <w:rPr>
          <w:sz w:val="24"/>
          <w:szCs w:val="24"/>
        </w:rPr>
        <w:t>- caractere generale, morfologie,</w:t>
      </w:r>
      <w:r>
        <w:rPr>
          <w:sz w:val="24"/>
          <w:szCs w:val="24"/>
        </w:rPr>
        <w:t xml:space="preserve"> ciclul de viață,</w:t>
      </w:r>
      <w:r w:rsidRPr="00205AB8">
        <w:rPr>
          <w:sz w:val="24"/>
          <w:szCs w:val="24"/>
        </w:rPr>
        <w:t xml:space="preserve"> manifest</w:t>
      </w:r>
      <w:r>
        <w:rPr>
          <w:sz w:val="24"/>
          <w:szCs w:val="24"/>
        </w:rPr>
        <w:t>ă</w:t>
      </w:r>
      <w:r w:rsidRPr="00205AB8">
        <w:rPr>
          <w:sz w:val="24"/>
          <w:szCs w:val="24"/>
        </w:rPr>
        <w:t xml:space="preserve">ri clinice, diagnostic,  epidemiologie, profilaxie </w:t>
      </w:r>
      <w:r>
        <w:rPr>
          <w:sz w:val="24"/>
          <w:szCs w:val="24"/>
        </w:rPr>
        <w:t>ș</w:t>
      </w:r>
      <w:r w:rsidRPr="00205AB8">
        <w:rPr>
          <w:sz w:val="24"/>
          <w:szCs w:val="24"/>
        </w:rPr>
        <w:t>i control</w:t>
      </w:r>
    </w:p>
    <w:p w14:paraId="02A46ED9" w14:textId="77777777" w:rsidR="00FA25CA" w:rsidRPr="00205AB8" w:rsidRDefault="00FA25CA" w:rsidP="00FA25CA">
      <w:pPr>
        <w:pStyle w:val="ListParagraph"/>
        <w:numPr>
          <w:ilvl w:val="0"/>
          <w:numId w:val="5"/>
        </w:numPr>
        <w:spacing w:after="200" w:line="276" w:lineRule="auto"/>
        <w:contextualSpacing w:val="0"/>
        <w:rPr>
          <w:sz w:val="24"/>
          <w:szCs w:val="24"/>
        </w:rPr>
      </w:pPr>
      <w:r w:rsidRPr="001E2C43">
        <w:rPr>
          <w:i/>
          <w:iCs/>
          <w:sz w:val="24"/>
          <w:szCs w:val="24"/>
        </w:rPr>
        <w:t>FASCIOLA HEPATICA</w:t>
      </w:r>
      <w:r>
        <w:rPr>
          <w:sz w:val="24"/>
          <w:szCs w:val="24"/>
        </w:rPr>
        <w:t xml:space="preserve"> </w:t>
      </w:r>
      <w:r w:rsidRPr="00205AB8">
        <w:rPr>
          <w:sz w:val="24"/>
          <w:szCs w:val="24"/>
        </w:rPr>
        <w:t>- caractere generale, morfologie,</w:t>
      </w:r>
      <w:r>
        <w:rPr>
          <w:sz w:val="24"/>
          <w:szCs w:val="24"/>
        </w:rPr>
        <w:t xml:space="preserve"> ciclul de viață,</w:t>
      </w:r>
      <w:r w:rsidRPr="00205AB8">
        <w:rPr>
          <w:sz w:val="24"/>
          <w:szCs w:val="24"/>
        </w:rPr>
        <w:t xml:space="preserve"> manifest</w:t>
      </w:r>
      <w:r>
        <w:rPr>
          <w:sz w:val="24"/>
          <w:szCs w:val="24"/>
        </w:rPr>
        <w:t>ă</w:t>
      </w:r>
      <w:r w:rsidRPr="00205AB8">
        <w:rPr>
          <w:sz w:val="24"/>
          <w:szCs w:val="24"/>
        </w:rPr>
        <w:t xml:space="preserve">ri clinice, diagnostic,  epidemiologie, profilaxie </w:t>
      </w:r>
      <w:r>
        <w:rPr>
          <w:sz w:val="24"/>
          <w:szCs w:val="24"/>
        </w:rPr>
        <w:t>ș</w:t>
      </w:r>
      <w:r w:rsidRPr="00205AB8">
        <w:rPr>
          <w:sz w:val="24"/>
          <w:szCs w:val="24"/>
        </w:rPr>
        <w:t>i control</w:t>
      </w:r>
    </w:p>
    <w:p w14:paraId="793D2A8F" w14:textId="77777777" w:rsidR="00FA25CA" w:rsidRPr="00205AB8" w:rsidRDefault="00FA25CA" w:rsidP="00FA25CA">
      <w:pPr>
        <w:pStyle w:val="ListParagraph"/>
        <w:numPr>
          <w:ilvl w:val="0"/>
          <w:numId w:val="5"/>
        </w:numPr>
        <w:spacing w:after="200" w:line="276" w:lineRule="auto"/>
        <w:contextualSpacing w:val="0"/>
        <w:rPr>
          <w:sz w:val="24"/>
          <w:szCs w:val="24"/>
        </w:rPr>
      </w:pPr>
      <w:r w:rsidRPr="001E2C43">
        <w:rPr>
          <w:i/>
          <w:iCs/>
          <w:sz w:val="24"/>
          <w:szCs w:val="24"/>
        </w:rPr>
        <w:lastRenderedPageBreak/>
        <w:t>PARAGONIMUS</w:t>
      </w:r>
      <w:r w:rsidRPr="00205AB8">
        <w:rPr>
          <w:sz w:val="24"/>
          <w:szCs w:val="24"/>
        </w:rPr>
        <w:t xml:space="preserve"> SPP.</w:t>
      </w:r>
      <w:r>
        <w:rPr>
          <w:sz w:val="24"/>
          <w:szCs w:val="24"/>
        </w:rPr>
        <w:t xml:space="preserve"> </w:t>
      </w:r>
      <w:r w:rsidRPr="00205AB8">
        <w:rPr>
          <w:sz w:val="24"/>
          <w:szCs w:val="24"/>
        </w:rPr>
        <w:t>- caractere generale, morfologie,</w:t>
      </w:r>
      <w:r>
        <w:rPr>
          <w:sz w:val="24"/>
          <w:szCs w:val="24"/>
        </w:rPr>
        <w:t xml:space="preserve"> ciclul de viață,</w:t>
      </w:r>
      <w:r w:rsidRPr="00205AB8">
        <w:rPr>
          <w:sz w:val="24"/>
          <w:szCs w:val="24"/>
        </w:rPr>
        <w:t xml:space="preserve"> manifest</w:t>
      </w:r>
      <w:r>
        <w:rPr>
          <w:sz w:val="24"/>
          <w:szCs w:val="24"/>
        </w:rPr>
        <w:t>ă</w:t>
      </w:r>
      <w:r w:rsidRPr="00205AB8">
        <w:rPr>
          <w:sz w:val="24"/>
          <w:szCs w:val="24"/>
        </w:rPr>
        <w:t xml:space="preserve">ri clinice, diagnostic,  epidemiologie, profilaxie </w:t>
      </w:r>
      <w:r>
        <w:rPr>
          <w:sz w:val="24"/>
          <w:szCs w:val="24"/>
        </w:rPr>
        <w:t>ș</w:t>
      </w:r>
      <w:r w:rsidRPr="00205AB8">
        <w:rPr>
          <w:sz w:val="24"/>
          <w:szCs w:val="24"/>
        </w:rPr>
        <w:t>i control</w:t>
      </w:r>
    </w:p>
    <w:p w14:paraId="3A96A4D7" w14:textId="77777777" w:rsidR="00FA25CA" w:rsidRPr="00205AB8" w:rsidRDefault="00FA25CA" w:rsidP="00FA25CA">
      <w:pPr>
        <w:pStyle w:val="ListParagraph"/>
        <w:numPr>
          <w:ilvl w:val="0"/>
          <w:numId w:val="5"/>
        </w:numPr>
        <w:spacing w:after="200" w:line="276" w:lineRule="auto"/>
        <w:contextualSpacing w:val="0"/>
        <w:rPr>
          <w:sz w:val="24"/>
          <w:szCs w:val="24"/>
        </w:rPr>
      </w:pPr>
      <w:r w:rsidRPr="001E2C43">
        <w:rPr>
          <w:i/>
          <w:iCs/>
          <w:sz w:val="24"/>
          <w:szCs w:val="24"/>
        </w:rPr>
        <w:t>ASCARIS LUMBRICOIDES</w:t>
      </w:r>
      <w:r>
        <w:rPr>
          <w:sz w:val="24"/>
          <w:szCs w:val="24"/>
        </w:rPr>
        <w:t xml:space="preserve"> </w:t>
      </w:r>
      <w:r w:rsidRPr="00205AB8">
        <w:rPr>
          <w:sz w:val="24"/>
          <w:szCs w:val="24"/>
        </w:rPr>
        <w:t>- caractere generale, morfologie,</w:t>
      </w:r>
      <w:r>
        <w:rPr>
          <w:sz w:val="24"/>
          <w:szCs w:val="24"/>
        </w:rPr>
        <w:t xml:space="preserve"> ciclul de viață,</w:t>
      </w:r>
      <w:r w:rsidRPr="00205AB8">
        <w:rPr>
          <w:sz w:val="24"/>
          <w:szCs w:val="24"/>
        </w:rPr>
        <w:t xml:space="preserve"> manifest</w:t>
      </w:r>
      <w:r>
        <w:rPr>
          <w:sz w:val="24"/>
          <w:szCs w:val="24"/>
        </w:rPr>
        <w:t>ă</w:t>
      </w:r>
      <w:r w:rsidRPr="00205AB8">
        <w:rPr>
          <w:sz w:val="24"/>
          <w:szCs w:val="24"/>
        </w:rPr>
        <w:t xml:space="preserve">ri clinice, diagnostic,  epidemiologie, profilaxie </w:t>
      </w:r>
      <w:r>
        <w:rPr>
          <w:sz w:val="24"/>
          <w:szCs w:val="24"/>
        </w:rPr>
        <w:t>ș</w:t>
      </w:r>
      <w:r w:rsidRPr="00205AB8">
        <w:rPr>
          <w:sz w:val="24"/>
          <w:szCs w:val="24"/>
        </w:rPr>
        <w:t>i control</w:t>
      </w:r>
    </w:p>
    <w:p w14:paraId="403EA472" w14:textId="77777777" w:rsidR="00FA25CA" w:rsidRPr="00205AB8" w:rsidRDefault="00FA25CA" w:rsidP="00FA25CA">
      <w:pPr>
        <w:pStyle w:val="ListParagraph"/>
        <w:numPr>
          <w:ilvl w:val="0"/>
          <w:numId w:val="5"/>
        </w:numPr>
        <w:spacing w:after="200" w:line="276" w:lineRule="auto"/>
        <w:contextualSpacing w:val="0"/>
        <w:rPr>
          <w:sz w:val="24"/>
          <w:szCs w:val="24"/>
        </w:rPr>
      </w:pPr>
      <w:r w:rsidRPr="001E2C43">
        <w:rPr>
          <w:i/>
          <w:iCs/>
          <w:sz w:val="24"/>
          <w:szCs w:val="24"/>
        </w:rPr>
        <w:t>TOXOCARA CANIS/CATI</w:t>
      </w:r>
      <w:r>
        <w:rPr>
          <w:sz w:val="24"/>
          <w:szCs w:val="24"/>
        </w:rPr>
        <w:t xml:space="preserve"> </w:t>
      </w:r>
      <w:r w:rsidRPr="00205AB8">
        <w:rPr>
          <w:sz w:val="24"/>
          <w:szCs w:val="24"/>
        </w:rPr>
        <w:t>- caractere generale, morfologie,</w:t>
      </w:r>
      <w:r>
        <w:rPr>
          <w:sz w:val="24"/>
          <w:szCs w:val="24"/>
        </w:rPr>
        <w:t xml:space="preserve"> ciclul de viață,</w:t>
      </w:r>
      <w:r w:rsidRPr="00205AB8">
        <w:rPr>
          <w:sz w:val="24"/>
          <w:szCs w:val="24"/>
        </w:rPr>
        <w:t xml:space="preserve"> manifest</w:t>
      </w:r>
      <w:r>
        <w:rPr>
          <w:sz w:val="24"/>
          <w:szCs w:val="24"/>
        </w:rPr>
        <w:t>ă</w:t>
      </w:r>
      <w:r w:rsidRPr="00205AB8">
        <w:rPr>
          <w:sz w:val="24"/>
          <w:szCs w:val="24"/>
        </w:rPr>
        <w:t xml:space="preserve">ri clinice, diagnostic,  epidemiologie, profilaxie </w:t>
      </w:r>
      <w:r>
        <w:rPr>
          <w:sz w:val="24"/>
          <w:szCs w:val="24"/>
        </w:rPr>
        <w:t>ș</w:t>
      </w:r>
      <w:r w:rsidRPr="00205AB8">
        <w:rPr>
          <w:sz w:val="24"/>
          <w:szCs w:val="24"/>
        </w:rPr>
        <w:t>i control</w:t>
      </w:r>
    </w:p>
    <w:p w14:paraId="3E37892C" w14:textId="77777777" w:rsidR="00FA25CA" w:rsidRPr="00205AB8" w:rsidRDefault="00FA25CA" w:rsidP="00FA25CA">
      <w:pPr>
        <w:pStyle w:val="ListParagraph"/>
        <w:numPr>
          <w:ilvl w:val="0"/>
          <w:numId w:val="5"/>
        </w:numPr>
        <w:spacing w:after="200" w:line="276" w:lineRule="auto"/>
        <w:contextualSpacing w:val="0"/>
        <w:rPr>
          <w:sz w:val="24"/>
          <w:szCs w:val="24"/>
        </w:rPr>
      </w:pPr>
      <w:r w:rsidRPr="001E2C43">
        <w:rPr>
          <w:i/>
          <w:iCs/>
          <w:sz w:val="24"/>
          <w:szCs w:val="24"/>
        </w:rPr>
        <w:t>TRICHURIS TRICHIURA</w:t>
      </w:r>
      <w:r>
        <w:rPr>
          <w:sz w:val="24"/>
          <w:szCs w:val="24"/>
        </w:rPr>
        <w:t xml:space="preserve"> </w:t>
      </w:r>
      <w:r w:rsidRPr="00205AB8">
        <w:rPr>
          <w:sz w:val="24"/>
          <w:szCs w:val="24"/>
        </w:rPr>
        <w:t>- caractere generale, morfologie,</w:t>
      </w:r>
      <w:r>
        <w:rPr>
          <w:sz w:val="24"/>
          <w:szCs w:val="24"/>
        </w:rPr>
        <w:t xml:space="preserve"> ciclul de viață,</w:t>
      </w:r>
      <w:r w:rsidRPr="00205AB8">
        <w:rPr>
          <w:sz w:val="24"/>
          <w:szCs w:val="24"/>
        </w:rPr>
        <w:t xml:space="preserve"> manifest</w:t>
      </w:r>
      <w:r>
        <w:rPr>
          <w:sz w:val="24"/>
          <w:szCs w:val="24"/>
        </w:rPr>
        <w:t>ă</w:t>
      </w:r>
      <w:r w:rsidRPr="00205AB8">
        <w:rPr>
          <w:sz w:val="24"/>
          <w:szCs w:val="24"/>
        </w:rPr>
        <w:t xml:space="preserve">ri clinice, diagnostic,  epidemiologie, profilaxie </w:t>
      </w:r>
      <w:r>
        <w:rPr>
          <w:sz w:val="24"/>
          <w:szCs w:val="24"/>
        </w:rPr>
        <w:t>ș</w:t>
      </w:r>
      <w:r w:rsidRPr="00205AB8">
        <w:rPr>
          <w:sz w:val="24"/>
          <w:szCs w:val="24"/>
        </w:rPr>
        <w:t>i control</w:t>
      </w:r>
    </w:p>
    <w:p w14:paraId="73963C11" w14:textId="77777777" w:rsidR="00FA25CA" w:rsidRPr="00205AB8" w:rsidRDefault="00FA25CA" w:rsidP="00FA25CA">
      <w:pPr>
        <w:pStyle w:val="ListParagraph"/>
        <w:numPr>
          <w:ilvl w:val="0"/>
          <w:numId w:val="5"/>
        </w:numPr>
        <w:spacing w:after="200" w:line="276" w:lineRule="auto"/>
        <w:contextualSpacing w:val="0"/>
        <w:rPr>
          <w:sz w:val="24"/>
          <w:szCs w:val="24"/>
        </w:rPr>
      </w:pPr>
      <w:r w:rsidRPr="001E2C43">
        <w:rPr>
          <w:i/>
          <w:iCs/>
          <w:sz w:val="24"/>
          <w:szCs w:val="24"/>
        </w:rPr>
        <w:t>ANCYLOSTOMA CANINUM/BRASILIENSE/CEYLANICUM</w:t>
      </w:r>
      <w:r w:rsidRPr="00205AB8">
        <w:rPr>
          <w:sz w:val="24"/>
          <w:szCs w:val="24"/>
        </w:rPr>
        <w:t xml:space="preserve"> - caractere generale, morfologie,</w:t>
      </w:r>
      <w:r>
        <w:rPr>
          <w:sz w:val="24"/>
          <w:szCs w:val="24"/>
        </w:rPr>
        <w:t xml:space="preserve"> ciclul de viață,</w:t>
      </w:r>
      <w:r w:rsidRPr="00205AB8">
        <w:rPr>
          <w:sz w:val="24"/>
          <w:szCs w:val="24"/>
        </w:rPr>
        <w:t xml:space="preserve"> manifest</w:t>
      </w:r>
      <w:r>
        <w:rPr>
          <w:sz w:val="24"/>
          <w:szCs w:val="24"/>
        </w:rPr>
        <w:t>ă</w:t>
      </w:r>
      <w:r w:rsidRPr="00205AB8">
        <w:rPr>
          <w:sz w:val="24"/>
          <w:szCs w:val="24"/>
        </w:rPr>
        <w:t xml:space="preserve">ri clinice, diagnostic,  epidemiologie, profilaxie </w:t>
      </w:r>
      <w:r>
        <w:rPr>
          <w:sz w:val="24"/>
          <w:szCs w:val="24"/>
        </w:rPr>
        <w:t>ș</w:t>
      </w:r>
      <w:r w:rsidRPr="00205AB8">
        <w:rPr>
          <w:sz w:val="24"/>
          <w:szCs w:val="24"/>
        </w:rPr>
        <w:t>i control</w:t>
      </w:r>
    </w:p>
    <w:p w14:paraId="658B4545" w14:textId="77777777" w:rsidR="00FA25CA" w:rsidRPr="00205AB8" w:rsidRDefault="00FA25CA" w:rsidP="00FA25CA">
      <w:pPr>
        <w:pStyle w:val="ListParagraph"/>
        <w:numPr>
          <w:ilvl w:val="0"/>
          <w:numId w:val="5"/>
        </w:numPr>
        <w:spacing w:after="200" w:line="276" w:lineRule="auto"/>
        <w:contextualSpacing w:val="0"/>
        <w:rPr>
          <w:sz w:val="24"/>
          <w:szCs w:val="24"/>
        </w:rPr>
      </w:pPr>
      <w:r w:rsidRPr="001E2C43">
        <w:rPr>
          <w:i/>
          <w:iCs/>
          <w:sz w:val="24"/>
          <w:szCs w:val="24"/>
        </w:rPr>
        <w:t>STRONGYLOIDES STERCORALIS</w:t>
      </w:r>
      <w:r>
        <w:rPr>
          <w:sz w:val="24"/>
          <w:szCs w:val="24"/>
        </w:rPr>
        <w:t xml:space="preserve"> </w:t>
      </w:r>
      <w:r w:rsidRPr="00205AB8">
        <w:rPr>
          <w:sz w:val="24"/>
          <w:szCs w:val="24"/>
        </w:rPr>
        <w:t>- caractere generale, morfologie,</w:t>
      </w:r>
      <w:r>
        <w:rPr>
          <w:sz w:val="24"/>
          <w:szCs w:val="24"/>
        </w:rPr>
        <w:t xml:space="preserve"> ciclul de viață,</w:t>
      </w:r>
      <w:r w:rsidRPr="00205AB8">
        <w:rPr>
          <w:sz w:val="24"/>
          <w:szCs w:val="24"/>
        </w:rPr>
        <w:t xml:space="preserve"> manifest</w:t>
      </w:r>
      <w:r>
        <w:rPr>
          <w:sz w:val="24"/>
          <w:szCs w:val="24"/>
        </w:rPr>
        <w:t>ă</w:t>
      </w:r>
      <w:r w:rsidRPr="00205AB8">
        <w:rPr>
          <w:sz w:val="24"/>
          <w:szCs w:val="24"/>
        </w:rPr>
        <w:t xml:space="preserve">ri clinice, diagnostic,  epidemiologie, profilaxie </w:t>
      </w:r>
      <w:r>
        <w:rPr>
          <w:sz w:val="24"/>
          <w:szCs w:val="24"/>
        </w:rPr>
        <w:t>ș</w:t>
      </w:r>
      <w:r w:rsidRPr="00205AB8">
        <w:rPr>
          <w:sz w:val="24"/>
          <w:szCs w:val="24"/>
        </w:rPr>
        <w:t>i control</w:t>
      </w:r>
    </w:p>
    <w:p w14:paraId="2AED53E4" w14:textId="77777777" w:rsidR="00FA25CA" w:rsidRPr="00205AB8" w:rsidRDefault="00FA25CA" w:rsidP="00FA25CA">
      <w:pPr>
        <w:pStyle w:val="ListParagraph"/>
        <w:numPr>
          <w:ilvl w:val="0"/>
          <w:numId w:val="5"/>
        </w:numPr>
        <w:spacing w:after="200" w:line="276" w:lineRule="auto"/>
        <w:contextualSpacing w:val="0"/>
        <w:rPr>
          <w:sz w:val="24"/>
          <w:szCs w:val="24"/>
        </w:rPr>
      </w:pPr>
      <w:r w:rsidRPr="001E2C43">
        <w:rPr>
          <w:i/>
          <w:iCs/>
          <w:sz w:val="24"/>
          <w:szCs w:val="24"/>
        </w:rPr>
        <w:t>ENTEROBIUS VERMICULARIS</w:t>
      </w:r>
      <w:r>
        <w:rPr>
          <w:sz w:val="24"/>
          <w:szCs w:val="24"/>
        </w:rPr>
        <w:t xml:space="preserve"> </w:t>
      </w:r>
      <w:r w:rsidRPr="00205AB8">
        <w:rPr>
          <w:sz w:val="24"/>
          <w:szCs w:val="24"/>
        </w:rPr>
        <w:t>- caractere generale, morfologie,</w:t>
      </w:r>
      <w:r>
        <w:rPr>
          <w:sz w:val="24"/>
          <w:szCs w:val="24"/>
        </w:rPr>
        <w:t xml:space="preserve"> ciclul de viață,</w:t>
      </w:r>
      <w:r w:rsidRPr="00205AB8">
        <w:rPr>
          <w:sz w:val="24"/>
          <w:szCs w:val="24"/>
        </w:rPr>
        <w:t xml:space="preserve"> manifest</w:t>
      </w:r>
      <w:r>
        <w:rPr>
          <w:sz w:val="24"/>
          <w:szCs w:val="24"/>
        </w:rPr>
        <w:t>ă</w:t>
      </w:r>
      <w:r w:rsidRPr="00205AB8">
        <w:rPr>
          <w:sz w:val="24"/>
          <w:szCs w:val="24"/>
        </w:rPr>
        <w:t xml:space="preserve">ri clinice, diagnostic,  epidemiologie, profilaxie </w:t>
      </w:r>
      <w:r>
        <w:rPr>
          <w:sz w:val="24"/>
          <w:szCs w:val="24"/>
        </w:rPr>
        <w:t>ș</w:t>
      </w:r>
      <w:r w:rsidRPr="00205AB8">
        <w:rPr>
          <w:sz w:val="24"/>
          <w:szCs w:val="24"/>
        </w:rPr>
        <w:t>i control</w:t>
      </w:r>
    </w:p>
    <w:p w14:paraId="6DB813EA" w14:textId="77777777" w:rsidR="00FA25CA" w:rsidRPr="00205AB8" w:rsidRDefault="00FA25CA" w:rsidP="00FA25CA">
      <w:pPr>
        <w:pStyle w:val="ListParagraph"/>
        <w:numPr>
          <w:ilvl w:val="0"/>
          <w:numId w:val="5"/>
        </w:numPr>
        <w:spacing w:after="200" w:line="276" w:lineRule="auto"/>
        <w:contextualSpacing w:val="0"/>
        <w:rPr>
          <w:sz w:val="24"/>
          <w:szCs w:val="24"/>
        </w:rPr>
      </w:pPr>
      <w:r w:rsidRPr="001E2C43">
        <w:rPr>
          <w:i/>
          <w:iCs/>
          <w:sz w:val="24"/>
          <w:szCs w:val="24"/>
        </w:rPr>
        <w:t>TRICHINELLA SPIRALIS</w:t>
      </w:r>
      <w:r>
        <w:rPr>
          <w:sz w:val="24"/>
          <w:szCs w:val="24"/>
        </w:rPr>
        <w:t xml:space="preserve"> </w:t>
      </w:r>
      <w:r w:rsidRPr="00205AB8">
        <w:rPr>
          <w:sz w:val="24"/>
          <w:szCs w:val="24"/>
        </w:rPr>
        <w:t>- caractere generale, morfologie,</w:t>
      </w:r>
      <w:r>
        <w:rPr>
          <w:sz w:val="24"/>
          <w:szCs w:val="24"/>
        </w:rPr>
        <w:t xml:space="preserve"> ciclul de viață,</w:t>
      </w:r>
      <w:r w:rsidRPr="00205AB8">
        <w:rPr>
          <w:sz w:val="24"/>
          <w:szCs w:val="24"/>
        </w:rPr>
        <w:t xml:space="preserve"> manifest</w:t>
      </w:r>
      <w:r>
        <w:rPr>
          <w:sz w:val="24"/>
          <w:szCs w:val="24"/>
        </w:rPr>
        <w:t>ă</w:t>
      </w:r>
      <w:r w:rsidRPr="00205AB8">
        <w:rPr>
          <w:sz w:val="24"/>
          <w:szCs w:val="24"/>
        </w:rPr>
        <w:t xml:space="preserve">ri clinice, diagnostic,  epidemiologie, profilaxie </w:t>
      </w:r>
      <w:r>
        <w:rPr>
          <w:sz w:val="24"/>
          <w:szCs w:val="24"/>
        </w:rPr>
        <w:t>ș</w:t>
      </w:r>
      <w:r w:rsidRPr="00205AB8">
        <w:rPr>
          <w:sz w:val="24"/>
          <w:szCs w:val="24"/>
        </w:rPr>
        <w:t>i control</w:t>
      </w:r>
    </w:p>
    <w:p w14:paraId="49E0D9CA" w14:textId="77777777" w:rsidR="00FA25CA" w:rsidRPr="001E2C43" w:rsidRDefault="00FA25CA" w:rsidP="00FA25CA">
      <w:pPr>
        <w:pStyle w:val="ListParagraph"/>
        <w:numPr>
          <w:ilvl w:val="0"/>
          <w:numId w:val="5"/>
        </w:numPr>
        <w:spacing w:after="200" w:line="276" w:lineRule="auto"/>
        <w:contextualSpacing w:val="0"/>
        <w:rPr>
          <w:sz w:val="24"/>
          <w:szCs w:val="24"/>
        </w:rPr>
      </w:pPr>
      <w:r w:rsidRPr="001E2C43">
        <w:rPr>
          <w:i/>
          <w:iCs/>
          <w:sz w:val="24"/>
          <w:szCs w:val="24"/>
        </w:rPr>
        <w:t>ONCHOCERCA VOLVULUS</w:t>
      </w:r>
      <w:r>
        <w:rPr>
          <w:sz w:val="24"/>
          <w:szCs w:val="24"/>
        </w:rPr>
        <w:t xml:space="preserve"> </w:t>
      </w:r>
      <w:r w:rsidRPr="00205AB8">
        <w:rPr>
          <w:sz w:val="24"/>
          <w:szCs w:val="24"/>
        </w:rPr>
        <w:t>- caractere generale, morfologie,</w:t>
      </w:r>
      <w:r>
        <w:rPr>
          <w:sz w:val="24"/>
          <w:szCs w:val="24"/>
        </w:rPr>
        <w:t xml:space="preserve"> ciclul de viață,</w:t>
      </w:r>
      <w:r w:rsidRPr="00205AB8">
        <w:rPr>
          <w:sz w:val="24"/>
          <w:szCs w:val="24"/>
        </w:rPr>
        <w:t xml:space="preserve"> manifest</w:t>
      </w:r>
      <w:r>
        <w:rPr>
          <w:sz w:val="24"/>
          <w:szCs w:val="24"/>
        </w:rPr>
        <w:t>ă</w:t>
      </w:r>
      <w:r w:rsidRPr="00205AB8">
        <w:rPr>
          <w:sz w:val="24"/>
          <w:szCs w:val="24"/>
        </w:rPr>
        <w:t xml:space="preserve">ri clinice, diagnostic,  epidemiologie, profilaxie </w:t>
      </w:r>
      <w:r>
        <w:rPr>
          <w:sz w:val="24"/>
          <w:szCs w:val="24"/>
        </w:rPr>
        <w:t>ș</w:t>
      </w:r>
      <w:r w:rsidRPr="00205AB8">
        <w:rPr>
          <w:sz w:val="24"/>
          <w:szCs w:val="24"/>
        </w:rPr>
        <w:t>i control</w:t>
      </w:r>
      <w:r>
        <w:rPr>
          <w:sz w:val="24"/>
          <w:szCs w:val="24"/>
        </w:rPr>
        <w:t>.</w:t>
      </w:r>
    </w:p>
    <w:p w14:paraId="072A6410" w14:textId="62817C51" w:rsidR="00FA25CA" w:rsidRDefault="00FA25CA" w:rsidP="00800E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14:paraId="1C8B20CB" w14:textId="2075DEC5" w:rsidR="00FA25CA" w:rsidRDefault="00FA25CA" w:rsidP="00800E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14:paraId="64EFE8EE" w14:textId="62C7E998" w:rsidR="00FA25CA" w:rsidRDefault="00FA25CA" w:rsidP="00800E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14:paraId="2A596514" w14:textId="42878995" w:rsidR="00FA25CA" w:rsidRDefault="00FA25CA" w:rsidP="00800E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14:paraId="64B5E062" w14:textId="306E05D7" w:rsidR="00FA25CA" w:rsidRDefault="00FA25CA" w:rsidP="00800E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14:paraId="07E2D4B6" w14:textId="24070829" w:rsidR="00FA25CA" w:rsidRDefault="00FA25CA" w:rsidP="00800E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14:paraId="3CD0CFA8" w14:textId="31BB33CD" w:rsidR="00FA25CA" w:rsidRDefault="00FA25CA" w:rsidP="00800E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14:paraId="75BF1C28" w14:textId="3FA81ED2" w:rsidR="00FA25CA" w:rsidRDefault="00FA25CA" w:rsidP="00800E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14:paraId="2FB33488" w14:textId="08F321DF" w:rsidR="00FA25CA" w:rsidRDefault="00FA25CA" w:rsidP="00800E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14:paraId="72672108" w14:textId="796B1282" w:rsidR="00FA25CA" w:rsidRDefault="00FA25CA" w:rsidP="00800E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14:paraId="1BB206EE" w14:textId="17C09C20" w:rsidR="00FA25CA" w:rsidRDefault="00FA25CA" w:rsidP="00800E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14:paraId="53322BED" w14:textId="46CBF4B2" w:rsidR="00FA25CA" w:rsidRDefault="00FA25CA" w:rsidP="00800E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14:paraId="19772316" w14:textId="0A89D558" w:rsidR="00FA25CA" w:rsidRDefault="00FA25CA" w:rsidP="00800E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14:paraId="64CA35FB" w14:textId="3C85D40C" w:rsidR="00FA25CA" w:rsidRDefault="00FA25CA" w:rsidP="00800E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14:paraId="75249F7B" w14:textId="19072AB2" w:rsidR="00FA25CA" w:rsidRDefault="00FA25CA" w:rsidP="00800E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14:paraId="42FDAFA1" w14:textId="19477979" w:rsidR="00FA25CA" w:rsidRDefault="00FA25CA" w:rsidP="00800E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14:paraId="660BE375" w14:textId="7121EACC" w:rsidR="00FA25CA" w:rsidRDefault="00FA25CA" w:rsidP="00800E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14:paraId="3D399882" w14:textId="77777777" w:rsidR="00FA25CA" w:rsidRDefault="00FA25CA" w:rsidP="00800E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14:paraId="007D397D" w14:textId="77777777" w:rsidR="00FA25CA" w:rsidRDefault="00FA25CA" w:rsidP="00800E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14:paraId="004D644D" w14:textId="3CD2DD36" w:rsidR="00684107" w:rsidRDefault="00684107" w:rsidP="00800E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  <w:r w:rsidRPr="0068410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  <w:t>BIBLIOGRAFIE</w:t>
      </w:r>
    </w:p>
    <w:p w14:paraId="340D9113" w14:textId="77777777" w:rsidR="002E323B" w:rsidRPr="00684107" w:rsidRDefault="002E323B" w:rsidP="00800E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14:paraId="07835B1A" w14:textId="77777777" w:rsidR="00684107" w:rsidRDefault="00684107" w:rsidP="00800E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</w:p>
    <w:p w14:paraId="554AA419" w14:textId="77777777" w:rsidR="00684107" w:rsidRPr="00F82832" w:rsidRDefault="00684107" w:rsidP="002E323B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F82832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>Rădulescu S. Parazitologie medicală. Ex. All. 2000</w:t>
      </w:r>
    </w:p>
    <w:p w14:paraId="2B864101" w14:textId="77777777" w:rsidR="00684107" w:rsidRPr="00F82832" w:rsidRDefault="00684107" w:rsidP="002E323B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F82832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>Crețu CM, Mastalier</w:t>
      </w:r>
      <w:r w:rsidR="00F82832" w:rsidRPr="00F82832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 xml:space="preserve"> B</w:t>
      </w:r>
      <w:r w:rsidRPr="00F82832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>, Popa</w:t>
      </w:r>
      <w:r w:rsidR="00F82832" w:rsidRPr="00F82832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 xml:space="preserve"> GL</w:t>
      </w:r>
      <w:r w:rsidRPr="00F82832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>, Codreanu</w:t>
      </w:r>
      <w:r w:rsidR="00F82832" w:rsidRPr="00F82832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 xml:space="preserve"> RR. </w:t>
      </w:r>
      <w:r w:rsidRPr="00F82832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>Hidatidoza umană; clinic</w:t>
      </w:r>
      <w:r w:rsidR="00F82832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>ă</w:t>
      </w:r>
      <w:r w:rsidRPr="00F82832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>, epidemiologie, supraveghere și control</w:t>
      </w:r>
      <w:r w:rsidR="00F82832" w:rsidRPr="00F82832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>.</w:t>
      </w:r>
      <w:r w:rsidRPr="00F82832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 xml:space="preserve"> Ed.Renaissance Bucureşti</w:t>
      </w:r>
      <w:r w:rsidR="00F82832" w:rsidRPr="00F82832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>. 2011</w:t>
      </w:r>
    </w:p>
    <w:p w14:paraId="587888BF" w14:textId="77777777" w:rsidR="00684107" w:rsidRPr="00F82832" w:rsidRDefault="00684107" w:rsidP="002E323B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F82832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>Popa</w:t>
      </w:r>
      <w:r w:rsidR="00F82832" w:rsidRPr="00F82832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 xml:space="preserve"> GL.</w:t>
      </w:r>
      <w:r w:rsidRPr="00F82832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 xml:space="preserve"> Parazitologie medicală (ediția a doua)</w:t>
      </w:r>
      <w:r w:rsidR="00F82832" w:rsidRPr="00F82832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>.</w:t>
      </w:r>
      <w:r w:rsidRPr="00F82832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 xml:space="preserve"> Ed. Renaissance Bucureşti</w:t>
      </w:r>
      <w:r w:rsidR="00F82832" w:rsidRPr="00F82832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>. 2014</w:t>
      </w:r>
    </w:p>
    <w:p w14:paraId="2322E8DF" w14:textId="77777777" w:rsidR="00684107" w:rsidRPr="00F82832" w:rsidRDefault="00F82832" w:rsidP="002E323B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F82832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>Jeremy Farrar, Peter J. Hotez, Thomas Junghanss, Gagandeep Kang, David Lalloo, Nicholas J. White. Manson's Tropical Diseases, 23rd Edition. Sauders. Elsevier. 2014</w:t>
      </w:r>
    </w:p>
    <w:p w14:paraId="0D4C728E" w14:textId="77777777" w:rsidR="00800E20" w:rsidRDefault="00800E20" w:rsidP="002E323B">
      <w:pPr>
        <w:pStyle w:val="Heading1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b w:val="0"/>
          <w:bCs w:val="0"/>
          <w:color w:val="333333"/>
          <w:kern w:val="0"/>
          <w:sz w:val="24"/>
          <w:szCs w:val="24"/>
        </w:rPr>
      </w:pPr>
      <w:r w:rsidRPr="00800E20">
        <w:rPr>
          <w:b w:val="0"/>
          <w:bCs w:val="0"/>
          <w:color w:val="333333"/>
          <w:kern w:val="0"/>
          <w:sz w:val="24"/>
          <w:szCs w:val="24"/>
        </w:rPr>
        <w:t>Mandell, Douglas, and Bennett's Principles and Practice of Infectious Diseases</w:t>
      </w:r>
      <w:r>
        <w:rPr>
          <w:b w:val="0"/>
          <w:bCs w:val="0"/>
          <w:color w:val="333333"/>
          <w:kern w:val="0"/>
          <w:sz w:val="24"/>
          <w:szCs w:val="24"/>
        </w:rPr>
        <w:t xml:space="preserve">, </w:t>
      </w:r>
      <w:r w:rsidRPr="00800E20">
        <w:rPr>
          <w:b w:val="0"/>
          <w:bCs w:val="0"/>
          <w:color w:val="333333"/>
          <w:kern w:val="0"/>
          <w:sz w:val="24"/>
          <w:szCs w:val="24"/>
        </w:rPr>
        <w:t>9th Edition. Elsevier. 2020</w:t>
      </w:r>
    </w:p>
    <w:p w14:paraId="48D36643" w14:textId="77777777" w:rsidR="00F82832" w:rsidRPr="00F82832" w:rsidRDefault="00F82832" w:rsidP="002E323B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F82832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>Patrick R. Murray &amp; Ken Rosenthal &amp; Michael A. Pfaller. Medical Microbiology, 9th Edition. Elsevier. 2020</w:t>
      </w:r>
    </w:p>
    <w:p w14:paraId="7106E66A" w14:textId="77777777" w:rsidR="00684107" w:rsidRPr="00F82832" w:rsidRDefault="00684107" w:rsidP="002E323B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F82832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 xml:space="preserve">Lazar L, Cilievici S, Neagoe I, Codreanu R. Esențialul în parazitologia medicală. Ed. UMF Carol </w:t>
      </w:r>
      <w:r w:rsidR="00F82832" w:rsidRPr="00F82832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>D</w:t>
      </w:r>
      <w:r w:rsidRPr="00F82832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>avila. 2022</w:t>
      </w:r>
    </w:p>
    <w:sectPr w:rsidR="00684107" w:rsidRPr="00F82832" w:rsidSect="002371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57D33"/>
    <w:multiLevelType w:val="multilevel"/>
    <w:tmpl w:val="C53E6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BD2DA8"/>
    <w:multiLevelType w:val="hybridMultilevel"/>
    <w:tmpl w:val="7A941F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AF487D"/>
    <w:multiLevelType w:val="hybridMultilevel"/>
    <w:tmpl w:val="44B069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54439F"/>
    <w:multiLevelType w:val="multilevel"/>
    <w:tmpl w:val="DBC83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BC11CF"/>
    <w:multiLevelType w:val="hybridMultilevel"/>
    <w:tmpl w:val="BD9CB81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E20"/>
    <w:rsid w:val="0023712F"/>
    <w:rsid w:val="002E323B"/>
    <w:rsid w:val="00322205"/>
    <w:rsid w:val="005A0A88"/>
    <w:rsid w:val="00684107"/>
    <w:rsid w:val="00800E20"/>
    <w:rsid w:val="00F82832"/>
    <w:rsid w:val="00FA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A39689"/>
  <w15:chartTrackingRefBased/>
  <w15:docId w15:val="{25697BC6-7871-4B82-B4D7-134E441E4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00E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0E20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styleId="Strong">
    <w:name w:val="Strong"/>
    <w:basedOn w:val="DefaultParagraphFont"/>
    <w:uiPriority w:val="22"/>
    <w:qFormat/>
    <w:rsid w:val="00800E20"/>
    <w:rPr>
      <w:b/>
      <w:bCs/>
    </w:rPr>
  </w:style>
  <w:style w:type="character" w:customStyle="1" w:styleId="article-headersub-title">
    <w:name w:val="article-header__sub-title"/>
    <w:basedOn w:val="DefaultParagraphFont"/>
    <w:rsid w:val="00800E20"/>
  </w:style>
  <w:style w:type="paragraph" w:customStyle="1" w:styleId="nova-legacy-e-listitem">
    <w:name w:val="nova-legacy-e-list__item"/>
    <w:basedOn w:val="Normal"/>
    <w:rsid w:val="00322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ListParagraph">
    <w:name w:val="List Paragraph"/>
    <w:basedOn w:val="Normal"/>
    <w:uiPriority w:val="34"/>
    <w:qFormat/>
    <w:rsid w:val="00F828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8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724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2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0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302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06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0632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04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46026">
                      <w:marLeft w:val="0"/>
                      <w:marRight w:val="15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93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72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5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74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99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22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82395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39097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0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Microbiologie II</dc:creator>
  <cp:keywords/>
  <dc:description/>
  <cp:lastModifiedBy>Edit</cp:lastModifiedBy>
  <cp:revision>4</cp:revision>
  <dcterms:created xsi:type="dcterms:W3CDTF">2024-05-26T19:10:00Z</dcterms:created>
  <dcterms:modified xsi:type="dcterms:W3CDTF">2024-05-28T08:21:00Z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6998e961-7bbd-408c-8051-295f49ed6989</vt:lpwstr>
  </property>
</Properties>
</file>