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DB28" w14:textId="77777777" w:rsidR="00D76936" w:rsidRDefault="00000000">
      <w:pPr>
        <w:pStyle w:val="Heading1"/>
        <w:spacing w:before="68" w:line="240" w:lineRule="auto"/>
        <w:ind w:firstLine="0"/>
        <w:jc w:val="center"/>
      </w:pPr>
      <w:r>
        <w:rPr>
          <w:spacing w:val="-2"/>
        </w:rPr>
        <w:t>TEMATICA</w:t>
      </w:r>
    </w:p>
    <w:p w14:paraId="2D267F20" w14:textId="43EFEF51" w:rsidR="00D76936" w:rsidRDefault="00000000">
      <w:pPr>
        <w:ind w:left="2619" w:right="1680" w:hanging="1"/>
        <w:jc w:val="center"/>
        <w:rPr>
          <w:b/>
          <w:sz w:val="24"/>
        </w:rPr>
      </w:pPr>
      <w:r>
        <w:rPr>
          <w:b/>
          <w:sz w:val="24"/>
        </w:rPr>
        <w:t xml:space="preserve">pentru </w:t>
      </w:r>
      <w:r w:rsidR="008814A8">
        <w:rPr>
          <w:b/>
          <w:sz w:val="24"/>
        </w:rPr>
        <w:t xml:space="preserve">examen profesor universitar </w:t>
      </w:r>
      <w:proofErr w:type="spellStart"/>
      <w:r w:rsidR="008814A8">
        <w:rPr>
          <w:b/>
          <w:sz w:val="24"/>
        </w:rPr>
        <w:t>poz</w:t>
      </w:r>
      <w:proofErr w:type="spellEnd"/>
      <w:r w:rsidR="008814A8">
        <w:rPr>
          <w:b/>
          <w:sz w:val="24"/>
        </w:rPr>
        <w:t xml:space="preserve"> 3, disciplina chirurgie pediatrica, departament 11</w:t>
      </w:r>
    </w:p>
    <w:p w14:paraId="74DF0EC0" w14:textId="2189E736" w:rsidR="008814A8" w:rsidRDefault="008814A8">
      <w:pPr>
        <w:ind w:left="2619" w:right="1680" w:hanging="1"/>
        <w:jc w:val="center"/>
        <w:rPr>
          <w:b/>
          <w:sz w:val="24"/>
        </w:rPr>
      </w:pPr>
      <w:r>
        <w:rPr>
          <w:b/>
          <w:sz w:val="24"/>
        </w:rPr>
        <w:t xml:space="preserve">UMF „Carol Davila” </w:t>
      </w:r>
      <w:proofErr w:type="spellStart"/>
      <w:r>
        <w:rPr>
          <w:b/>
          <w:sz w:val="24"/>
        </w:rPr>
        <w:t>Bucuresti</w:t>
      </w:r>
      <w:proofErr w:type="spellEnd"/>
    </w:p>
    <w:p w14:paraId="38E7B030" w14:textId="77777777" w:rsidR="00D76936" w:rsidRDefault="00D76936">
      <w:pPr>
        <w:pStyle w:val="BodyText"/>
        <w:spacing w:before="272"/>
        <w:ind w:left="0" w:firstLine="0"/>
        <w:rPr>
          <w:b/>
        </w:rPr>
      </w:pPr>
    </w:p>
    <w:p w14:paraId="0DC068C5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Despicaturile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pacing w:val="-2"/>
          <w:sz w:val="24"/>
        </w:rPr>
        <w:t>labiovelopalatine</w:t>
      </w:r>
      <w:proofErr w:type="spellEnd"/>
    </w:p>
    <w:p w14:paraId="298014C0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Adenopatii</w:t>
      </w:r>
      <w:r>
        <w:rPr>
          <w:spacing w:val="-7"/>
          <w:sz w:val="24"/>
        </w:rPr>
        <w:t xml:space="preserve"> </w:t>
      </w:r>
      <w:r>
        <w:rPr>
          <w:sz w:val="24"/>
        </w:rPr>
        <w:t>acute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cronice</w:t>
      </w:r>
      <w:r>
        <w:rPr>
          <w:spacing w:val="-7"/>
          <w:sz w:val="24"/>
        </w:rPr>
        <w:t xml:space="preserve"> </w:t>
      </w:r>
      <w:r>
        <w:rPr>
          <w:sz w:val="24"/>
        </w:rPr>
        <w:t>ale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gatului</w:t>
      </w:r>
    </w:p>
    <w:p w14:paraId="31A8D2A8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Fistule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chiste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7"/>
          <w:sz w:val="24"/>
        </w:rPr>
        <w:t xml:space="preserve"> </w:t>
      </w:r>
      <w:r>
        <w:rPr>
          <w:sz w:val="24"/>
        </w:rPr>
        <w:t>ale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gatului</w:t>
      </w:r>
    </w:p>
    <w:p w14:paraId="34A646C2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Limfangioamele</w:t>
      </w:r>
      <w:r>
        <w:rPr>
          <w:spacing w:val="-8"/>
          <w:sz w:val="24"/>
        </w:rPr>
        <w:t xml:space="preserve"> </w:t>
      </w:r>
      <w:r>
        <w:rPr>
          <w:sz w:val="24"/>
        </w:rPr>
        <w:t>gatului,</w:t>
      </w:r>
      <w:r>
        <w:rPr>
          <w:spacing w:val="-6"/>
          <w:sz w:val="24"/>
        </w:rPr>
        <w:t xml:space="preserve"> </w:t>
      </w:r>
      <w:r>
        <w:rPr>
          <w:sz w:val="24"/>
        </w:rPr>
        <w:t>fetei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cu</w:t>
      </w:r>
      <w:r>
        <w:rPr>
          <w:spacing w:val="-8"/>
          <w:sz w:val="24"/>
        </w:rPr>
        <w:t xml:space="preserve"> </w:t>
      </w:r>
      <w:r>
        <w:rPr>
          <w:sz w:val="24"/>
        </w:rPr>
        <w:t>alte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localizari</w:t>
      </w:r>
      <w:proofErr w:type="spellEnd"/>
    </w:p>
    <w:p w14:paraId="69F53E24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Hemangioamele</w:t>
      </w:r>
      <w:r>
        <w:rPr>
          <w:spacing w:val="-7"/>
          <w:sz w:val="24"/>
        </w:rPr>
        <w:t xml:space="preserve"> </w:t>
      </w:r>
      <w:r>
        <w:rPr>
          <w:sz w:val="24"/>
        </w:rPr>
        <w:t>gatului,</w:t>
      </w:r>
      <w:r>
        <w:rPr>
          <w:spacing w:val="-8"/>
          <w:sz w:val="24"/>
        </w:rPr>
        <w:t xml:space="preserve"> </w:t>
      </w:r>
      <w:r>
        <w:rPr>
          <w:sz w:val="24"/>
        </w:rPr>
        <w:t>fetei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cu</w:t>
      </w:r>
      <w:r>
        <w:rPr>
          <w:spacing w:val="-7"/>
          <w:sz w:val="24"/>
        </w:rPr>
        <w:t xml:space="preserve"> </w:t>
      </w:r>
      <w:r>
        <w:rPr>
          <w:sz w:val="24"/>
        </w:rPr>
        <w:t>alte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localizari</w:t>
      </w:r>
      <w:proofErr w:type="spellEnd"/>
    </w:p>
    <w:p w14:paraId="005DD7BA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Torticolisul</w:t>
      </w:r>
      <w:r>
        <w:rPr>
          <w:spacing w:val="-13"/>
          <w:sz w:val="24"/>
        </w:rPr>
        <w:t xml:space="preserve"> </w:t>
      </w:r>
      <w:r>
        <w:rPr>
          <w:sz w:val="24"/>
        </w:rPr>
        <w:t>muscular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congenital</w:t>
      </w:r>
    </w:p>
    <w:p w14:paraId="2B29BC95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Malformatiile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pacing w:val="-2"/>
          <w:sz w:val="24"/>
        </w:rPr>
        <w:t>bronhopulmonare</w:t>
      </w:r>
      <w:proofErr w:type="spellEnd"/>
    </w:p>
    <w:p w14:paraId="7B347AF1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Chistul</w:t>
      </w:r>
      <w:r>
        <w:rPr>
          <w:spacing w:val="-8"/>
          <w:sz w:val="24"/>
        </w:rPr>
        <w:t xml:space="preserve"> </w:t>
      </w:r>
      <w:r>
        <w:rPr>
          <w:sz w:val="24"/>
        </w:rPr>
        <w:t>hidatic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pulmonar</w:t>
      </w:r>
    </w:p>
    <w:p w14:paraId="275D5D79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Supuratiile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pacing w:val="-2"/>
          <w:sz w:val="24"/>
        </w:rPr>
        <w:t>pleuro</w:t>
      </w:r>
      <w:proofErr w:type="spellEnd"/>
      <w:r>
        <w:rPr>
          <w:spacing w:val="-2"/>
          <w:sz w:val="24"/>
        </w:rPr>
        <w:t>-pulmonare</w:t>
      </w:r>
    </w:p>
    <w:p w14:paraId="43D7B06A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pacing w:val="-2"/>
          <w:sz w:val="24"/>
        </w:rPr>
        <w:t>Pericarditele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chirurgicale</w:t>
      </w:r>
    </w:p>
    <w:p w14:paraId="4497BAF5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ind w:left="460" w:hanging="359"/>
        <w:rPr>
          <w:sz w:val="24"/>
        </w:rPr>
      </w:pPr>
      <w:proofErr w:type="spellStart"/>
      <w:r>
        <w:rPr>
          <w:sz w:val="24"/>
        </w:rPr>
        <w:t>Infectiile</w:t>
      </w:r>
      <w:proofErr w:type="spellEnd"/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mediastinale</w:t>
      </w:r>
    </w:p>
    <w:p w14:paraId="0BEC2ACA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Arsurile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stenozele</w:t>
      </w:r>
      <w:r>
        <w:rPr>
          <w:spacing w:val="-9"/>
          <w:sz w:val="24"/>
        </w:rPr>
        <w:t xml:space="preserve"> </w:t>
      </w:r>
      <w:r>
        <w:rPr>
          <w:sz w:val="24"/>
        </w:rPr>
        <w:t>cicatriciale</w:t>
      </w:r>
      <w:r>
        <w:rPr>
          <w:spacing w:val="-9"/>
          <w:sz w:val="24"/>
        </w:rPr>
        <w:t xml:space="preserve"> </w:t>
      </w:r>
      <w:r>
        <w:rPr>
          <w:sz w:val="24"/>
        </w:rPr>
        <w:t>ale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esofagului</w:t>
      </w:r>
    </w:p>
    <w:p w14:paraId="7E323C6E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Herniile</w:t>
      </w:r>
      <w:r>
        <w:rPr>
          <w:spacing w:val="-15"/>
          <w:sz w:val="24"/>
        </w:rPr>
        <w:t xml:space="preserve"> </w:t>
      </w:r>
      <w:r>
        <w:rPr>
          <w:sz w:val="24"/>
        </w:rPr>
        <w:t>diafragmatice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congenitale</w:t>
      </w:r>
    </w:p>
    <w:p w14:paraId="684538E0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Tumorile</w:t>
      </w:r>
      <w:r>
        <w:rPr>
          <w:spacing w:val="-11"/>
          <w:sz w:val="24"/>
        </w:rPr>
        <w:t xml:space="preserve"> </w:t>
      </w:r>
      <w:r>
        <w:rPr>
          <w:sz w:val="24"/>
        </w:rPr>
        <w:t>mediastinale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pleuropulmonare</w:t>
      </w:r>
      <w:proofErr w:type="spellEnd"/>
    </w:p>
    <w:p w14:paraId="42A3DF63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Malformatiile</w:t>
      </w:r>
      <w:proofErr w:type="spellEnd"/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esofagului</w:t>
      </w:r>
    </w:p>
    <w:p w14:paraId="23BDB607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pacing w:val="-2"/>
          <w:sz w:val="24"/>
        </w:rPr>
        <w:t>Cardiospasmul</w:t>
      </w:r>
    </w:p>
    <w:p w14:paraId="3FFCF4F2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Stenoza</w:t>
      </w:r>
      <w:r>
        <w:rPr>
          <w:spacing w:val="-10"/>
          <w:sz w:val="24"/>
        </w:rPr>
        <w:t xml:space="preserve"> </w:t>
      </w:r>
      <w:r>
        <w:rPr>
          <w:sz w:val="24"/>
        </w:rPr>
        <w:t>hipertrofica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pilor</w:t>
      </w:r>
    </w:p>
    <w:p w14:paraId="664DCFEA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z w:val="24"/>
        </w:rPr>
        <w:t>Malformatiile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duodenului,</w:t>
      </w:r>
      <w:r>
        <w:rPr>
          <w:spacing w:val="-10"/>
          <w:sz w:val="24"/>
        </w:rPr>
        <w:t xml:space="preserve"> </w:t>
      </w:r>
      <w:r>
        <w:rPr>
          <w:sz w:val="24"/>
        </w:rPr>
        <w:t>intestinului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subtire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ale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colonului</w:t>
      </w:r>
    </w:p>
    <w:p w14:paraId="522E2257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Anomaliile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rotatie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acolare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ale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intestinului</w:t>
      </w:r>
    </w:p>
    <w:p w14:paraId="4EE857BE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Patologia</w:t>
      </w:r>
      <w:r>
        <w:rPr>
          <w:spacing w:val="-15"/>
          <w:sz w:val="24"/>
        </w:rPr>
        <w:t xml:space="preserve"> </w:t>
      </w:r>
      <w:r>
        <w:rPr>
          <w:sz w:val="24"/>
        </w:rPr>
        <w:t>diverticulului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Meckel</w:t>
      </w:r>
      <w:proofErr w:type="spellEnd"/>
    </w:p>
    <w:p w14:paraId="427B02B1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Invaginatia</w:t>
      </w:r>
      <w:proofErr w:type="spellEnd"/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intestinala</w:t>
      </w:r>
    </w:p>
    <w:p w14:paraId="04232502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Apendicita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acuta</w:t>
      </w:r>
    </w:p>
    <w:p w14:paraId="534F75FF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Peritonitele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acute</w:t>
      </w:r>
    </w:p>
    <w:p w14:paraId="2A6EA14A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Peritonita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ileusul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meconial</w:t>
      </w:r>
      <w:proofErr w:type="spellEnd"/>
    </w:p>
    <w:p w14:paraId="712E4BB4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Corpii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straini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tubului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digestiv</w:t>
      </w:r>
    </w:p>
    <w:p w14:paraId="181B1E98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pacing w:val="-2"/>
          <w:sz w:val="24"/>
        </w:rPr>
        <w:t>Megacolonul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congenital</w:t>
      </w:r>
    </w:p>
    <w:p w14:paraId="63717DC4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Malformatiile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pacing w:val="-2"/>
          <w:sz w:val="24"/>
        </w:rPr>
        <w:t>anorectale</w:t>
      </w:r>
      <w:proofErr w:type="spellEnd"/>
    </w:p>
    <w:p w14:paraId="13F2AC29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Duplicatiile</w:t>
      </w:r>
      <w:proofErr w:type="spellEnd"/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digestive</w:t>
      </w:r>
    </w:p>
    <w:p w14:paraId="5FC36035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z w:val="24"/>
        </w:rPr>
        <w:t>Constipatia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encoprezisul</w:t>
      </w:r>
      <w:proofErr w:type="spellEnd"/>
    </w:p>
    <w:p w14:paraId="654EBDC0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Hemoragii</w:t>
      </w:r>
      <w:r>
        <w:rPr>
          <w:spacing w:val="-14"/>
          <w:sz w:val="24"/>
        </w:rPr>
        <w:t xml:space="preserve"> </w:t>
      </w:r>
      <w:r>
        <w:rPr>
          <w:sz w:val="24"/>
        </w:rPr>
        <w:t>digestive</w:t>
      </w:r>
      <w:r>
        <w:rPr>
          <w:spacing w:val="-15"/>
          <w:sz w:val="24"/>
        </w:rPr>
        <w:t xml:space="preserve"> </w:t>
      </w:r>
      <w:r>
        <w:rPr>
          <w:sz w:val="24"/>
        </w:rPr>
        <w:t>superioare.</w:t>
      </w:r>
      <w:r>
        <w:rPr>
          <w:spacing w:val="-13"/>
          <w:sz w:val="24"/>
        </w:rPr>
        <w:t xml:space="preserve"> </w:t>
      </w:r>
      <w:r>
        <w:rPr>
          <w:sz w:val="24"/>
        </w:rPr>
        <w:t>Hipertensiunea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2"/>
          <w:sz w:val="24"/>
        </w:rPr>
        <w:t>portala</w:t>
      </w:r>
      <w:proofErr w:type="spellEnd"/>
    </w:p>
    <w:p w14:paraId="18D24931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Hemoragii</w:t>
      </w:r>
      <w:r>
        <w:rPr>
          <w:spacing w:val="-13"/>
          <w:sz w:val="24"/>
        </w:rPr>
        <w:t xml:space="preserve"> </w:t>
      </w:r>
      <w:r>
        <w:rPr>
          <w:sz w:val="24"/>
        </w:rPr>
        <w:t>digestive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inferioare</w:t>
      </w:r>
    </w:p>
    <w:p w14:paraId="564E997E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Chistul</w:t>
      </w:r>
      <w:r>
        <w:rPr>
          <w:spacing w:val="-8"/>
          <w:sz w:val="24"/>
        </w:rPr>
        <w:t xml:space="preserve"> </w:t>
      </w:r>
      <w:r>
        <w:rPr>
          <w:sz w:val="24"/>
        </w:rPr>
        <w:t>hidatic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hepatic</w:t>
      </w:r>
    </w:p>
    <w:p w14:paraId="2063558F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Icterele</w:t>
      </w:r>
      <w:r>
        <w:rPr>
          <w:spacing w:val="-8"/>
          <w:sz w:val="24"/>
        </w:rPr>
        <w:t xml:space="preserve"> </w:t>
      </w:r>
      <w:r>
        <w:rPr>
          <w:sz w:val="24"/>
        </w:rPr>
        <w:t>neonatale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cauza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chirurgicala</w:t>
      </w:r>
    </w:p>
    <w:p w14:paraId="1DD6202D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Rupturile</w:t>
      </w:r>
      <w:r>
        <w:rPr>
          <w:spacing w:val="-11"/>
          <w:sz w:val="24"/>
        </w:rPr>
        <w:t xml:space="preserve"> </w:t>
      </w:r>
      <w:r>
        <w:rPr>
          <w:sz w:val="24"/>
        </w:rPr>
        <w:t>traumatice</w:t>
      </w:r>
      <w:r>
        <w:rPr>
          <w:spacing w:val="-11"/>
          <w:sz w:val="24"/>
        </w:rPr>
        <w:t xml:space="preserve"> </w:t>
      </w:r>
      <w:r>
        <w:rPr>
          <w:sz w:val="24"/>
        </w:rPr>
        <w:t>ale</w:t>
      </w:r>
      <w:r>
        <w:rPr>
          <w:spacing w:val="-9"/>
          <w:sz w:val="24"/>
        </w:rPr>
        <w:t xml:space="preserve"> </w:t>
      </w:r>
      <w:r>
        <w:rPr>
          <w:sz w:val="24"/>
        </w:rPr>
        <w:t>organelor</w:t>
      </w:r>
      <w:r>
        <w:rPr>
          <w:spacing w:val="-9"/>
          <w:sz w:val="24"/>
        </w:rPr>
        <w:t xml:space="preserve"> </w:t>
      </w:r>
      <w:r>
        <w:rPr>
          <w:sz w:val="24"/>
        </w:rPr>
        <w:t>cavitare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abdominale</w:t>
      </w:r>
    </w:p>
    <w:p w14:paraId="3A9D0DEE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Rupturile</w:t>
      </w:r>
      <w:r>
        <w:rPr>
          <w:spacing w:val="-13"/>
          <w:sz w:val="24"/>
        </w:rPr>
        <w:t xml:space="preserve"> </w:t>
      </w:r>
      <w:r>
        <w:rPr>
          <w:sz w:val="24"/>
        </w:rPr>
        <w:t>traumatice</w:t>
      </w:r>
      <w:r>
        <w:rPr>
          <w:spacing w:val="-12"/>
          <w:sz w:val="24"/>
        </w:rPr>
        <w:t xml:space="preserve"> </w:t>
      </w:r>
      <w:r>
        <w:rPr>
          <w:sz w:val="24"/>
        </w:rPr>
        <w:t>ale</w:t>
      </w:r>
      <w:r>
        <w:rPr>
          <w:spacing w:val="-10"/>
          <w:sz w:val="24"/>
        </w:rPr>
        <w:t xml:space="preserve"> </w:t>
      </w:r>
      <w:r>
        <w:rPr>
          <w:sz w:val="24"/>
        </w:rPr>
        <w:t>organelor</w:t>
      </w:r>
      <w:r>
        <w:rPr>
          <w:spacing w:val="-12"/>
          <w:sz w:val="24"/>
        </w:rPr>
        <w:t xml:space="preserve"> </w:t>
      </w:r>
      <w:r>
        <w:rPr>
          <w:sz w:val="24"/>
        </w:rPr>
        <w:t>parenchimatoase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abdominale</w:t>
      </w:r>
    </w:p>
    <w:p w14:paraId="362C240D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Tumori</w:t>
      </w:r>
      <w:r>
        <w:rPr>
          <w:spacing w:val="-8"/>
          <w:sz w:val="24"/>
        </w:rPr>
        <w:t xml:space="preserve"> </w:t>
      </w:r>
      <w:r>
        <w:rPr>
          <w:sz w:val="24"/>
        </w:rPr>
        <w:t>abdominale</w:t>
      </w:r>
      <w:r>
        <w:rPr>
          <w:spacing w:val="-8"/>
          <w:sz w:val="24"/>
        </w:rPr>
        <w:t xml:space="preserve"> </w:t>
      </w:r>
      <w:r>
        <w:rPr>
          <w:sz w:val="24"/>
        </w:rPr>
        <w:t>intra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retroperitoneale</w:t>
      </w:r>
      <w:proofErr w:type="spellEnd"/>
    </w:p>
    <w:p w14:paraId="566FD03A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Omfalocel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gastroschizis</w:t>
      </w:r>
      <w:proofErr w:type="spellEnd"/>
    </w:p>
    <w:p w14:paraId="1A94222E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Patologia</w:t>
      </w:r>
      <w:r>
        <w:rPr>
          <w:spacing w:val="-13"/>
          <w:sz w:val="24"/>
        </w:rPr>
        <w:t xml:space="preserve"> </w:t>
      </w:r>
      <w:r>
        <w:rPr>
          <w:sz w:val="24"/>
        </w:rPr>
        <w:t>regiunii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ombilicale</w:t>
      </w:r>
    </w:p>
    <w:p w14:paraId="3FF001C6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pacing w:val="-2"/>
          <w:sz w:val="24"/>
        </w:rPr>
        <w:t>Patologia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canalului</w:t>
      </w:r>
      <w:r>
        <w:rPr>
          <w:spacing w:val="11"/>
          <w:sz w:val="24"/>
        </w:rPr>
        <w:t xml:space="preserve"> </w:t>
      </w:r>
      <w:proofErr w:type="spellStart"/>
      <w:r>
        <w:rPr>
          <w:spacing w:val="-2"/>
          <w:sz w:val="24"/>
        </w:rPr>
        <w:t>peritoneo</w:t>
      </w:r>
      <w:proofErr w:type="spellEnd"/>
      <w:r>
        <w:rPr>
          <w:spacing w:val="-2"/>
          <w:sz w:val="24"/>
        </w:rPr>
        <w:t>-vaginal</w:t>
      </w:r>
    </w:p>
    <w:p w14:paraId="7580D235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Prolapsul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anorectal</w:t>
      </w:r>
      <w:proofErr w:type="spellEnd"/>
    </w:p>
    <w:p w14:paraId="6A0D2DD1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Polipul</w:t>
      </w:r>
      <w:r>
        <w:rPr>
          <w:spacing w:val="-7"/>
          <w:sz w:val="24"/>
        </w:rPr>
        <w:t xml:space="preserve"> </w:t>
      </w:r>
      <w:r>
        <w:rPr>
          <w:sz w:val="24"/>
        </w:rPr>
        <w:t>rectal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polipoza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rectocolica</w:t>
      </w:r>
      <w:proofErr w:type="spellEnd"/>
    </w:p>
    <w:p w14:paraId="16A3A0CA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z w:val="24"/>
        </w:rPr>
        <w:t>Malformatiile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aparatului</w:t>
      </w:r>
      <w:r>
        <w:rPr>
          <w:spacing w:val="-12"/>
          <w:sz w:val="24"/>
        </w:rPr>
        <w:t xml:space="preserve"> </w:t>
      </w:r>
      <w:r>
        <w:rPr>
          <w:sz w:val="24"/>
        </w:rPr>
        <w:t>urinar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superior</w:t>
      </w:r>
    </w:p>
    <w:p w14:paraId="1E5C3482" w14:textId="77777777" w:rsidR="00D76936" w:rsidRDefault="00D76936">
      <w:pPr>
        <w:rPr>
          <w:sz w:val="24"/>
        </w:rPr>
        <w:sectPr w:rsidR="00D76936">
          <w:type w:val="continuous"/>
          <w:pgSz w:w="11900" w:h="16840"/>
          <w:pgMar w:top="780" w:right="1680" w:bottom="280" w:left="1600" w:header="720" w:footer="720" w:gutter="0"/>
          <w:cols w:space="720"/>
        </w:sectPr>
      </w:pPr>
    </w:p>
    <w:p w14:paraId="525731DF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z w:val="24"/>
        </w:rPr>
        <w:lastRenderedPageBreak/>
        <w:t>Megaureterul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refluxul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vezicoureteral</w:t>
      </w:r>
      <w:proofErr w:type="spellEnd"/>
    </w:p>
    <w:p w14:paraId="76211F43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Extrofia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vezica</w:t>
      </w:r>
    </w:p>
    <w:p w14:paraId="6FB932B7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Valvele</w:t>
      </w:r>
      <w:r>
        <w:rPr>
          <w:spacing w:val="-10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10"/>
          <w:sz w:val="24"/>
        </w:rPr>
        <w:t xml:space="preserve"> </w:t>
      </w:r>
      <w:r>
        <w:rPr>
          <w:sz w:val="24"/>
        </w:rPr>
        <w:t>ale</w:t>
      </w:r>
      <w:r>
        <w:rPr>
          <w:spacing w:val="-9"/>
          <w:sz w:val="24"/>
        </w:rPr>
        <w:t xml:space="preserve"> </w:t>
      </w:r>
      <w:r>
        <w:rPr>
          <w:sz w:val="24"/>
        </w:rPr>
        <w:t>uretrei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posterioare</w:t>
      </w:r>
    </w:p>
    <w:p w14:paraId="2EDB8D8B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Litiaza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urinara</w:t>
      </w:r>
    </w:p>
    <w:p w14:paraId="37D1D919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Tumorile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renale</w:t>
      </w:r>
    </w:p>
    <w:p w14:paraId="0882787D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Rupturile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rinichi</w:t>
      </w:r>
    </w:p>
    <w:p w14:paraId="1055162D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Rupturile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uretra</w:t>
      </w:r>
    </w:p>
    <w:p w14:paraId="2B4069C1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Epispadias</w:t>
      </w:r>
      <w:proofErr w:type="spellEnd"/>
    </w:p>
    <w:p w14:paraId="6125EDCC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pacing w:val="-2"/>
          <w:sz w:val="24"/>
        </w:rPr>
        <w:t>Hipospadias</w:t>
      </w:r>
      <w:proofErr w:type="spellEnd"/>
    </w:p>
    <w:p w14:paraId="07209F67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pacing w:val="-2"/>
          <w:sz w:val="24"/>
        </w:rPr>
        <w:t>Intersexualitatea</w:t>
      </w:r>
    </w:p>
    <w:p w14:paraId="098FE24D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Testiculul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necoborat</w:t>
      </w:r>
      <w:proofErr w:type="spellEnd"/>
    </w:p>
    <w:p w14:paraId="6FE95A11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Sindromul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scrotal</w:t>
      </w:r>
      <w:proofErr w:type="spellEnd"/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acut</w:t>
      </w:r>
    </w:p>
    <w:p w14:paraId="663143EC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Torsiunile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anexa</w:t>
      </w:r>
    </w:p>
    <w:p w14:paraId="0B07976B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z w:val="24"/>
        </w:rPr>
        <w:t>Fimoza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parafimoza</w:t>
      </w:r>
      <w:proofErr w:type="spellEnd"/>
    </w:p>
    <w:p w14:paraId="3D489FD0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proofErr w:type="spellStart"/>
      <w:r>
        <w:rPr>
          <w:sz w:val="24"/>
        </w:rPr>
        <w:t>Imperforatia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himen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atrezia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vagin</w:t>
      </w:r>
    </w:p>
    <w:p w14:paraId="2627D464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Tumorile</w:t>
      </w:r>
      <w:r>
        <w:rPr>
          <w:spacing w:val="-13"/>
          <w:sz w:val="24"/>
        </w:rPr>
        <w:t xml:space="preserve"> </w:t>
      </w:r>
      <w:r>
        <w:rPr>
          <w:sz w:val="24"/>
        </w:rPr>
        <w:t>organelor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genitale</w:t>
      </w:r>
    </w:p>
    <w:p w14:paraId="610BD465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pacing w:val="-2"/>
          <w:sz w:val="24"/>
        </w:rPr>
        <w:t>Varicocelul</w:t>
      </w:r>
    </w:p>
    <w:p w14:paraId="3A1BBE0E" w14:textId="0C661B6B" w:rsidR="00D76936" w:rsidRPr="008814A8" w:rsidRDefault="00000000" w:rsidP="008814A8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Enurezis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incontinenta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urinara</w:t>
      </w:r>
    </w:p>
    <w:p w14:paraId="0447F165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z w:val="24"/>
        </w:rPr>
        <w:t>Teratomul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2"/>
          <w:sz w:val="24"/>
        </w:rPr>
        <w:t>sacrococcigian</w:t>
      </w:r>
      <w:proofErr w:type="spellEnd"/>
    </w:p>
    <w:p w14:paraId="57046304" w14:textId="77777777" w:rsidR="00D76936" w:rsidRDefault="00000000">
      <w:pPr>
        <w:pStyle w:val="ListParagraph"/>
        <w:numPr>
          <w:ilvl w:val="0"/>
          <w:numId w:val="2"/>
        </w:numPr>
        <w:tabs>
          <w:tab w:val="left" w:pos="460"/>
        </w:tabs>
        <w:ind w:left="460" w:hanging="359"/>
        <w:rPr>
          <w:sz w:val="24"/>
        </w:rPr>
      </w:pPr>
      <w:r>
        <w:rPr>
          <w:spacing w:val="-2"/>
          <w:sz w:val="24"/>
        </w:rPr>
        <w:t>Traumatismele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toracelui</w:t>
      </w:r>
    </w:p>
    <w:p w14:paraId="4658108E" w14:textId="77777777" w:rsidR="008814A8" w:rsidRDefault="008814A8" w:rsidP="008814A8">
      <w:pPr>
        <w:pStyle w:val="BodyText"/>
      </w:pPr>
    </w:p>
    <w:p w14:paraId="34471C6B" w14:textId="77777777" w:rsidR="008814A8" w:rsidRDefault="008814A8" w:rsidP="008814A8">
      <w:pPr>
        <w:pStyle w:val="BodyText"/>
      </w:pPr>
    </w:p>
    <w:p w14:paraId="2CE716F9" w14:textId="77777777" w:rsidR="008814A8" w:rsidRDefault="008814A8" w:rsidP="008814A8">
      <w:pPr>
        <w:pStyle w:val="BodyText"/>
      </w:pPr>
    </w:p>
    <w:p w14:paraId="330576C2" w14:textId="77777777" w:rsidR="008814A8" w:rsidRDefault="008814A8" w:rsidP="008814A8">
      <w:pPr>
        <w:pStyle w:val="BodyText"/>
      </w:pPr>
    </w:p>
    <w:p w14:paraId="189CB82D" w14:textId="77777777" w:rsidR="008814A8" w:rsidRPr="00B247C9" w:rsidRDefault="008814A8" w:rsidP="008814A8">
      <w:pPr>
        <w:jc w:val="center"/>
        <w:rPr>
          <w:b/>
          <w:bCs/>
          <w:sz w:val="28"/>
          <w:szCs w:val="28"/>
        </w:rPr>
      </w:pPr>
      <w:r w:rsidRPr="00B247C9">
        <w:rPr>
          <w:b/>
          <w:bCs/>
          <w:sz w:val="28"/>
          <w:szCs w:val="28"/>
        </w:rPr>
        <w:t>BIBLIOGRAFIE</w:t>
      </w:r>
    </w:p>
    <w:p w14:paraId="798C20B4" w14:textId="0F8F9A5A" w:rsidR="008814A8" w:rsidRP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Illustrated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pediatric </w:t>
      </w:r>
      <w:proofErr w:type="spellStart"/>
      <w:r>
        <w:rPr>
          <w:sz w:val="28"/>
          <w:szCs w:val="28"/>
        </w:rPr>
        <w:t>Urology</w:t>
      </w:r>
      <w:proofErr w:type="spellEnd"/>
      <w:r>
        <w:rPr>
          <w:sz w:val="28"/>
          <w:szCs w:val="28"/>
        </w:rPr>
        <w:t>. Ahmed Al-</w:t>
      </w:r>
      <w:proofErr w:type="spellStart"/>
      <w:r>
        <w:rPr>
          <w:sz w:val="28"/>
          <w:szCs w:val="28"/>
        </w:rPr>
        <w:t>Salem</w:t>
      </w:r>
      <w:proofErr w:type="spellEnd"/>
      <w:r>
        <w:rPr>
          <w:sz w:val="28"/>
          <w:szCs w:val="28"/>
        </w:rPr>
        <w:t>, Springer 2016</w:t>
      </w:r>
    </w:p>
    <w:p w14:paraId="0FCF9207" w14:textId="77777777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Kelalis</w:t>
      </w:r>
      <w:proofErr w:type="spellEnd"/>
      <w:r>
        <w:rPr>
          <w:sz w:val="28"/>
          <w:szCs w:val="28"/>
        </w:rPr>
        <w:t>-King-</w:t>
      </w:r>
      <w:proofErr w:type="spellStart"/>
      <w:r>
        <w:rPr>
          <w:sz w:val="28"/>
          <w:szCs w:val="28"/>
        </w:rPr>
        <w:t>Belman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textbook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clinical</w:t>
      </w:r>
      <w:proofErr w:type="spellEnd"/>
      <w:r>
        <w:rPr>
          <w:sz w:val="28"/>
          <w:szCs w:val="28"/>
        </w:rPr>
        <w:t xml:space="preserve"> pediatric </w:t>
      </w:r>
      <w:proofErr w:type="spellStart"/>
      <w:r>
        <w:rPr>
          <w:sz w:val="28"/>
          <w:szCs w:val="28"/>
        </w:rPr>
        <w:t>urology</w:t>
      </w:r>
      <w:proofErr w:type="spellEnd"/>
      <w:r>
        <w:rPr>
          <w:sz w:val="28"/>
          <w:szCs w:val="28"/>
        </w:rPr>
        <w:t xml:space="preserve">. Steven </w:t>
      </w:r>
      <w:proofErr w:type="spellStart"/>
      <w:r>
        <w:rPr>
          <w:sz w:val="28"/>
          <w:szCs w:val="28"/>
        </w:rPr>
        <w:t>Docimo</w:t>
      </w:r>
      <w:proofErr w:type="spellEnd"/>
      <w:r>
        <w:rPr>
          <w:sz w:val="28"/>
          <w:szCs w:val="28"/>
        </w:rPr>
        <w:t>. CRC Press 2018</w:t>
      </w:r>
    </w:p>
    <w:p w14:paraId="3127E386" w14:textId="77777777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Ashcraft’s</w:t>
      </w:r>
      <w:proofErr w:type="spellEnd"/>
      <w:r>
        <w:rPr>
          <w:sz w:val="28"/>
          <w:szCs w:val="28"/>
        </w:rPr>
        <w:t xml:space="preserve"> pediatric </w:t>
      </w:r>
      <w:proofErr w:type="spellStart"/>
      <w:r>
        <w:rPr>
          <w:sz w:val="28"/>
          <w:szCs w:val="28"/>
        </w:rPr>
        <w:t>surgery</w:t>
      </w:r>
      <w:proofErr w:type="spellEnd"/>
      <w:r>
        <w:rPr>
          <w:sz w:val="28"/>
          <w:szCs w:val="28"/>
        </w:rPr>
        <w:t xml:space="preserve">. George </w:t>
      </w:r>
      <w:proofErr w:type="spellStart"/>
      <w:r>
        <w:rPr>
          <w:sz w:val="28"/>
          <w:szCs w:val="28"/>
        </w:rPr>
        <w:t>Holcomb</w:t>
      </w:r>
      <w:proofErr w:type="spellEnd"/>
      <w:r>
        <w:rPr>
          <w:sz w:val="28"/>
          <w:szCs w:val="28"/>
        </w:rPr>
        <w:t>. Elsevier 2019</w:t>
      </w:r>
    </w:p>
    <w:p w14:paraId="6250612C" w14:textId="1B7674FC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Surgical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techniques</w:t>
      </w:r>
      <w:proofErr w:type="spellEnd"/>
      <w:r>
        <w:rPr>
          <w:sz w:val="28"/>
          <w:szCs w:val="28"/>
        </w:rPr>
        <w:t xml:space="preserve"> in pediatric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adolescent </w:t>
      </w:r>
      <w:proofErr w:type="spellStart"/>
      <w:r>
        <w:rPr>
          <w:sz w:val="28"/>
          <w:szCs w:val="28"/>
        </w:rPr>
        <w:t>urology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Gundeti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Jaypee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Brothers</w:t>
      </w:r>
      <w:proofErr w:type="spellEnd"/>
      <w:r>
        <w:rPr>
          <w:sz w:val="28"/>
          <w:szCs w:val="28"/>
        </w:rPr>
        <w:t xml:space="preserve"> Medical </w:t>
      </w:r>
      <w:proofErr w:type="spellStart"/>
      <w:r>
        <w:rPr>
          <w:sz w:val="28"/>
          <w:szCs w:val="28"/>
        </w:rPr>
        <w:t>Publishers</w:t>
      </w:r>
      <w:proofErr w:type="spellEnd"/>
      <w:r>
        <w:rPr>
          <w:sz w:val="28"/>
          <w:szCs w:val="28"/>
        </w:rPr>
        <w:t xml:space="preserve"> 2019</w:t>
      </w:r>
    </w:p>
    <w:p w14:paraId="40ACB87D" w14:textId="77777777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Minimally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invasive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techniques</w:t>
      </w:r>
      <w:proofErr w:type="spellEnd"/>
      <w:r>
        <w:rPr>
          <w:sz w:val="28"/>
          <w:szCs w:val="28"/>
        </w:rPr>
        <w:t xml:space="preserve"> in pediatric </w:t>
      </w:r>
      <w:proofErr w:type="spellStart"/>
      <w:r>
        <w:rPr>
          <w:sz w:val="28"/>
          <w:szCs w:val="28"/>
        </w:rPr>
        <w:t>urology</w:t>
      </w:r>
      <w:proofErr w:type="spellEnd"/>
      <w:r>
        <w:rPr>
          <w:sz w:val="28"/>
          <w:szCs w:val="28"/>
        </w:rPr>
        <w:t xml:space="preserve">. Ciro </w:t>
      </w:r>
      <w:proofErr w:type="spellStart"/>
      <w:r>
        <w:rPr>
          <w:sz w:val="28"/>
          <w:szCs w:val="28"/>
        </w:rPr>
        <w:t>Esposito</w:t>
      </w:r>
      <w:proofErr w:type="spellEnd"/>
      <w:r>
        <w:rPr>
          <w:sz w:val="28"/>
          <w:szCs w:val="28"/>
        </w:rPr>
        <w:t>. Springer 2023</w:t>
      </w:r>
    </w:p>
    <w:p w14:paraId="3D2E75A4" w14:textId="77777777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Hypospadias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surgery</w:t>
      </w:r>
      <w:proofErr w:type="spellEnd"/>
      <w:r>
        <w:rPr>
          <w:sz w:val="28"/>
          <w:szCs w:val="28"/>
        </w:rPr>
        <w:t xml:space="preserve">. Ahmed </w:t>
      </w:r>
      <w:proofErr w:type="spellStart"/>
      <w:r>
        <w:rPr>
          <w:sz w:val="28"/>
          <w:szCs w:val="28"/>
        </w:rPr>
        <w:t>Hadidi</w:t>
      </w:r>
      <w:proofErr w:type="spellEnd"/>
      <w:r>
        <w:rPr>
          <w:sz w:val="28"/>
          <w:szCs w:val="28"/>
        </w:rPr>
        <w:t>. Springer 2022</w:t>
      </w:r>
    </w:p>
    <w:p w14:paraId="3A63F370" w14:textId="77777777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Operative Pediatric </w:t>
      </w:r>
      <w:proofErr w:type="spellStart"/>
      <w:r>
        <w:rPr>
          <w:sz w:val="28"/>
          <w:szCs w:val="28"/>
        </w:rPr>
        <w:t>Surgery</w:t>
      </w:r>
      <w:proofErr w:type="spellEnd"/>
      <w:r>
        <w:rPr>
          <w:sz w:val="28"/>
          <w:szCs w:val="28"/>
        </w:rPr>
        <w:t>. Lewis Spitz. CRC Press 2013</w:t>
      </w:r>
    </w:p>
    <w:p w14:paraId="277EE7E1" w14:textId="77777777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Pediatric </w:t>
      </w:r>
      <w:proofErr w:type="spellStart"/>
      <w:r>
        <w:rPr>
          <w:sz w:val="28"/>
          <w:szCs w:val="28"/>
        </w:rPr>
        <w:t>surgery</w:t>
      </w:r>
      <w:proofErr w:type="spellEnd"/>
      <w:r>
        <w:rPr>
          <w:sz w:val="28"/>
          <w:szCs w:val="28"/>
        </w:rPr>
        <w:t>. Arnold Coran. Elsevier 2012</w:t>
      </w:r>
    </w:p>
    <w:p w14:paraId="4A92748F" w14:textId="77777777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Pediatric </w:t>
      </w:r>
      <w:proofErr w:type="spellStart"/>
      <w:r>
        <w:rPr>
          <w:sz w:val="28"/>
          <w:szCs w:val="28"/>
        </w:rPr>
        <w:t>surgery</w:t>
      </w:r>
      <w:proofErr w:type="spellEnd"/>
      <w:r>
        <w:rPr>
          <w:sz w:val="28"/>
          <w:szCs w:val="28"/>
        </w:rPr>
        <w:t xml:space="preserve">. Pediatric </w:t>
      </w:r>
      <w:proofErr w:type="spellStart"/>
      <w:r>
        <w:rPr>
          <w:sz w:val="28"/>
          <w:szCs w:val="28"/>
        </w:rPr>
        <w:t>Urology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Prem</w:t>
      </w:r>
      <w:proofErr w:type="spellEnd"/>
      <w:r>
        <w:rPr>
          <w:sz w:val="28"/>
          <w:szCs w:val="28"/>
        </w:rPr>
        <w:t xml:space="preserve"> Puri. Springer 2023</w:t>
      </w:r>
    </w:p>
    <w:p w14:paraId="6F8E7946" w14:textId="2A72A045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203">
        <w:rPr>
          <w:sz w:val="28"/>
          <w:szCs w:val="28"/>
        </w:rPr>
        <w:t xml:space="preserve">Operative Pediatric </w:t>
      </w:r>
      <w:proofErr w:type="spellStart"/>
      <w:r w:rsidRPr="005F0203">
        <w:rPr>
          <w:sz w:val="28"/>
          <w:szCs w:val="28"/>
        </w:rPr>
        <w:t>Surgery</w:t>
      </w:r>
      <w:proofErr w:type="spellEnd"/>
      <w:r>
        <w:rPr>
          <w:sz w:val="28"/>
          <w:szCs w:val="28"/>
        </w:rPr>
        <w:t xml:space="preserve">. </w:t>
      </w:r>
      <w:r w:rsidRPr="005F0203">
        <w:rPr>
          <w:sz w:val="28"/>
          <w:szCs w:val="28"/>
        </w:rPr>
        <w:t>Davenport</w:t>
      </w:r>
      <w:r>
        <w:rPr>
          <w:sz w:val="28"/>
          <w:szCs w:val="28"/>
        </w:rPr>
        <w:t>. CRC Press, 2020</w:t>
      </w:r>
    </w:p>
    <w:p w14:paraId="47CF5EC7" w14:textId="77777777" w:rsidR="008814A8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Pediatric </w:t>
      </w:r>
      <w:proofErr w:type="spellStart"/>
      <w:r>
        <w:rPr>
          <w:sz w:val="28"/>
          <w:szCs w:val="28"/>
        </w:rPr>
        <w:t>Gynecology</w:t>
      </w:r>
      <w:proofErr w:type="spellEnd"/>
      <w:r>
        <w:rPr>
          <w:sz w:val="28"/>
          <w:szCs w:val="28"/>
        </w:rPr>
        <w:t>. Ahmed Al-</w:t>
      </w:r>
      <w:proofErr w:type="spellStart"/>
      <w:r>
        <w:rPr>
          <w:sz w:val="28"/>
          <w:szCs w:val="28"/>
        </w:rPr>
        <w:t>Salem</w:t>
      </w:r>
      <w:proofErr w:type="spellEnd"/>
      <w:r>
        <w:rPr>
          <w:sz w:val="28"/>
          <w:szCs w:val="28"/>
        </w:rPr>
        <w:t>, Springer, 2020</w:t>
      </w:r>
    </w:p>
    <w:p w14:paraId="34FEA6EF" w14:textId="6242677E" w:rsidR="008814A8" w:rsidRPr="007A1A63" w:rsidRDefault="008814A8" w:rsidP="008814A8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Pediatric </w:t>
      </w:r>
      <w:proofErr w:type="spellStart"/>
      <w:r>
        <w:rPr>
          <w:sz w:val="28"/>
          <w:szCs w:val="28"/>
        </w:rPr>
        <w:t>Surgical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oncology</w:t>
      </w:r>
      <w:proofErr w:type="spellEnd"/>
      <w:r>
        <w:rPr>
          <w:sz w:val="28"/>
          <w:szCs w:val="28"/>
        </w:rPr>
        <w:t xml:space="preserve">. P. </w:t>
      </w:r>
      <w:proofErr w:type="spellStart"/>
      <w:r>
        <w:rPr>
          <w:sz w:val="28"/>
          <w:szCs w:val="28"/>
        </w:rPr>
        <w:t>Losty</w:t>
      </w:r>
      <w:proofErr w:type="spellEnd"/>
      <w:r>
        <w:rPr>
          <w:sz w:val="28"/>
          <w:szCs w:val="28"/>
        </w:rPr>
        <w:t xml:space="preserve">. CRC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, 2022</w:t>
      </w:r>
    </w:p>
    <w:p w14:paraId="3FECDD27" w14:textId="77777777" w:rsidR="008814A8" w:rsidRDefault="008814A8" w:rsidP="008814A8">
      <w:pPr>
        <w:pStyle w:val="BodyText"/>
      </w:pPr>
    </w:p>
    <w:sectPr w:rsidR="008814A8">
      <w:headerReference w:type="default" r:id="rId7"/>
      <w:pgSz w:w="11900" w:h="16840"/>
      <w:pgMar w:top="980" w:right="168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D250" w14:textId="77777777" w:rsidR="002218DD" w:rsidRDefault="002218DD">
      <w:r>
        <w:separator/>
      </w:r>
    </w:p>
  </w:endnote>
  <w:endnote w:type="continuationSeparator" w:id="0">
    <w:p w14:paraId="2B88D7B9" w14:textId="77777777" w:rsidR="002218DD" w:rsidRDefault="0022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CFEF" w14:textId="77777777" w:rsidR="002218DD" w:rsidRDefault="002218DD">
      <w:r>
        <w:separator/>
      </w:r>
    </w:p>
  </w:footnote>
  <w:footnote w:type="continuationSeparator" w:id="0">
    <w:p w14:paraId="1AEC700D" w14:textId="77777777" w:rsidR="002218DD" w:rsidRDefault="0022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4D55" w14:textId="77777777" w:rsidR="00D76936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21D6D5DC" wp14:editId="49D71191">
              <wp:simplePos x="0" y="0"/>
              <wp:positionH relativeFrom="page">
                <wp:posOffset>3974586</wp:posOffset>
              </wp:positionH>
              <wp:positionV relativeFrom="page">
                <wp:posOffset>445858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9CDCD" w14:textId="77777777" w:rsidR="00D76936" w:rsidRDefault="00000000">
                          <w:pPr>
                            <w:pStyle w:val="BodyText"/>
                            <w:spacing w:before="10"/>
                            <w:ind w:left="60" w:firstLine="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6D5D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2.95pt;margin-top:35.1pt;width:13pt;height:15.3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" filled="f" stroked="f">
              <v:textbox inset="0,0,0,0">
                <w:txbxContent>
                  <w:p w14:paraId="5AC9CDCD" w14:textId="77777777" w:rsidR="00D76936" w:rsidRDefault="00000000">
                    <w:pPr>
                      <w:pStyle w:val="BodyText"/>
                      <w:spacing w:before="10"/>
                      <w:ind w:left="60" w:firstLine="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EE"/>
    <w:multiLevelType w:val="hybridMultilevel"/>
    <w:tmpl w:val="940E5F4C"/>
    <w:lvl w:ilvl="0" w:tplc="6CE05CB4">
      <w:start w:val="1"/>
      <w:numFmt w:val="upperRoman"/>
      <w:lvlText w:val="%1."/>
      <w:lvlJc w:val="left"/>
      <w:pPr>
        <w:ind w:left="1755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o-RO" w:eastAsia="en-US" w:bidi="ar-SA"/>
      </w:rPr>
    </w:lvl>
    <w:lvl w:ilvl="1" w:tplc="D84C7D4C">
      <w:numFmt w:val="bullet"/>
      <w:lvlText w:val="•"/>
      <w:lvlJc w:val="left"/>
      <w:pPr>
        <w:ind w:left="2446" w:hanging="214"/>
      </w:pPr>
      <w:rPr>
        <w:rFonts w:hint="default"/>
        <w:lang w:val="ro-RO" w:eastAsia="en-US" w:bidi="ar-SA"/>
      </w:rPr>
    </w:lvl>
    <w:lvl w:ilvl="2" w:tplc="5AA251C4">
      <w:numFmt w:val="bullet"/>
      <w:lvlText w:val="•"/>
      <w:lvlJc w:val="left"/>
      <w:pPr>
        <w:ind w:left="3132" w:hanging="214"/>
      </w:pPr>
      <w:rPr>
        <w:rFonts w:hint="default"/>
        <w:lang w:val="ro-RO" w:eastAsia="en-US" w:bidi="ar-SA"/>
      </w:rPr>
    </w:lvl>
    <w:lvl w:ilvl="3" w:tplc="2702CAC0">
      <w:numFmt w:val="bullet"/>
      <w:lvlText w:val="•"/>
      <w:lvlJc w:val="left"/>
      <w:pPr>
        <w:ind w:left="3818" w:hanging="214"/>
      </w:pPr>
      <w:rPr>
        <w:rFonts w:hint="default"/>
        <w:lang w:val="ro-RO" w:eastAsia="en-US" w:bidi="ar-SA"/>
      </w:rPr>
    </w:lvl>
    <w:lvl w:ilvl="4" w:tplc="A980484A">
      <w:numFmt w:val="bullet"/>
      <w:lvlText w:val="•"/>
      <w:lvlJc w:val="left"/>
      <w:pPr>
        <w:ind w:left="4504" w:hanging="214"/>
      </w:pPr>
      <w:rPr>
        <w:rFonts w:hint="default"/>
        <w:lang w:val="ro-RO" w:eastAsia="en-US" w:bidi="ar-SA"/>
      </w:rPr>
    </w:lvl>
    <w:lvl w:ilvl="5" w:tplc="9786836E">
      <w:numFmt w:val="bullet"/>
      <w:lvlText w:val="•"/>
      <w:lvlJc w:val="left"/>
      <w:pPr>
        <w:ind w:left="5190" w:hanging="214"/>
      </w:pPr>
      <w:rPr>
        <w:rFonts w:hint="default"/>
        <w:lang w:val="ro-RO" w:eastAsia="en-US" w:bidi="ar-SA"/>
      </w:rPr>
    </w:lvl>
    <w:lvl w:ilvl="6" w:tplc="9FD073B6">
      <w:numFmt w:val="bullet"/>
      <w:lvlText w:val="•"/>
      <w:lvlJc w:val="left"/>
      <w:pPr>
        <w:ind w:left="5876" w:hanging="214"/>
      </w:pPr>
      <w:rPr>
        <w:rFonts w:hint="default"/>
        <w:lang w:val="ro-RO" w:eastAsia="en-US" w:bidi="ar-SA"/>
      </w:rPr>
    </w:lvl>
    <w:lvl w:ilvl="7" w:tplc="AD4837B6">
      <w:numFmt w:val="bullet"/>
      <w:lvlText w:val="•"/>
      <w:lvlJc w:val="left"/>
      <w:pPr>
        <w:ind w:left="6562" w:hanging="214"/>
      </w:pPr>
      <w:rPr>
        <w:rFonts w:hint="default"/>
        <w:lang w:val="ro-RO" w:eastAsia="en-US" w:bidi="ar-SA"/>
      </w:rPr>
    </w:lvl>
    <w:lvl w:ilvl="8" w:tplc="CD90CA96">
      <w:numFmt w:val="bullet"/>
      <w:lvlText w:val="•"/>
      <w:lvlJc w:val="left"/>
      <w:pPr>
        <w:ind w:left="7248" w:hanging="214"/>
      </w:pPr>
      <w:rPr>
        <w:rFonts w:hint="default"/>
        <w:lang w:val="ro-RO" w:eastAsia="en-US" w:bidi="ar-SA"/>
      </w:rPr>
    </w:lvl>
  </w:abstractNum>
  <w:abstractNum w:abstractNumId="1" w15:restartNumberingAfterBreak="0">
    <w:nsid w:val="3A7B3239"/>
    <w:multiLevelType w:val="hybridMultilevel"/>
    <w:tmpl w:val="045A67AA"/>
    <w:lvl w:ilvl="0" w:tplc="82F6A076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o-RO" w:eastAsia="en-US" w:bidi="ar-SA"/>
      </w:rPr>
    </w:lvl>
    <w:lvl w:ilvl="1" w:tplc="6A78103C">
      <w:numFmt w:val="bullet"/>
      <w:lvlText w:val="•"/>
      <w:lvlJc w:val="left"/>
      <w:pPr>
        <w:ind w:left="1276" w:hanging="360"/>
      </w:pPr>
      <w:rPr>
        <w:rFonts w:hint="default"/>
        <w:lang w:val="ro-RO" w:eastAsia="en-US" w:bidi="ar-SA"/>
      </w:rPr>
    </w:lvl>
    <w:lvl w:ilvl="2" w:tplc="35C2D294">
      <w:numFmt w:val="bullet"/>
      <w:lvlText w:val="•"/>
      <w:lvlJc w:val="left"/>
      <w:pPr>
        <w:ind w:left="2092" w:hanging="360"/>
      </w:pPr>
      <w:rPr>
        <w:rFonts w:hint="default"/>
        <w:lang w:val="ro-RO" w:eastAsia="en-US" w:bidi="ar-SA"/>
      </w:rPr>
    </w:lvl>
    <w:lvl w:ilvl="3" w:tplc="2DDE063E">
      <w:numFmt w:val="bullet"/>
      <w:lvlText w:val="•"/>
      <w:lvlJc w:val="left"/>
      <w:pPr>
        <w:ind w:left="2908" w:hanging="360"/>
      </w:pPr>
      <w:rPr>
        <w:rFonts w:hint="default"/>
        <w:lang w:val="ro-RO" w:eastAsia="en-US" w:bidi="ar-SA"/>
      </w:rPr>
    </w:lvl>
    <w:lvl w:ilvl="4" w:tplc="D67E214E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5" w:tplc="1638A7CE">
      <w:numFmt w:val="bullet"/>
      <w:lvlText w:val="•"/>
      <w:lvlJc w:val="left"/>
      <w:pPr>
        <w:ind w:left="4540" w:hanging="360"/>
      </w:pPr>
      <w:rPr>
        <w:rFonts w:hint="default"/>
        <w:lang w:val="ro-RO" w:eastAsia="en-US" w:bidi="ar-SA"/>
      </w:rPr>
    </w:lvl>
    <w:lvl w:ilvl="6" w:tplc="237E03EC">
      <w:numFmt w:val="bullet"/>
      <w:lvlText w:val="•"/>
      <w:lvlJc w:val="left"/>
      <w:pPr>
        <w:ind w:left="5356" w:hanging="360"/>
      </w:pPr>
      <w:rPr>
        <w:rFonts w:hint="default"/>
        <w:lang w:val="ro-RO" w:eastAsia="en-US" w:bidi="ar-SA"/>
      </w:rPr>
    </w:lvl>
    <w:lvl w:ilvl="7" w:tplc="E91093C0">
      <w:numFmt w:val="bullet"/>
      <w:lvlText w:val="•"/>
      <w:lvlJc w:val="left"/>
      <w:pPr>
        <w:ind w:left="6172" w:hanging="360"/>
      </w:pPr>
      <w:rPr>
        <w:rFonts w:hint="default"/>
        <w:lang w:val="ro-RO" w:eastAsia="en-US" w:bidi="ar-SA"/>
      </w:rPr>
    </w:lvl>
    <w:lvl w:ilvl="8" w:tplc="984C1682">
      <w:numFmt w:val="bullet"/>
      <w:lvlText w:val="•"/>
      <w:lvlJc w:val="left"/>
      <w:pPr>
        <w:ind w:left="6988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8D3582B"/>
    <w:multiLevelType w:val="hybridMultilevel"/>
    <w:tmpl w:val="541E9382"/>
    <w:lvl w:ilvl="0" w:tplc="7E060C0C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o-RO" w:eastAsia="en-US" w:bidi="ar-SA"/>
      </w:rPr>
    </w:lvl>
    <w:lvl w:ilvl="1" w:tplc="7C8CA798">
      <w:numFmt w:val="bullet"/>
      <w:lvlText w:val="•"/>
      <w:lvlJc w:val="left"/>
      <w:pPr>
        <w:ind w:left="1276" w:hanging="360"/>
      </w:pPr>
      <w:rPr>
        <w:rFonts w:hint="default"/>
        <w:lang w:val="ro-RO" w:eastAsia="en-US" w:bidi="ar-SA"/>
      </w:rPr>
    </w:lvl>
    <w:lvl w:ilvl="2" w:tplc="0102238A">
      <w:numFmt w:val="bullet"/>
      <w:lvlText w:val="•"/>
      <w:lvlJc w:val="left"/>
      <w:pPr>
        <w:ind w:left="2092" w:hanging="360"/>
      </w:pPr>
      <w:rPr>
        <w:rFonts w:hint="default"/>
        <w:lang w:val="ro-RO" w:eastAsia="en-US" w:bidi="ar-SA"/>
      </w:rPr>
    </w:lvl>
    <w:lvl w:ilvl="3" w:tplc="EEE8EF46">
      <w:numFmt w:val="bullet"/>
      <w:lvlText w:val="•"/>
      <w:lvlJc w:val="left"/>
      <w:pPr>
        <w:ind w:left="2908" w:hanging="360"/>
      </w:pPr>
      <w:rPr>
        <w:rFonts w:hint="default"/>
        <w:lang w:val="ro-RO" w:eastAsia="en-US" w:bidi="ar-SA"/>
      </w:rPr>
    </w:lvl>
    <w:lvl w:ilvl="4" w:tplc="049C2580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5" w:tplc="F43E87DC">
      <w:numFmt w:val="bullet"/>
      <w:lvlText w:val="•"/>
      <w:lvlJc w:val="left"/>
      <w:pPr>
        <w:ind w:left="4540" w:hanging="360"/>
      </w:pPr>
      <w:rPr>
        <w:rFonts w:hint="default"/>
        <w:lang w:val="ro-RO" w:eastAsia="en-US" w:bidi="ar-SA"/>
      </w:rPr>
    </w:lvl>
    <w:lvl w:ilvl="6" w:tplc="71ECF664">
      <w:numFmt w:val="bullet"/>
      <w:lvlText w:val="•"/>
      <w:lvlJc w:val="left"/>
      <w:pPr>
        <w:ind w:left="5356" w:hanging="360"/>
      </w:pPr>
      <w:rPr>
        <w:rFonts w:hint="default"/>
        <w:lang w:val="ro-RO" w:eastAsia="en-US" w:bidi="ar-SA"/>
      </w:rPr>
    </w:lvl>
    <w:lvl w:ilvl="7" w:tplc="17C8A22C">
      <w:numFmt w:val="bullet"/>
      <w:lvlText w:val="•"/>
      <w:lvlJc w:val="left"/>
      <w:pPr>
        <w:ind w:left="6172" w:hanging="360"/>
      </w:pPr>
      <w:rPr>
        <w:rFonts w:hint="default"/>
        <w:lang w:val="ro-RO" w:eastAsia="en-US" w:bidi="ar-SA"/>
      </w:rPr>
    </w:lvl>
    <w:lvl w:ilvl="8" w:tplc="16F28244">
      <w:numFmt w:val="bullet"/>
      <w:lvlText w:val="•"/>
      <w:lvlJc w:val="left"/>
      <w:pPr>
        <w:ind w:left="698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7CF94014"/>
    <w:multiLevelType w:val="hybridMultilevel"/>
    <w:tmpl w:val="E92E3AE4"/>
    <w:lvl w:ilvl="0" w:tplc="89EA506E">
      <w:start w:val="1"/>
      <w:numFmt w:val="upperRoman"/>
      <w:lvlText w:val="%1."/>
      <w:lvlJc w:val="left"/>
      <w:pPr>
        <w:ind w:left="3843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o-RO" w:eastAsia="en-US" w:bidi="ar-SA"/>
      </w:rPr>
    </w:lvl>
    <w:lvl w:ilvl="1" w:tplc="E466E3DC">
      <w:numFmt w:val="bullet"/>
      <w:lvlText w:val="•"/>
      <w:lvlJc w:val="left"/>
      <w:pPr>
        <w:ind w:left="4318" w:hanging="197"/>
      </w:pPr>
      <w:rPr>
        <w:rFonts w:hint="default"/>
        <w:lang w:val="ro-RO" w:eastAsia="en-US" w:bidi="ar-SA"/>
      </w:rPr>
    </w:lvl>
    <w:lvl w:ilvl="2" w:tplc="20664B70">
      <w:numFmt w:val="bullet"/>
      <w:lvlText w:val="•"/>
      <w:lvlJc w:val="left"/>
      <w:pPr>
        <w:ind w:left="4796" w:hanging="197"/>
      </w:pPr>
      <w:rPr>
        <w:rFonts w:hint="default"/>
        <w:lang w:val="ro-RO" w:eastAsia="en-US" w:bidi="ar-SA"/>
      </w:rPr>
    </w:lvl>
    <w:lvl w:ilvl="3" w:tplc="603A1F24">
      <w:numFmt w:val="bullet"/>
      <w:lvlText w:val="•"/>
      <w:lvlJc w:val="left"/>
      <w:pPr>
        <w:ind w:left="5274" w:hanging="197"/>
      </w:pPr>
      <w:rPr>
        <w:rFonts w:hint="default"/>
        <w:lang w:val="ro-RO" w:eastAsia="en-US" w:bidi="ar-SA"/>
      </w:rPr>
    </w:lvl>
    <w:lvl w:ilvl="4" w:tplc="F6D85A30">
      <w:numFmt w:val="bullet"/>
      <w:lvlText w:val="•"/>
      <w:lvlJc w:val="left"/>
      <w:pPr>
        <w:ind w:left="5752" w:hanging="197"/>
      </w:pPr>
      <w:rPr>
        <w:rFonts w:hint="default"/>
        <w:lang w:val="ro-RO" w:eastAsia="en-US" w:bidi="ar-SA"/>
      </w:rPr>
    </w:lvl>
    <w:lvl w:ilvl="5" w:tplc="61A0AFA0">
      <w:numFmt w:val="bullet"/>
      <w:lvlText w:val="•"/>
      <w:lvlJc w:val="left"/>
      <w:pPr>
        <w:ind w:left="6230" w:hanging="197"/>
      </w:pPr>
      <w:rPr>
        <w:rFonts w:hint="default"/>
        <w:lang w:val="ro-RO" w:eastAsia="en-US" w:bidi="ar-SA"/>
      </w:rPr>
    </w:lvl>
    <w:lvl w:ilvl="6" w:tplc="3EC43FB6">
      <w:numFmt w:val="bullet"/>
      <w:lvlText w:val="•"/>
      <w:lvlJc w:val="left"/>
      <w:pPr>
        <w:ind w:left="6708" w:hanging="197"/>
      </w:pPr>
      <w:rPr>
        <w:rFonts w:hint="default"/>
        <w:lang w:val="ro-RO" w:eastAsia="en-US" w:bidi="ar-SA"/>
      </w:rPr>
    </w:lvl>
    <w:lvl w:ilvl="7" w:tplc="8F8A24EC">
      <w:numFmt w:val="bullet"/>
      <w:lvlText w:val="•"/>
      <w:lvlJc w:val="left"/>
      <w:pPr>
        <w:ind w:left="7186" w:hanging="197"/>
      </w:pPr>
      <w:rPr>
        <w:rFonts w:hint="default"/>
        <w:lang w:val="ro-RO" w:eastAsia="en-US" w:bidi="ar-SA"/>
      </w:rPr>
    </w:lvl>
    <w:lvl w:ilvl="8" w:tplc="C178A422">
      <w:numFmt w:val="bullet"/>
      <w:lvlText w:val="•"/>
      <w:lvlJc w:val="left"/>
      <w:pPr>
        <w:ind w:left="7664" w:hanging="197"/>
      </w:pPr>
      <w:rPr>
        <w:rFonts w:hint="default"/>
        <w:lang w:val="ro-RO" w:eastAsia="en-US" w:bidi="ar-SA"/>
      </w:rPr>
    </w:lvl>
  </w:abstractNum>
  <w:abstractNum w:abstractNumId="4" w15:restartNumberingAfterBreak="0">
    <w:nsid w:val="7DA56A8F"/>
    <w:multiLevelType w:val="hybridMultilevel"/>
    <w:tmpl w:val="6F3CC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38569">
    <w:abstractNumId w:val="1"/>
  </w:num>
  <w:num w:numId="2" w16cid:durableId="722023152">
    <w:abstractNumId w:val="2"/>
  </w:num>
  <w:num w:numId="3" w16cid:durableId="2089037095">
    <w:abstractNumId w:val="0"/>
  </w:num>
  <w:num w:numId="4" w16cid:durableId="18287620">
    <w:abstractNumId w:val="3"/>
  </w:num>
  <w:num w:numId="5" w16cid:durableId="255748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6"/>
    <w:rsid w:val="002218DD"/>
    <w:rsid w:val="008814A8"/>
    <w:rsid w:val="008A11B1"/>
    <w:rsid w:val="00D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715FFA"/>
  <w15:docId w15:val="{77A6BF59-1362-0044-B3DF-2341D89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line="274" w:lineRule="exact"/>
      <w:ind w:left="938" w:hanging="4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Chirurgie pediatrica</dc:title>
  <dc:creator>informatica 3</dc:creator>
  <cp:lastModifiedBy>Andreea Moga</cp:lastModifiedBy>
  <cp:revision>2</cp:revision>
  <dcterms:created xsi:type="dcterms:W3CDTF">2024-06-20T10:30:00Z</dcterms:created>
  <dcterms:modified xsi:type="dcterms:W3CDTF">2024-06-20T10:30:00Z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2024-06-20T00:00:00Z</vt:filetime>
  </property>
  <property fmtid="{D5CDD505-2E9C-101B-9397-08002B2CF9AE}" pid="5" name="Producer">
    <vt:lpwstr>GPL Ghostscript 9.07</vt:lpwstr>
  </property>
</Properties>
</file>