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EFF3A" w14:textId="730BF2E4" w:rsidR="00C55079" w:rsidRPr="00B07171" w:rsidRDefault="00C55079" w:rsidP="00C55079">
      <w:pPr>
        <w:jc w:val="center"/>
        <w:rPr>
          <w:b/>
          <w:bCs/>
          <w:sz w:val="28"/>
          <w:szCs w:val="28"/>
          <w:lang w:val="ro-RO"/>
        </w:rPr>
      </w:pPr>
      <w:r w:rsidRPr="00B07171">
        <w:rPr>
          <w:b/>
          <w:bCs/>
          <w:sz w:val="28"/>
          <w:szCs w:val="28"/>
        </w:rPr>
        <w:t>T</w:t>
      </w:r>
      <w:r w:rsidRPr="00B07171">
        <w:rPr>
          <w:b/>
          <w:bCs/>
          <w:sz w:val="28"/>
          <w:szCs w:val="28"/>
          <w:lang w:val="ro-RO"/>
        </w:rPr>
        <w:t xml:space="preserve">ematică și bibliografie pentru postul </w:t>
      </w:r>
      <w:r w:rsidR="00926BCA" w:rsidRPr="00B07171">
        <w:rPr>
          <w:b/>
          <w:bCs/>
          <w:sz w:val="28"/>
          <w:szCs w:val="28"/>
          <w:lang w:val="ro-RO"/>
        </w:rPr>
        <w:t>PROFESOR</w:t>
      </w:r>
      <w:r w:rsidRPr="00B07171">
        <w:rPr>
          <w:b/>
          <w:bCs/>
          <w:sz w:val="28"/>
          <w:szCs w:val="28"/>
          <w:lang w:val="ro-RO"/>
        </w:rPr>
        <w:t xml:space="preserve"> – Poziția </w:t>
      </w:r>
      <w:r w:rsidR="00926BCA" w:rsidRPr="00B07171">
        <w:rPr>
          <w:b/>
          <w:bCs/>
          <w:sz w:val="28"/>
          <w:szCs w:val="28"/>
          <w:lang w:val="ro-RO"/>
        </w:rPr>
        <w:t>3</w:t>
      </w:r>
    </w:p>
    <w:p w14:paraId="04F1FE1C" w14:textId="77777777" w:rsidR="00C55079" w:rsidRPr="00B07171" w:rsidRDefault="00C55079" w:rsidP="00C55079">
      <w:pPr>
        <w:jc w:val="center"/>
        <w:rPr>
          <w:b/>
          <w:bCs/>
          <w:sz w:val="28"/>
          <w:szCs w:val="28"/>
          <w:lang w:val="ro-RO"/>
        </w:rPr>
      </w:pPr>
      <w:r w:rsidRPr="00B07171">
        <w:rPr>
          <w:b/>
          <w:bCs/>
          <w:sz w:val="28"/>
          <w:szCs w:val="28"/>
          <w:lang w:val="ro-RO"/>
        </w:rPr>
        <w:t>Disciplina ORL SUUB, Departamentul 12 OFTALMOLOGIE – ORL</w:t>
      </w:r>
    </w:p>
    <w:p w14:paraId="69717576" w14:textId="77777777" w:rsidR="00B07171" w:rsidRDefault="00B07171" w:rsidP="00C55079">
      <w:pPr>
        <w:rPr>
          <w:b/>
          <w:bCs/>
          <w:lang w:val="ro-RO"/>
        </w:rPr>
      </w:pPr>
    </w:p>
    <w:p w14:paraId="7E3AB792" w14:textId="341A2104" w:rsidR="00C55079" w:rsidRPr="00B07171" w:rsidRDefault="00B07171" w:rsidP="00C55079">
      <w:pPr>
        <w:rPr>
          <w:b/>
          <w:bCs/>
          <w:lang w:val="ro-RO"/>
        </w:rPr>
      </w:pPr>
      <w:r w:rsidRPr="00B07171">
        <w:rPr>
          <w:b/>
          <w:bCs/>
          <w:lang w:val="ro-RO"/>
        </w:rPr>
        <w:t>TEMATICĂ:</w:t>
      </w:r>
    </w:p>
    <w:p w14:paraId="2DA147CA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Anatomia și fiziologia în sfera ORL</w:t>
      </w:r>
    </w:p>
    <w:p w14:paraId="1F4BCBA7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nasului</w:t>
      </w:r>
    </w:p>
    <w:p w14:paraId="39D09325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sinusurilor paranazale</w:t>
      </w:r>
    </w:p>
    <w:p w14:paraId="11A9C53E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nazosinusală</w:t>
      </w:r>
    </w:p>
    <w:p w14:paraId="390083FC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faringelui</w:t>
      </w:r>
    </w:p>
    <w:p w14:paraId="63D437AE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a faringelui</w:t>
      </w:r>
    </w:p>
    <w:p w14:paraId="5F6905F2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laringelui</w:t>
      </w:r>
    </w:p>
    <w:p w14:paraId="5B15F8CB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a laringelui</w:t>
      </w:r>
    </w:p>
    <w:p w14:paraId="74F66274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acută și cronică a urechii medii</w:t>
      </w:r>
    </w:p>
    <w:p w14:paraId="2B2BECC2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tumorală a urechii medii</w:t>
      </w:r>
    </w:p>
    <w:p w14:paraId="4F26A89D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Patologia urechii interne </w:t>
      </w:r>
    </w:p>
    <w:p w14:paraId="191F7C95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Traumatologia ORL</w:t>
      </w:r>
    </w:p>
    <w:p w14:paraId="67FB2908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și tumorală a glandelor salivare</w:t>
      </w:r>
    </w:p>
    <w:p w14:paraId="29620DFF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Patologia inflamatorie și tumorală a glandei tiroide</w:t>
      </w:r>
    </w:p>
    <w:p w14:paraId="31BFAD4E" w14:textId="77777777" w:rsidR="00C55079" w:rsidRDefault="00C55079" w:rsidP="00C5507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Malformațiile congenitale cervicale</w:t>
      </w:r>
    </w:p>
    <w:p w14:paraId="17E58544" w14:textId="77777777" w:rsidR="004C0E45" w:rsidRDefault="004C0E45" w:rsidP="00C55079">
      <w:pPr>
        <w:rPr>
          <w:b/>
          <w:bCs/>
          <w:lang w:val="ro-RO"/>
        </w:rPr>
      </w:pPr>
    </w:p>
    <w:p w14:paraId="21684F9F" w14:textId="1613FD35" w:rsidR="00C55079" w:rsidRPr="00B07171" w:rsidRDefault="00C55079" w:rsidP="00C55079">
      <w:pPr>
        <w:rPr>
          <w:b/>
          <w:bCs/>
          <w:lang w:val="ro-RO"/>
        </w:rPr>
      </w:pPr>
      <w:r w:rsidRPr="00B07171">
        <w:rPr>
          <w:b/>
          <w:bCs/>
          <w:lang w:val="ro-RO"/>
        </w:rPr>
        <w:t>BIBLIOGRAFIE:</w:t>
      </w:r>
    </w:p>
    <w:p w14:paraId="39C348C6" w14:textId="77777777" w:rsidR="00C55079" w:rsidRDefault="00C55079" w:rsidP="00C55079">
      <w:pPr>
        <w:jc w:val="both"/>
      </w:pPr>
      <w:r>
        <w:t xml:space="preserve">CUMMINGS-OTOLARYNGOLOGY HEAD AND NECK SURGERY. Sixth Edition. Flint P.W., Haughey B. H., Lund V. J., </w:t>
      </w:r>
      <w:proofErr w:type="spellStart"/>
      <w:r>
        <w:t>Niparko</w:t>
      </w:r>
      <w:proofErr w:type="spellEnd"/>
      <w:r>
        <w:t xml:space="preserve"> J. K., Richardson M. A., Robbins K. T., Thomas J. R. Mosby – Elsevier Publishing House, 2016. </w:t>
      </w:r>
    </w:p>
    <w:p w14:paraId="13CBAEBF" w14:textId="77777777" w:rsidR="00C55079" w:rsidRDefault="00C55079" w:rsidP="00C55079">
      <w:pPr>
        <w:jc w:val="both"/>
        <w:rPr>
          <w:lang w:val="ro-RO"/>
        </w:rPr>
      </w:pPr>
      <w:r>
        <w:t xml:space="preserve">ENT-HEAD AND NECK SURGERY: ESSENTIAL PROCEDURES. </w:t>
      </w:r>
      <w:proofErr w:type="spellStart"/>
      <w:r>
        <w:t>Theissing</w:t>
      </w:r>
      <w:proofErr w:type="spellEnd"/>
      <w:r>
        <w:t xml:space="preserve"> J., Rettinger G., Werner J. Ed. Thieme Verlag, 2011.</w:t>
      </w:r>
    </w:p>
    <w:p w14:paraId="07FB8E90" w14:textId="77777777" w:rsidR="00C55079" w:rsidRDefault="00C55079" w:rsidP="00C55079">
      <w:pPr>
        <w:rPr>
          <w:lang w:val="ro-RO"/>
        </w:rPr>
      </w:pPr>
    </w:p>
    <w:p w14:paraId="5898CE21" w14:textId="472DC3F9" w:rsidR="00C55079" w:rsidRDefault="00C55079" w:rsidP="00C55079">
      <w:pPr>
        <w:rPr>
          <w:lang w:val="ro-RO"/>
        </w:rPr>
      </w:pPr>
      <w:r w:rsidRPr="004C0E45">
        <w:rPr>
          <w:b/>
          <w:bCs/>
          <w:lang w:val="ro-RO"/>
        </w:rPr>
        <w:t>DATA</w:t>
      </w:r>
      <w:r>
        <w:rPr>
          <w:lang w:val="ro-RO"/>
        </w:rPr>
        <w:t xml:space="preserve"> </w:t>
      </w:r>
      <w:r w:rsidR="00926BCA">
        <w:rPr>
          <w:lang w:val="ro-RO"/>
        </w:rPr>
        <w:t>04</w:t>
      </w:r>
      <w:r w:rsidR="00A42305">
        <w:rPr>
          <w:lang w:val="ro-RO"/>
        </w:rPr>
        <w:t>.1</w:t>
      </w:r>
      <w:r w:rsidR="00926BCA">
        <w:rPr>
          <w:lang w:val="ro-RO"/>
        </w:rPr>
        <w:t>2</w:t>
      </w:r>
      <w:r>
        <w:rPr>
          <w:lang w:val="ro-RO"/>
        </w:rPr>
        <w:t>.202</w:t>
      </w:r>
      <w:r w:rsidR="00926BCA">
        <w:rPr>
          <w:lang w:val="ro-RO"/>
        </w:rPr>
        <w:t>4</w:t>
      </w:r>
    </w:p>
    <w:p w14:paraId="79289B15" w14:textId="77777777" w:rsidR="00C55079" w:rsidRPr="004C0E45" w:rsidRDefault="00C55079" w:rsidP="00C55079">
      <w:pPr>
        <w:rPr>
          <w:b/>
          <w:bCs/>
          <w:lang w:val="ro-RO"/>
        </w:rPr>
      </w:pPr>
      <w:r w:rsidRPr="004C0E45">
        <w:rPr>
          <w:b/>
          <w:bCs/>
          <w:lang w:val="ro-RO"/>
        </w:rPr>
        <w:t>DIRECTOR DEPARTAMENT 12 OFTALMOLOGIE – ORL</w:t>
      </w:r>
    </w:p>
    <w:p w14:paraId="25D25F54" w14:textId="77777777" w:rsidR="00C55079" w:rsidRDefault="00C55079" w:rsidP="00C55079">
      <w:pPr>
        <w:rPr>
          <w:lang w:val="ro-RO"/>
        </w:rPr>
      </w:pPr>
      <w:r>
        <w:rPr>
          <w:lang w:val="ro-RO"/>
        </w:rPr>
        <w:t>Prof. Dr. Alina Popa-Cherecheanu</w:t>
      </w:r>
    </w:p>
    <w:p w14:paraId="64E5E65C" w14:textId="77777777" w:rsidR="00A442B7" w:rsidRDefault="00A442B7"/>
    <w:sectPr w:rsidR="00A442B7" w:rsidSect="00B17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E4CED"/>
    <w:multiLevelType w:val="hybridMultilevel"/>
    <w:tmpl w:val="3572E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1253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MTMwMTExA3IMDZV0lIJTi4sz8/NACkxqAQRyB74sAAAA"/>
  </w:docVars>
  <w:rsids>
    <w:rsidRoot w:val="00C275F9"/>
    <w:rsid w:val="004C0E45"/>
    <w:rsid w:val="00586686"/>
    <w:rsid w:val="00926BCA"/>
    <w:rsid w:val="00A00899"/>
    <w:rsid w:val="00A42305"/>
    <w:rsid w:val="00A4271C"/>
    <w:rsid w:val="00A442B7"/>
    <w:rsid w:val="00B07171"/>
    <w:rsid w:val="00B17494"/>
    <w:rsid w:val="00C275F9"/>
    <w:rsid w:val="00C5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EB3E"/>
  <w15:chartTrackingRefBased/>
  <w15:docId w15:val="{7ED05FCF-A39A-4556-B263-F7234251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79"/>
    <w:pPr>
      <w:spacing w:after="160"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Vrinceanu</dc:creator>
  <cp:keywords/>
  <dc:description/>
  <cp:lastModifiedBy>Bogdan Vrinceanu</cp:lastModifiedBy>
  <cp:revision>7</cp:revision>
  <dcterms:created xsi:type="dcterms:W3CDTF">2023-11-30T19:27:00Z</dcterms:created>
  <dcterms:modified xsi:type="dcterms:W3CDTF">2024-12-03T18:17:00Z</dcterms:modified>
</cp:coreProperties>
</file>