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81" w:rsidRDefault="00144E81" w:rsidP="00144E81">
      <w:pPr>
        <w:pStyle w:val="NormalWeb"/>
        <w:jc w:val="center"/>
      </w:pPr>
      <w:r>
        <w:rPr>
          <w:rStyle w:val="Strong"/>
          <w:rFonts w:ascii="Helvetica" w:hAnsi="Helvetica" w:cs="Helvetica"/>
          <w:sz w:val="28"/>
          <w:szCs w:val="28"/>
        </w:rPr>
        <w:t>Alegerea membrilor Senatului Universitatii</w:t>
      </w:r>
    </w:p>
    <w:p w:rsidR="00144E81" w:rsidRDefault="00144E81" w:rsidP="00144E81">
      <w:pPr>
        <w:pStyle w:val="NormalWeb"/>
      </w:pPr>
      <w:r>
        <w:t> </w:t>
      </w:r>
    </w:p>
    <w:p w:rsidR="00144E81" w:rsidRDefault="00144E81" w:rsidP="00144E81">
      <w:pPr>
        <w:pStyle w:val="NormalWeb"/>
        <w:jc w:val="both"/>
      </w:pPr>
      <w:r>
        <w:rPr>
          <w:rFonts w:ascii="Helvetica" w:hAnsi="Helvetica" w:cs="Helvetica"/>
        </w:rPr>
        <w:t xml:space="preserve">Turul I al alegerilor pentru Senatul Universitatii se va desfasura in data de </w:t>
      </w:r>
      <w:r>
        <w:rPr>
          <w:rStyle w:val="Strong"/>
          <w:rFonts w:ascii="Helvetica" w:hAnsi="Helvetica" w:cs="Helvetica"/>
        </w:rPr>
        <w:t>13.01.2016</w:t>
      </w:r>
      <w:r>
        <w:rPr>
          <w:rFonts w:ascii="Helvetica" w:hAnsi="Helvetica" w:cs="Helvetica"/>
        </w:rPr>
        <w:t xml:space="preserve">, in incinta Facultatii de Medicina din B-dul Eroii sanitari nr.8, in intervalul orar </w:t>
      </w:r>
      <w:r>
        <w:rPr>
          <w:rStyle w:val="Strong"/>
          <w:rFonts w:ascii="Helvetica" w:hAnsi="Helvetica" w:cs="Helvetica"/>
        </w:rPr>
        <w:t>8,00 – 20,00</w:t>
      </w:r>
      <w:r>
        <w:rPr>
          <w:rFonts w:ascii="Helvetica" w:hAnsi="Helvetica" w:cs="Helvetica"/>
        </w:rPr>
        <w:t>.</w:t>
      </w:r>
    </w:p>
    <w:p w:rsidR="00144E81" w:rsidRDefault="00144E81" w:rsidP="00144E81">
      <w:pPr>
        <w:pStyle w:val="NormalWeb"/>
        <w:jc w:val="both"/>
      </w:pPr>
      <w:r>
        <w:rPr>
          <w:rFonts w:ascii="Helvetica" w:hAnsi="Helvetica" w:cs="Helvetica"/>
        </w:rPr>
        <w:t>Secțiile de votare nr.1, 2 si 3 (departamentele Facultății de Medicină) au locația în Sala de lectură – parter, iar secțiile de votare  nr.4 (departamentele Facultății de Medicină dentară) și nr.5 (departamentele Facultății de Farmacie și cele ale  FMAM) în Bibliotecă – etaj 1.</w:t>
      </w:r>
    </w:p>
    <w:p w:rsidR="00144E81" w:rsidRDefault="00144E81" w:rsidP="00144E81">
      <w:pPr>
        <w:pStyle w:val="NormalWeb"/>
        <w:jc w:val="both"/>
      </w:pPr>
      <w:r>
        <w:rPr>
          <w:rFonts w:ascii="Helvetica" w:hAnsi="Helvetica" w:cs="Helvetica"/>
        </w:rPr>
        <w:t>Dacă la primul tur nu sunt prezenți la vot cel putin 2/3 dintre membri cu drept de vot sau rămân locuri neocupate, va avea loc turul II al alegerilor, în ziua de 20.01.2016.</w:t>
      </w:r>
    </w:p>
    <w:p w:rsidR="001B2787" w:rsidRDefault="001B2787"/>
    <w:sectPr w:rsidR="001B27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144E81"/>
    <w:rsid w:val="00144E81"/>
    <w:rsid w:val="001B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4E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2016-09-10T09:22:00Z</dcterms:created>
  <dcterms:modified xsi:type="dcterms:W3CDTF">2016-09-10T09:22:00Z</dcterms:modified>
</cp:coreProperties>
</file>