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D60" w:rsidRDefault="00C80D60" w:rsidP="00C80D60">
      <w:pPr>
        <w:pStyle w:val="Heading1"/>
        <w:shd w:val="clear" w:color="auto" w:fill="FFFFFF"/>
        <w:spacing w:before="75" w:beforeAutospacing="0" w:after="60" w:afterAutospacing="0" w:line="360" w:lineRule="atLeast"/>
        <w:jc w:val="center"/>
        <w:rPr>
          <w:rFonts w:ascii="Calibri" w:eastAsia="Calibri" w:hAnsi="Calibri"/>
          <w:bCs w:val="0"/>
          <w:kern w:val="0"/>
          <w:sz w:val="28"/>
          <w:szCs w:val="28"/>
          <w:lang w:val="ro-RO"/>
        </w:rPr>
      </w:pPr>
    </w:p>
    <w:p w:rsidR="00C80D60" w:rsidRDefault="00C80D60" w:rsidP="00C80D60">
      <w:pPr>
        <w:pStyle w:val="Heading1"/>
        <w:shd w:val="clear" w:color="auto" w:fill="FFFFFF"/>
        <w:spacing w:before="75" w:beforeAutospacing="0" w:after="60" w:afterAutospacing="0" w:line="360" w:lineRule="atLeast"/>
        <w:jc w:val="center"/>
        <w:rPr>
          <w:rFonts w:ascii="Calibri" w:eastAsia="Calibri" w:hAnsi="Calibri"/>
          <w:bCs w:val="0"/>
          <w:kern w:val="0"/>
          <w:sz w:val="28"/>
          <w:szCs w:val="28"/>
          <w:lang w:val="ro-RO"/>
        </w:rPr>
      </w:pPr>
    </w:p>
    <w:p w:rsidR="00492B93" w:rsidRPr="006F37FB" w:rsidRDefault="000A0AFC" w:rsidP="00C80D60">
      <w:pPr>
        <w:pStyle w:val="Heading1"/>
        <w:shd w:val="clear" w:color="auto" w:fill="FFFFFF"/>
        <w:spacing w:before="75" w:beforeAutospacing="0" w:after="60" w:afterAutospacing="0" w:line="360" w:lineRule="atLeast"/>
        <w:jc w:val="center"/>
        <w:rPr>
          <w:rFonts w:ascii="Calibri" w:eastAsia="Calibri" w:hAnsi="Calibri"/>
          <w:bCs w:val="0"/>
          <w:kern w:val="0"/>
          <w:sz w:val="28"/>
          <w:szCs w:val="28"/>
          <w:u w:val="single"/>
          <w:lang w:val="ro-RO"/>
        </w:rPr>
      </w:pPr>
      <w:r w:rsidRPr="006F37FB">
        <w:rPr>
          <w:rFonts w:ascii="Calibri" w:eastAsia="Calibri" w:hAnsi="Calibri"/>
          <w:bCs w:val="0"/>
          <w:kern w:val="0"/>
          <w:sz w:val="28"/>
          <w:szCs w:val="28"/>
          <w:u w:val="single"/>
          <w:lang w:val="ro-RO"/>
        </w:rPr>
        <w:t xml:space="preserve">U.M.F. </w:t>
      </w:r>
      <w:r w:rsidR="001929BD" w:rsidRPr="006F37FB">
        <w:rPr>
          <w:rFonts w:ascii="Calibri" w:eastAsia="Calibri" w:hAnsi="Calibri"/>
          <w:bCs w:val="0"/>
          <w:kern w:val="0"/>
          <w:sz w:val="28"/>
          <w:szCs w:val="28"/>
          <w:u w:val="single"/>
          <w:lang w:val="ro-RO"/>
        </w:rPr>
        <w:t>„</w:t>
      </w:r>
      <w:r w:rsidRPr="006F37FB">
        <w:rPr>
          <w:rFonts w:ascii="Calibri" w:eastAsia="Calibri" w:hAnsi="Calibri"/>
          <w:bCs w:val="0"/>
          <w:kern w:val="0"/>
          <w:sz w:val="28"/>
          <w:szCs w:val="28"/>
          <w:u w:val="single"/>
          <w:lang w:val="ro-RO"/>
        </w:rPr>
        <w:t>Carol Davila</w:t>
      </w:r>
      <w:r w:rsidR="001929BD" w:rsidRPr="006F37FB">
        <w:rPr>
          <w:rFonts w:ascii="Calibri" w:eastAsia="Calibri" w:hAnsi="Calibri"/>
          <w:bCs w:val="0"/>
          <w:kern w:val="0"/>
          <w:sz w:val="28"/>
          <w:szCs w:val="28"/>
          <w:u w:val="single"/>
          <w:lang w:val="ro-RO"/>
        </w:rPr>
        <w:t>”</w:t>
      </w:r>
      <w:r w:rsidR="003C3375" w:rsidRPr="006F37FB">
        <w:rPr>
          <w:rFonts w:ascii="Calibri" w:eastAsia="Calibri" w:hAnsi="Calibri"/>
          <w:bCs w:val="0"/>
          <w:kern w:val="0"/>
          <w:sz w:val="28"/>
          <w:szCs w:val="28"/>
          <w:u w:val="single"/>
          <w:lang w:val="ro-RO"/>
        </w:rPr>
        <w:t>premiată în cadrul Galei Premiilor Edumanager.ro!</w:t>
      </w:r>
    </w:p>
    <w:p w:rsidR="000A0AFC" w:rsidRPr="006F37FB" w:rsidRDefault="000A0AFC" w:rsidP="000A0AFC">
      <w:pPr>
        <w:pStyle w:val="Heading1"/>
        <w:shd w:val="clear" w:color="auto" w:fill="FFFFFF"/>
        <w:spacing w:before="75" w:beforeAutospacing="0" w:after="60" w:afterAutospacing="0" w:line="360" w:lineRule="atLeast"/>
        <w:rPr>
          <w:rFonts w:asciiTheme="minorHAnsi" w:hAnsiTheme="minorHAnsi" w:cstheme="minorHAnsi"/>
          <w:sz w:val="28"/>
          <w:szCs w:val="28"/>
          <w:u w:val="single"/>
        </w:rPr>
      </w:pPr>
    </w:p>
    <w:p w:rsidR="00C80D60" w:rsidRDefault="00C80D60" w:rsidP="000A0AFC">
      <w:pPr>
        <w:pStyle w:val="Heading1"/>
        <w:shd w:val="clear" w:color="auto" w:fill="FFFFFF"/>
        <w:spacing w:before="75" w:beforeAutospacing="0" w:after="60" w:afterAutospacing="0" w:line="360" w:lineRule="atLeast"/>
        <w:rPr>
          <w:rFonts w:asciiTheme="minorHAnsi" w:hAnsiTheme="minorHAnsi" w:cstheme="minorHAnsi"/>
          <w:sz w:val="28"/>
          <w:szCs w:val="28"/>
        </w:rPr>
      </w:pPr>
    </w:p>
    <w:p w:rsidR="00C80D60" w:rsidRDefault="00C80D60" w:rsidP="000A0AFC">
      <w:pPr>
        <w:pStyle w:val="Heading1"/>
        <w:shd w:val="clear" w:color="auto" w:fill="FFFFFF"/>
        <w:spacing w:before="75" w:beforeAutospacing="0" w:after="60" w:afterAutospacing="0" w:line="360" w:lineRule="atLeast"/>
        <w:rPr>
          <w:rFonts w:asciiTheme="minorHAnsi" w:hAnsiTheme="minorHAnsi" w:cstheme="minorHAnsi"/>
          <w:sz w:val="28"/>
          <w:szCs w:val="28"/>
        </w:rPr>
      </w:pPr>
    </w:p>
    <w:p w:rsidR="00F560C8" w:rsidRPr="003C3375" w:rsidRDefault="0095390B" w:rsidP="001C6ADA">
      <w:pPr>
        <w:ind w:firstLine="720"/>
        <w:jc w:val="both"/>
        <w:rPr>
          <w:rFonts w:asciiTheme="minorHAnsi" w:hAnsiTheme="minorHAnsi" w:cstheme="minorHAnsi"/>
          <w:sz w:val="24"/>
          <w:szCs w:val="24"/>
          <w:shd w:val="clear" w:color="auto" w:fill="FFFFFF"/>
        </w:rPr>
      </w:pPr>
      <w:r>
        <w:rPr>
          <w:rFonts w:asciiTheme="minorHAnsi" w:hAnsiTheme="minorHAnsi" w:cstheme="minorHAnsi"/>
          <w:b/>
          <w:sz w:val="24"/>
          <w:szCs w:val="24"/>
          <w:shd w:val="clear" w:color="auto" w:fill="FFFFFF"/>
        </w:rPr>
        <w:t>U</w:t>
      </w:r>
      <w:r w:rsidR="000A0AFC" w:rsidRPr="003C3375">
        <w:rPr>
          <w:rFonts w:asciiTheme="minorHAnsi" w:hAnsiTheme="minorHAnsi" w:cstheme="minorHAnsi"/>
          <w:b/>
          <w:sz w:val="24"/>
          <w:szCs w:val="24"/>
          <w:shd w:val="clear" w:color="auto" w:fill="FFFFFF"/>
        </w:rPr>
        <w:t>niversitatea de Medicină şi Farmacie "Carol Davila" din Bucureşti</w:t>
      </w:r>
      <w:r w:rsidR="00F560C8" w:rsidRPr="003C3375">
        <w:rPr>
          <w:rFonts w:asciiTheme="minorHAnsi" w:hAnsiTheme="minorHAnsi" w:cstheme="minorHAnsi"/>
          <w:sz w:val="24"/>
          <w:szCs w:val="24"/>
          <w:shd w:val="clear" w:color="auto" w:fill="FFFFFF"/>
        </w:rPr>
        <w:t xml:space="preserve">a primit </w:t>
      </w:r>
      <w:r w:rsidRPr="003C3375">
        <w:rPr>
          <w:rFonts w:asciiTheme="minorHAnsi" w:hAnsiTheme="minorHAnsi" w:cstheme="minorHAnsi"/>
          <w:sz w:val="24"/>
          <w:szCs w:val="24"/>
          <w:shd w:val="clear" w:color="auto" w:fill="FFFFFF"/>
        </w:rPr>
        <w:t xml:space="preserve">în cadrul primei ediții a </w:t>
      </w:r>
      <w:r w:rsidRPr="0095390B">
        <w:rPr>
          <w:rFonts w:asciiTheme="minorHAnsi" w:hAnsiTheme="minorHAnsi" w:cstheme="minorHAnsi"/>
          <w:b/>
          <w:sz w:val="24"/>
          <w:szCs w:val="24"/>
          <w:shd w:val="clear" w:color="auto" w:fill="FFFFFF"/>
        </w:rPr>
        <w:t>Galei Premiilor Edumanager.ro</w:t>
      </w:r>
      <w:r>
        <w:rPr>
          <w:rFonts w:asciiTheme="minorHAnsi" w:hAnsiTheme="minorHAnsi" w:cstheme="minorHAnsi"/>
          <w:sz w:val="24"/>
          <w:szCs w:val="24"/>
          <w:shd w:val="clear" w:color="auto" w:fill="FFFFFF"/>
        </w:rPr>
        <w:t xml:space="preserve">, pe data de </w:t>
      </w:r>
      <w:r w:rsidRPr="0095390B">
        <w:rPr>
          <w:rFonts w:asciiTheme="minorHAnsi" w:hAnsiTheme="minorHAnsi" w:cstheme="minorHAnsi"/>
          <w:sz w:val="24"/>
          <w:szCs w:val="24"/>
          <w:shd w:val="clear" w:color="auto" w:fill="FFFFFF"/>
        </w:rPr>
        <w:t>03.12.2013,</w:t>
      </w:r>
      <w:r w:rsidR="00F560C8" w:rsidRPr="003C3375">
        <w:rPr>
          <w:rFonts w:asciiTheme="minorHAnsi" w:hAnsiTheme="minorHAnsi" w:cstheme="minorHAnsi"/>
          <w:sz w:val="24"/>
          <w:szCs w:val="24"/>
          <w:shd w:val="clear" w:color="auto" w:fill="FFFFFF"/>
        </w:rPr>
        <w:t xml:space="preserve"> „</w:t>
      </w:r>
      <w:r w:rsidR="00F560C8" w:rsidRPr="003C3375">
        <w:rPr>
          <w:rFonts w:asciiTheme="minorHAnsi" w:hAnsiTheme="minorHAnsi" w:cstheme="minorHAnsi"/>
          <w:b/>
          <w:i/>
          <w:sz w:val="24"/>
          <w:szCs w:val="24"/>
          <w:shd w:val="clear" w:color="auto" w:fill="FFFFFF"/>
        </w:rPr>
        <w:t>Premiul de excelență pentru cele mai multe proiecte editoriale proprii”</w:t>
      </w:r>
      <w:r w:rsidR="00F560C8" w:rsidRPr="003C3375">
        <w:rPr>
          <w:rFonts w:asciiTheme="minorHAnsi" w:hAnsiTheme="minorHAnsi" w:cstheme="minorHAnsi"/>
          <w:sz w:val="24"/>
          <w:szCs w:val="24"/>
          <w:shd w:val="clear" w:color="auto" w:fill="FFFFFF"/>
        </w:rPr>
        <w:t xml:space="preserve">. </w:t>
      </w:r>
      <w:r w:rsidR="00F01B2B">
        <w:rPr>
          <w:rFonts w:asciiTheme="minorHAnsi" w:hAnsiTheme="minorHAnsi" w:cstheme="minorHAnsi"/>
          <w:sz w:val="24"/>
          <w:szCs w:val="24"/>
          <w:shd w:val="clear" w:color="auto" w:fill="FFFFFF"/>
        </w:rPr>
        <w:t>Intensa activitate publicistică</w:t>
      </w:r>
      <w:r w:rsidR="00FF033C">
        <w:rPr>
          <w:rFonts w:asciiTheme="minorHAnsi" w:hAnsiTheme="minorHAnsi" w:cstheme="minorHAnsi"/>
          <w:sz w:val="24"/>
          <w:szCs w:val="24"/>
          <w:shd w:val="clear" w:color="auto" w:fill="FFFFFF"/>
        </w:rPr>
        <w:t xml:space="preserve"> a cadrelor didactic</w:t>
      </w:r>
      <w:r w:rsidR="00F01B2B">
        <w:rPr>
          <w:rFonts w:asciiTheme="minorHAnsi" w:hAnsiTheme="minorHAnsi" w:cstheme="minorHAnsi"/>
          <w:sz w:val="24"/>
          <w:szCs w:val="24"/>
          <w:shd w:val="clear" w:color="auto" w:fill="FFFFFF"/>
        </w:rPr>
        <w:t xml:space="preserve">e ale UMF </w:t>
      </w:r>
      <w:r w:rsidR="009E5F8A">
        <w:rPr>
          <w:rFonts w:asciiTheme="minorHAnsi" w:hAnsiTheme="minorHAnsi" w:cstheme="minorHAnsi"/>
          <w:sz w:val="24"/>
          <w:szCs w:val="24"/>
          <w:shd w:val="clear" w:color="auto" w:fill="FFFFFF"/>
        </w:rPr>
        <w:t>„</w:t>
      </w:r>
      <w:r w:rsidR="00F01B2B">
        <w:rPr>
          <w:rFonts w:asciiTheme="minorHAnsi" w:hAnsiTheme="minorHAnsi" w:cstheme="minorHAnsi"/>
          <w:sz w:val="24"/>
          <w:szCs w:val="24"/>
          <w:shd w:val="clear" w:color="auto" w:fill="FFFFFF"/>
        </w:rPr>
        <w:t>Carol Davila</w:t>
      </w:r>
      <w:r w:rsidR="009E5F8A">
        <w:rPr>
          <w:rFonts w:asciiTheme="minorHAnsi" w:hAnsiTheme="minorHAnsi" w:cstheme="minorHAnsi"/>
          <w:sz w:val="24"/>
          <w:szCs w:val="24"/>
          <w:shd w:val="clear" w:color="auto" w:fill="FFFFFF"/>
        </w:rPr>
        <w:t>”</w:t>
      </w:r>
      <w:r w:rsidR="00F01B2B">
        <w:rPr>
          <w:rFonts w:asciiTheme="minorHAnsi" w:hAnsiTheme="minorHAnsi" w:cstheme="minorHAnsi"/>
          <w:sz w:val="24"/>
          <w:szCs w:val="24"/>
          <w:shd w:val="clear" w:color="auto" w:fill="FFFFFF"/>
        </w:rPr>
        <w:t xml:space="preserve"> a fost răsplătită</w:t>
      </w:r>
      <w:r w:rsidR="00FF033C">
        <w:rPr>
          <w:rFonts w:asciiTheme="minorHAnsi" w:hAnsiTheme="minorHAnsi" w:cstheme="minorHAnsi"/>
          <w:sz w:val="24"/>
          <w:szCs w:val="24"/>
          <w:shd w:val="clear" w:color="auto" w:fill="FFFFFF"/>
        </w:rPr>
        <w:t xml:space="preserve"> cu acest premiu, acesta fiind </w:t>
      </w:r>
      <w:r w:rsidR="00FF033C" w:rsidRPr="003C3375">
        <w:rPr>
          <w:rFonts w:asciiTheme="minorHAnsi" w:hAnsiTheme="minorHAnsi" w:cstheme="minorHAnsi"/>
          <w:sz w:val="24"/>
          <w:szCs w:val="24"/>
          <w:shd w:val="clear" w:color="auto" w:fill="FFFFFF"/>
        </w:rPr>
        <w:t>înmânat</w:t>
      </w:r>
      <w:r>
        <w:rPr>
          <w:rFonts w:asciiTheme="minorHAnsi" w:hAnsiTheme="minorHAnsi" w:cstheme="minorHAnsi"/>
          <w:b/>
          <w:sz w:val="24"/>
          <w:szCs w:val="24"/>
          <w:shd w:val="clear" w:color="auto" w:fill="FFFFFF"/>
        </w:rPr>
        <w:t>Universitatii</w:t>
      </w:r>
      <w:r w:rsidR="008001D9">
        <w:rPr>
          <w:rFonts w:asciiTheme="minorHAnsi" w:hAnsiTheme="minorHAnsi" w:cstheme="minorHAnsi"/>
          <w:b/>
          <w:sz w:val="24"/>
          <w:szCs w:val="24"/>
          <w:shd w:val="clear" w:color="auto" w:fill="FFFFFF"/>
        </w:rPr>
        <w:t xml:space="preserve"> de Medicina si Farmacie</w:t>
      </w:r>
      <w:r w:rsidRPr="003C3375">
        <w:rPr>
          <w:rFonts w:asciiTheme="minorHAnsi" w:hAnsiTheme="minorHAnsi" w:cstheme="minorHAnsi"/>
          <w:b/>
          <w:sz w:val="24"/>
          <w:szCs w:val="24"/>
          <w:shd w:val="clear" w:color="auto" w:fill="FFFFFF"/>
        </w:rPr>
        <w:t xml:space="preserve"> „Carol Davila”</w:t>
      </w:r>
      <w:r w:rsidR="00FF033C">
        <w:rPr>
          <w:rFonts w:asciiTheme="minorHAnsi" w:hAnsiTheme="minorHAnsi" w:cstheme="minorHAnsi"/>
          <w:sz w:val="24"/>
          <w:szCs w:val="24"/>
          <w:shd w:val="clear" w:color="auto" w:fill="FFFFFF"/>
        </w:rPr>
        <w:t xml:space="preserve">chiar de </w:t>
      </w:r>
      <w:r w:rsidR="00FF033C" w:rsidRPr="003C3375">
        <w:rPr>
          <w:rFonts w:asciiTheme="minorHAnsi" w:hAnsiTheme="minorHAnsi" w:cstheme="minorHAnsi"/>
          <w:sz w:val="24"/>
          <w:szCs w:val="24"/>
          <w:shd w:val="clear" w:color="auto" w:fill="FFFFFF"/>
        </w:rPr>
        <w:t xml:space="preserve">către </w:t>
      </w:r>
      <w:r w:rsidR="00FF033C" w:rsidRPr="003C3375">
        <w:rPr>
          <w:rFonts w:asciiTheme="minorHAnsi" w:hAnsiTheme="minorHAnsi" w:cstheme="minorHAnsi"/>
          <w:b/>
          <w:sz w:val="24"/>
          <w:szCs w:val="24"/>
          <w:shd w:val="clear" w:color="auto" w:fill="FFFFFF"/>
        </w:rPr>
        <w:t>Remus Pricopie,</w:t>
      </w:r>
      <w:r w:rsidR="00FF033C" w:rsidRPr="003C3375">
        <w:rPr>
          <w:rFonts w:asciiTheme="minorHAnsi" w:hAnsiTheme="minorHAnsi" w:cstheme="minorHAnsi"/>
          <w:sz w:val="24"/>
          <w:szCs w:val="24"/>
          <w:shd w:val="clear" w:color="auto" w:fill="FFFFFF"/>
        </w:rPr>
        <w:t xml:space="preserve"> Ministrul Educației, Cercet</w:t>
      </w:r>
      <w:r w:rsidR="00FB798E">
        <w:rPr>
          <w:rFonts w:asciiTheme="minorHAnsi" w:hAnsiTheme="minorHAnsi" w:cstheme="minorHAnsi"/>
          <w:sz w:val="24"/>
          <w:szCs w:val="24"/>
          <w:shd w:val="clear" w:color="auto" w:fill="FFFFFF"/>
        </w:rPr>
        <w:t>ării, Tineretului și Sportului</w:t>
      </w:r>
      <w:r>
        <w:rPr>
          <w:rFonts w:asciiTheme="minorHAnsi" w:hAnsiTheme="minorHAnsi" w:cstheme="minorHAnsi"/>
          <w:sz w:val="24"/>
          <w:szCs w:val="24"/>
          <w:shd w:val="clear" w:color="auto" w:fill="FFFFFF"/>
        </w:rPr>
        <w:t>.</w:t>
      </w:r>
    </w:p>
    <w:p w:rsidR="0052531D" w:rsidRPr="0052531D" w:rsidRDefault="009E5F8A" w:rsidP="001C6ADA">
      <w:pPr>
        <w:ind w:firstLine="720"/>
        <w:jc w:val="both"/>
        <w:rPr>
          <w:rFonts w:asciiTheme="minorHAnsi" w:hAnsiTheme="minorHAnsi" w:cstheme="minorHAnsi"/>
          <w:b/>
          <w:sz w:val="24"/>
          <w:szCs w:val="24"/>
          <w:shd w:val="clear" w:color="auto" w:fill="FFFFFF"/>
          <w:lang w:val="en-US"/>
        </w:rPr>
      </w:pPr>
      <w:r>
        <w:rPr>
          <w:rFonts w:asciiTheme="minorHAnsi" w:hAnsiTheme="minorHAnsi" w:cstheme="minorHAnsi"/>
          <w:sz w:val="24"/>
          <w:szCs w:val="24"/>
          <w:shd w:val="clear" w:color="auto" w:fill="FFFFFF"/>
        </w:rPr>
        <w:t>În cuvantul să</w:t>
      </w:r>
      <w:r w:rsidR="00FB798E">
        <w:rPr>
          <w:rFonts w:asciiTheme="minorHAnsi" w:hAnsiTheme="minorHAnsi" w:cstheme="minorHAnsi"/>
          <w:sz w:val="24"/>
          <w:szCs w:val="24"/>
          <w:shd w:val="clear" w:color="auto" w:fill="FFFFFF"/>
        </w:rPr>
        <w:t>u,</w:t>
      </w:r>
      <w:r w:rsidR="0052531D" w:rsidRPr="0052531D">
        <w:rPr>
          <w:rFonts w:asciiTheme="minorHAnsi" w:hAnsiTheme="minorHAnsi" w:cstheme="minorHAnsi"/>
          <w:b/>
          <w:sz w:val="24"/>
          <w:szCs w:val="24"/>
          <w:shd w:val="clear" w:color="auto" w:fill="FFFFFF"/>
        </w:rPr>
        <w:t>Remus Pricopie,</w:t>
      </w:r>
      <w:r>
        <w:rPr>
          <w:rFonts w:asciiTheme="minorHAnsi" w:hAnsiTheme="minorHAnsi" w:cstheme="minorHAnsi"/>
          <w:sz w:val="24"/>
          <w:szCs w:val="24"/>
          <w:shd w:val="clear" w:color="auto" w:fill="FFFFFF"/>
        </w:rPr>
        <w:t>Ministrul E</w:t>
      </w:r>
      <w:r w:rsidR="0052531D" w:rsidRPr="003C3375">
        <w:rPr>
          <w:rFonts w:asciiTheme="minorHAnsi" w:hAnsiTheme="minorHAnsi" w:cstheme="minorHAnsi"/>
          <w:sz w:val="24"/>
          <w:szCs w:val="24"/>
          <w:shd w:val="clear" w:color="auto" w:fill="FFFFFF"/>
        </w:rPr>
        <w:t>ducației</w:t>
      </w:r>
      <w:r w:rsidR="008001D9">
        <w:rPr>
          <w:rFonts w:asciiTheme="minorHAnsi" w:hAnsiTheme="minorHAnsi" w:cstheme="minorHAnsi"/>
          <w:sz w:val="24"/>
          <w:szCs w:val="24"/>
          <w:shd w:val="clear" w:color="auto" w:fill="FFFFFF"/>
        </w:rPr>
        <w:t>,</w:t>
      </w:r>
      <w:r w:rsidR="0095390B">
        <w:rPr>
          <w:rFonts w:asciiTheme="minorHAnsi" w:hAnsiTheme="minorHAnsi" w:cstheme="minorHAnsi"/>
          <w:sz w:val="24"/>
          <w:szCs w:val="24"/>
          <w:shd w:val="clear" w:color="auto" w:fill="FFFFFF"/>
        </w:rPr>
        <w:t>a f</w:t>
      </w:r>
      <w:r>
        <w:rPr>
          <w:rFonts w:asciiTheme="minorHAnsi" w:hAnsiTheme="minorHAnsi" w:cstheme="minorHAnsi"/>
          <w:sz w:val="24"/>
          <w:szCs w:val="24"/>
          <w:shd w:val="clear" w:color="auto" w:fill="FFFFFF"/>
        </w:rPr>
        <w:t>elicitat organizatorii pentru că</w:t>
      </w:r>
      <w:r w:rsidR="0095390B">
        <w:rPr>
          <w:rFonts w:asciiTheme="minorHAnsi" w:hAnsiTheme="minorHAnsi" w:cstheme="minorHAnsi"/>
          <w:sz w:val="24"/>
          <w:szCs w:val="24"/>
          <w:shd w:val="clear" w:color="auto" w:fill="FFFFFF"/>
        </w:rPr>
        <w:t>, prin acest eveniment se vor face cuno</w:t>
      </w:r>
      <w:r>
        <w:rPr>
          <w:rFonts w:asciiTheme="minorHAnsi" w:hAnsiTheme="minorHAnsi" w:cstheme="minorHAnsi"/>
          <w:sz w:val="24"/>
          <w:szCs w:val="24"/>
          <w:shd w:val="clear" w:color="auto" w:fill="FFFFFF"/>
        </w:rPr>
        <w:t>scute multiplele realizari ale școlilor românești, atât din mediul universitar cât ș</w:t>
      </w:r>
      <w:r w:rsidR="0095390B">
        <w:rPr>
          <w:rFonts w:asciiTheme="minorHAnsi" w:hAnsiTheme="minorHAnsi" w:cstheme="minorHAnsi"/>
          <w:sz w:val="24"/>
          <w:szCs w:val="24"/>
          <w:shd w:val="clear" w:color="auto" w:fill="FFFFFF"/>
        </w:rPr>
        <w:t>i din cel preuniversitar. Domnia sa, a accentuat</w:t>
      </w:r>
      <w:r w:rsidR="00FB798E">
        <w:rPr>
          <w:rFonts w:asciiTheme="minorHAnsi" w:hAnsiTheme="minorHAnsi" w:cstheme="minorHAnsi"/>
          <w:sz w:val="24"/>
          <w:szCs w:val="24"/>
          <w:shd w:val="clear" w:color="auto" w:fill="FFFFFF"/>
        </w:rPr>
        <w:t xml:space="preserve"> fa</w:t>
      </w:r>
      <w:r w:rsidR="0052531D">
        <w:rPr>
          <w:rFonts w:asciiTheme="minorHAnsi" w:hAnsiTheme="minorHAnsi" w:cstheme="minorHAnsi"/>
          <w:sz w:val="24"/>
          <w:szCs w:val="24"/>
          <w:shd w:val="clear" w:color="auto" w:fill="FFFFFF"/>
        </w:rPr>
        <w:t>ptul că „</w:t>
      </w:r>
      <w:r w:rsidR="00FB798E" w:rsidRPr="0095390B">
        <w:rPr>
          <w:rFonts w:asciiTheme="minorHAnsi" w:hAnsiTheme="minorHAnsi" w:cstheme="minorHAnsi"/>
          <w:i/>
          <w:sz w:val="24"/>
          <w:szCs w:val="24"/>
          <w:shd w:val="clear" w:color="auto" w:fill="FFFFFF"/>
        </w:rPr>
        <w:t>est</w:t>
      </w:r>
      <w:r>
        <w:rPr>
          <w:rFonts w:asciiTheme="minorHAnsi" w:hAnsiTheme="minorHAnsi" w:cstheme="minorHAnsi"/>
          <w:i/>
          <w:sz w:val="24"/>
          <w:szCs w:val="24"/>
          <w:shd w:val="clear" w:color="auto" w:fill="FFFFFF"/>
        </w:rPr>
        <w:t>e foarte important ca universitățile și școlile din România să</w:t>
      </w:r>
      <w:r w:rsidR="00FB798E" w:rsidRPr="0095390B">
        <w:rPr>
          <w:rFonts w:asciiTheme="minorHAnsi" w:hAnsiTheme="minorHAnsi" w:cstheme="minorHAnsi"/>
          <w:i/>
          <w:sz w:val="24"/>
          <w:szCs w:val="24"/>
          <w:shd w:val="clear" w:color="auto" w:fill="FFFFFF"/>
        </w:rPr>
        <w:t xml:space="preserve"> comunice foarte bine ceea ce fac.</w:t>
      </w:r>
      <w:r w:rsidR="0095390B" w:rsidRPr="0095390B">
        <w:rPr>
          <w:rFonts w:asciiTheme="minorHAnsi" w:hAnsiTheme="minorHAnsi" w:cstheme="minorHAnsi"/>
          <w:i/>
          <w:sz w:val="24"/>
          <w:szCs w:val="24"/>
          <w:shd w:val="clear" w:color="auto" w:fill="FFFFFF"/>
        </w:rPr>
        <w:t xml:space="preserve"> O universitate trebuie să își asume funcțiile manageriale de planificare, organizare, conducere, control, coordonare, dar trebuie să știe să comunice eficient aceste funcții. Comunicarea este vitală în toate aceste activități, ea are rolul de informare, instruire, influențare, convingere, îndrumare, menținere, sfătuire etc.</w:t>
      </w:r>
      <w:r>
        <w:rPr>
          <w:rFonts w:asciiTheme="minorHAnsi" w:hAnsiTheme="minorHAnsi" w:cstheme="minorHAnsi"/>
          <w:sz w:val="24"/>
          <w:szCs w:val="24"/>
          <w:shd w:val="clear" w:color="auto" w:fill="FFFFFF"/>
        </w:rPr>
        <w:t>” Făcâ</w:t>
      </w:r>
      <w:r w:rsidR="00FB798E">
        <w:rPr>
          <w:rFonts w:asciiTheme="minorHAnsi" w:hAnsiTheme="minorHAnsi" w:cstheme="minorHAnsi"/>
          <w:sz w:val="24"/>
          <w:szCs w:val="24"/>
          <w:shd w:val="clear" w:color="auto" w:fill="FFFFFF"/>
        </w:rPr>
        <w:t>nd o trimitere la Universitatea Harvard</w:t>
      </w:r>
      <w:r w:rsidR="0095390B">
        <w:rPr>
          <w:rFonts w:asciiTheme="minorHAnsi" w:hAnsiTheme="minorHAnsi" w:cstheme="minorHAnsi"/>
          <w:sz w:val="24"/>
          <w:szCs w:val="24"/>
          <w:shd w:val="clear" w:color="auto" w:fill="FFFFFF"/>
        </w:rPr>
        <w:t xml:space="preserve"> - prima universitate care a înțeles necesitatea utilizării serviciilor unor specialiști în domeniul comunicării -</w:t>
      </w:r>
      <w:r>
        <w:rPr>
          <w:rFonts w:asciiTheme="minorHAnsi" w:hAnsiTheme="minorHAnsi" w:cstheme="minorHAnsi"/>
          <w:sz w:val="24"/>
          <w:szCs w:val="24"/>
          <w:shd w:val="clear" w:color="auto" w:fill="FFFFFF"/>
        </w:rPr>
        <w:t xml:space="preserve"> Ministrul Educaț</w:t>
      </w:r>
      <w:r w:rsidR="00FB798E">
        <w:rPr>
          <w:rFonts w:asciiTheme="minorHAnsi" w:hAnsiTheme="minorHAnsi" w:cstheme="minorHAnsi"/>
          <w:sz w:val="24"/>
          <w:szCs w:val="24"/>
          <w:shd w:val="clear" w:color="auto" w:fill="FFFFFF"/>
        </w:rPr>
        <w:t>iei</w:t>
      </w:r>
      <w:r w:rsidR="0095390B">
        <w:rPr>
          <w:rFonts w:asciiTheme="minorHAnsi" w:hAnsiTheme="minorHAnsi" w:cstheme="minorHAnsi"/>
          <w:sz w:val="24"/>
          <w:szCs w:val="24"/>
          <w:shd w:val="clear" w:color="auto" w:fill="FFFFFF"/>
        </w:rPr>
        <w:t xml:space="preserve">, </w:t>
      </w:r>
      <w:r w:rsidR="0095390B" w:rsidRPr="0095390B">
        <w:rPr>
          <w:rFonts w:asciiTheme="minorHAnsi" w:hAnsiTheme="minorHAnsi" w:cstheme="minorHAnsi"/>
          <w:b/>
          <w:sz w:val="24"/>
          <w:szCs w:val="24"/>
          <w:shd w:val="clear" w:color="auto" w:fill="FFFFFF"/>
        </w:rPr>
        <w:t>Remus Pricopie</w:t>
      </w:r>
      <w:r>
        <w:rPr>
          <w:rFonts w:asciiTheme="minorHAnsi" w:hAnsiTheme="minorHAnsi" w:cstheme="minorHAnsi"/>
          <w:sz w:val="24"/>
          <w:szCs w:val="24"/>
          <w:shd w:val="clear" w:color="auto" w:fill="FFFFFF"/>
        </w:rPr>
        <w:t xml:space="preserve"> a redat definiția dată</w:t>
      </w:r>
      <w:r w:rsidR="0095390B">
        <w:rPr>
          <w:rFonts w:asciiTheme="minorHAnsi" w:hAnsiTheme="minorHAnsi" w:cstheme="minorHAnsi"/>
          <w:sz w:val="24"/>
          <w:szCs w:val="24"/>
          <w:shd w:val="clear" w:color="auto" w:fill="FFFFFF"/>
        </w:rPr>
        <w:t>, la acea vreme,</w:t>
      </w:r>
      <w:r>
        <w:rPr>
          <w:rFonts w:asciiTheme="minorHAnsi" w:hAnsiTheme="minorHAnsi" w:cstheme="minorHAnsi"/>
          <w:sz w:val="24"/>
          <w:szCs w:val="24"/>
          <w:shd w:val="clear" w:color="auto" w:fill="FFFFFF"/>
        </w:rPr>
        <w:t xml:space="preserve"> relaț</w:t>
      </w:r>
      <w:r w:rsidR="00FB798E">
        <w:rPr>
          <w:rFonts w:asciiTheme="minorHAnsi" w:hAnsiTheme="minorHAnsi" w:cstheme="minorHAnsi"/>
          <w:sz w:val="24"/>
          <w:szCs w:val="24"/>
          <w:shd w:val="clear" w:color="auto" w:fill="FFFFFF"/>
        </w:rPr>
        <w:t>iilor publ</w:t>
      </w:r>
      <w:r w:rsidR="0095390B">
        <w:rPr>
          <w:rFonts w:asciiTheme="minorHAnsi" w:hAnsiTheme="minorHAnsi" w:cstheme="minorHAnsi"/>
          <w:sz w:val="24"/>
          <w:szCs w:val="24"/>
          <w:shd w:val="clear" w:color="auto" w:fill="FFFFFF"/>
        </w:rPr>
        <w:t>ice</w:t>
      </w:r>
      <w:r w:rsidR="00FB798E">
        <w:rPr>
          <w:rFonts w:asciiTheme="minorHAnsi" w:hAnsiTheme="minorHAnsi" w:cstheme="minorHAnsi"/>
          <w:sz w:val="24"/>
          <w:szCs w:val="24"/>
          <w:shd w:val="clear" w:color="auto" w:fill="FFFFFF"/>
        </w:rPr>
        <w:t>: „</w:t>
      </w:r>
      <w:r>
        <w:rPr>
          <w:rFonts w:asciiTheme="minorHAnsi" w:hAnsiTheme="minorHAnsi" w:cstheme="minorHAnsi"/>
          <w:b/>
          <w:i/>
          <w:sz w:val="24"/>
          <w:szCs w:val="24"/>
          <w:shd w:val="clear" w:color="auto" w:fill="FFFFFF"/>
        </w:rPr>
        <w:t>Să faci lucrurile foarte bine și să</w:t>
      </w:r>
      <w:r w:rsidR="00FB798E" w:rsidRPr="0095390B">
        <w:rPr>
          <w:rFonts w:asciiTheme="minorHAnsi" w:hAnsiTheme="minorHAnsi" w:cstheme="minorHAnsi"/>
          <w:b/>
          <w:i/>
          <w:sz w:val="24"/>
          <w:szCs w:val="24"/>
          <w:shd w:val="clear" w:color="auto" w:fill="FFFFFF"/>
        </w:rPr>
        <w:t xml:space="preserve"> spui cu voce tare ceea ce ai facut</w:t>
      </w:r>
      <w:r w:rsidR="00FB798E">
        <w:rPr>
          <w:rFonts w:asciiTheme="minorHAnsi" w:hAnsiTheme="minorHAnsi" w:cstheme="minorHAnsi"/>
          <w:sz w:val="24"/>
          <w:szCs w:val="24"/>
          <w:shd w:val="clear" w:color="auto" w:fill="FFFFFF"/>
        </w:rPr>
        <w:t xml:space="preserve">”. </w:t>
      </w:r>
    </w:p>
    <w:p w:rsidR="00496436" w:rsidRPr="003C3375" w:rsidRDefault="009E5F8A" w:rsidP="001C6ADA">
      <w:pPr>
        <w:ind w:firstLine="720"/>
        <w:jc w:val="both"/>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Î</w:t>
      </w:r>
      <w:r w:rsidR="008001D9">
        <w:rPr>
          <w:rFonts w:asciiTheme="minorHAnsi" w:hAnsiTheme="minorHAnsi" w:cstheme="minorHAnsi"/>
          <w:sz w:val="24"/>
          <w:szCs w:val="24"/>
          <w:shd w:val="clear" w:color="auto" w:fill="FFFFFF"/>
        </w:rPr>
        <w:t>n spiritul celor spuse d</w:t>
      </w:r>
      <w:r w:rsidR="008001D9" w:rsidRPr="008001D9">
        <w:rPr>
          <w:rFonts w:asciiTheme="minorHAnsi" w:hAnsiTheme="minorHAnsi" w:cstheme="minorHAnsi"/>
          <w:sz w:val="24"/>
          <w:szCs w:val="24"/>
          <w:shd w:val="clear" w:color="auto" w:fill="FFFFFF"/>
        </w:rPr>
        <w:t>e</w:t>
      </w:r>
      <w:r>
        <w:rPr>
          <w:rFonts w:asciiTheme="minorHAnsi" w:hAnsiTheme="minorHAnsi" w:cstheme="minorHAnsi"/>
          <w:sz w:val="24"/>
          <w:szCs w:val="24"/>
          <w:shd w:val="clear" w:color="auto" w:fill="FFFFFF"/>
        </w:rPr>
        <w:t xml:space="preserve"> M</w:t>
      </w:r>
      <w:r w:rsidR="008001D9">
        <w:rPr>
          <w:rFonts w:asciiTheme="minorHAnsi" w:hAnsiTheme="minorHAnsi" w:cstheme="minorHAnsi"/>
          <w:sz w:val="24"/>
          <w:szCs w:val="24"/>
          <w:shd w:val="clear" w:color="auto" w:fill="FFFFFF"/>
        </w:rPr>
        <w:t>in</w:t>
      </w:r>
      <w:r w:rsidR="008001D9" w:rsidRPr="008001D9">
        <w:rPr>
          <w:rFonts w:asciiTheme="minorHAnsi" w:hAnsiTheme="minorHAnsi" w:cstheme="minorHAnsi"/>
          <w:sz w:val="24"/>
          <w:szCs w:val="24"/>
          <w:shd w:val="clear" w:color="auto" w:fill="FFFFFF"/>
        </w:rPr>
        <w:t>i</w:t>
      </w:r>
      <w:r w:rsidR="008001D9">
        <w:rPr>
          <w:rFonts w:asciiTheme="minorHAnsi" w:hAnsiTheme="minorHAnsi" w:cstheme="minorHAnsi"/>
          <w:sz w:val="24"/>
          <w:szCs w:val="24"/>
          <w:shd w:val="clear" w:color="auto" w:fill="FFFFFF"/>
        </w:rPr>
        <w:t>s</w:t>
      </w:r>
      <w:r>
        <w:rPr>
          <w:rFonts w:asciiTheme="minorHAnsi" w:hAnsiTheme="minorHAnsi" w:cstheme="minorHAnsi"/>
          <w:sz w:val="24"/>
          <w:szCs w:val="24"/>
          <w:shd w:val="clear" w:color="auto" w:fill="FFFFFF"/>
        </w:rPr>
        <w:t>trul Educaț</w:t>
      </w:r>
      <w:r w:rsidR="008001D9" w:rsidRPr="008001D9">
        <w:rPr>
          <w:rFonts w:asciiTheme="minorHAnsi" w:hAnsiTheme="minorHAnsi" w:cstheme="minorHAnsi"/>
          <w:sz w:val="24"/>
          <w:szCs w:val="24"/>
          <w:shd w:val="clear" w:color="auto" w:fill="FFFFFF"/>
        </w:rPr>
        <w:t xml:space="preserve">iei, </w:t>
      </w:r>
      <w:r w:rsidR="00496436" w:rsidRPr="003C3375">
        <w:rPr>
          <w:rFonts w:asciiTheme="minorHAnsi" w:hAnsiTheme="minorHAnsi" w:cstheme="minorHAnsi"/>
          <w:b/>
          <w:sz w:val="24"/>
          <w:szCs w:val="24"/>
          <w:shd w:val="clear" w:color="auto" w:fill="FFFFFF"/>
        </w:rPr>
        <w:t>Gala Premiilor Edumanager.ro</w:t>
      </w:r>
      <w:r w:rsidR="00496436" w:rsidRPr="003C3375">
        <w:rPr>
          <w:rFonts w:asciiTheme="minorHAnsi" w:hAnsiTheme="minorHAnsi" w:cstheme="minorHAnsi"/>
          <w:sz w:val="24"/>
          <w:szCs w:val="24"/>
          <w:shd w:val="clear" w:color="auto" w:fill="FFFFFF"/>
        </w:rPr>
        <w:t xml:space="preserve"> a promovat și premiat rezultatele deosebite înregistrate în mediile de învățământ universitar și preuniversitar, dar și proiecte ale instituțiilor centrale și locale (Inspectoratele Școlare Județene, Casele Corpului Didactic) sau al</w:t>
      </w:r>
      <w:bookmarkStart w:id="0" w:name="_GoBack"/>
      <w:bookmarkEnd w:id="0"/>
      <w:r w:rsidR="00496436" w:rsidRPr="003C3375">
        <w:rPr>
          <w:rFonts w:asciiTheme="minorHAnsi" w:hAnsiTheme="minorHAnsi" w:cstheme="minorHAnsi"/>
          <w:sz w:val="24"/>
          <w:szCs w:val="24"/>
          <w:shd w:val="clear" w:color="auto" w:fill="FFFFFF"/>
        </w:rPr>
        <w:t>e organizațiilor studențești.</w:t>
      </w:r>
    </w:p>
    <w:p w:rsidR="001C6ADA" w:rsidRDefault="00496436" w:rsidP="001C6ADA">
      <w:pPr>
        <w:ind w:firstLine="720"/>
        <w:jc w:val="both"/>
        <w:rPr>
          <w:rFonts w:asciiTheme="minorHAnsi" w:hAnsiTheme="minorHAnsi" w:cstheme="minorHAnsi"/>
          <w:color w:val="000000"/>
          <w:sz w:val="24"/>
          <w:szCs w:val="24"/>
          <w:shd w:val="clear" w:color="auto" w:fill="FFFFFF"/>
        </w:rPr>
      </w:pPr>
      <w:r w:rsidRPr="001C6ADA">
        <w:rPr>
          <w:rFonts w:asciiTheme="minorHAnsi" w:hAnsiTheme="minorHAnsi" w:cstheme="minorHAnsi"/>
          <w:b/>
          <w:sz w:val="24"/>
          <w:szCs w:val="24"/>
          <w:shd w:val="clear" w:color="auto" w:fill="FFFFFF"/>
        </w:rPr>
        <w:t>Edumanager.ro</w:t>
      </w:r>
      <w:r w:rsidRPr="001C6ADA">
        <w:rPr>
          <w:rFonts w:asciiTheme="minorHAnsi" w:hAnsiTheme="minorHAnsi" w:cstheme="minorHAnsi"/>
          <w:sz w:val="24"/>
          <w:szCs w:val="24"/>
          <w:shd w:val="clear" w:color="auto" w:fill="FFFFFF"/>
        </w:rPr>
        <w:t xml:space="preserve"> a premiat atitudine</w:t>
      </w:r>
      <w:r w:rsidR="0091729B" w:rsidRPr="001C6ADA">
        <w:rPr>
          <w:rFonts w:asciiTheme="minorHAnsi" w:hAnsiTheme="minorHAnsi" w:cstheme="minorHAnsi"/>
          <w:sz w:val="24"/>
          <w:szCs w:val="24"/>
          <w:shd w:val="clear" w:color="auto" w:fill="FFFFFF"/>
        </w:rPr>
        <w:t>a</w:t>
      </w:r>
      <w:r w:rsidRPr="001C6ADA">
        <w:rPr>
          <w:rFonts w:asciiTheme="minorHAnsi" w:hAnsiTheme="minorHAnsi" w:cstheme="minorHAnsi"/>
          <w:sz w:val="24"/>
          <w:szCs w:val="24"/>
          <w:shd w:val="clear" w:color="auto" w:fill="FFFFFF"/>
        </w:rPr>
        <w:t xml:space="preserve"> managerială, implicare</w:t>
      </w:r>
      <w:r w:rsidR="0091729B" w:rsidRPr="001C6ADA">
        <w:rPr>
          <w:rFonts w:asciiTheme="minorHAnsi" w:hAnsiTheme="minorHAnsi" w:cstheme="minorHAnsi"/>
          <w:sz w:val="24"/>
          <w:szCs w:val="24"/>
          <w:shd w:val="clear" w:color="auto" w:fill="FFFFFF"/>
        </w:rPr>
        <w:t>a</w:t>
      </w:r>
      <w:r w:rsidRPr="001C6ADA">
        <w:rPr>
          <w:rFonts w:asciiTheme="minorHAnsi" w:hAnsiTheme="minorHAnsi" w:cstheme="minorHAnsi"/>
          <w:sz w:val="24"/>
          <w:szCs w:val="24"/>
          <w:shd w:val="clear" w:color="auto" w:fill="FFFFFF"/>
        </w:rPr>
        <w:t xml:space="preserve"> în actu</w:t>
      </w:r>
      <w:r w:rsidR="0091729B" w:rsidRPr="001C6ADA">
        <w:rPr>
          <w:rFonts w:asciiTheme="minorHAnsi" w:hAnsiTheme="minorHAnsi" w:cstheme="minorHAnsi"/>
          <w:sz w:val="24"/>
          <w:szCs w:val="24"/>
          <w:shd w:val="clear" w:color="auto" w:fill="FFFFFF"/>
        </w:rPr>
        <w:t>l educațional, inovația</w:t>
      </w:r>
      <w:r w:rsidRPr="001C6ADA">
        <w:rPr>
          <w:rFonts w:asciiTheme="minorHAnsi" w:hAnsiTheme="minorHAnsi" w:cstheme="minorHAnsi"/>
          <w:sz w:val="24"/>
          <w:szCs w:val="24"/>
          <w:shd w:val="clear" w:color="auto" w:fill="FFFFFF"/>
        </w:rPr>
        <w:t xml:space="preserve"> și creativitate</w:t>
      </w:r>
      <w:r w:rsidR="0091729B" w:rsidRPr="001C6ADA">
        <w:rPr>
          <w:rFonts w:asciiTheme="minorHAnsi" w:hAnsiTheme="minorHAnsi" w:cstheme="minorHAnsi"/>
          <w:sz w:val="24"/>
          <w:szCs w:val="24"/>
          <w:shd w:val="clear" w:color="auto" w:fill="FFFFFF"/>
        </w:rPr>
        <w:t>a</w:t>
      </w:r>
      <w:r w:rsidRPr="001C6ADA">
        <w:rPr>
          <w:rFonts w:asciiTheme="minorHAnsi" w:hAnsiTheme="minorHAnsi" w:cstheme="minorHAnsi"/>
          <w:sz w:val="24"/>
          <w:szCs w:val="24"/>
          <w:shd w:val="clear" w:color="auto" w:fill="FFFFFF"/>
        </w:rPr>
        <w:t xml:space="preserve"> în învățământ, viziune</w:t>
      </w:r>
      <w:r w:rsidR="0091729B" w:rsidRPr="001C6ADA">
        <w:rPr>
          <w:rFonts w:asciiTheme="minorHAnsi" w:hAnsiTheme="minorHAnsi" w:cstheme="minorHAnsi"/>
          <w:sz w:val="24"/>
          <w:szCs w:val="24"/>
          <w:shd w:val="clear" w:color="auto" w:fill="FFFFFF"/>
        </w:rPr>
        <w:t>a</w:t>
      </w:r>
      <w:r w:rsidRPr="001C6ADA">
        <w:rPr>
          <w:rFonts w:asciiTheme="minorHAnsi" w:hAnsiTheme="minorHAnsi" w:cstheme="minorHAnsi"/>
          <w:sz w:val="24"/>
          <w:szCs w:val="24"/>
          <w:shd w:val="clear" w:color="auto" w:fill="FFFFFF"/>
        </w:rPr>
        <w:t xml:space="preserve"> și activism</w:t>
      </w:r>
      <w:r w:rsidR="0091729B" w:rsidRPr="001C6ADA">
        <w:rPr>
          <w:rFonts w:asciiTheme="minorHAnsi" w:hAnsiTheme="minorHAnsi" w:cstheme="minorHAnsi"/>
          <w:sz w:val="24"/>
          <w:szCs w:val="24"/>
          <w:shd w:val="clear" w:color="auto" w:fill="FFFFFF"/>
        </w:rPr>
        <w:t>ul</w:t>
      </w:r>
      <w:r w:rsidRPr="001C6ADA">
        <w:rPr>
          <w:rFonts w:asciiTheme="minorHAnsi" w:hAnsiTheme="minorHAnsi" w:cstheme="minorHAnsi"/>
          <w:sz w:val="24"/>
          <w:szCs w:val="24"/>
          <w:shd w:val="clear" w:color="auto" w:fill="FFFFFF"/>
        </w:rPr>
        <w:t>, sau comunicare</w:t>
      </w:r>
      <w:r w:rsidR="0091729B" w:rsidRPr="001C6ADA">
        <w:rPr>
          <w:rFonts w:asciiTheme="minorHAnsi" w:hAnsiTheme="minorHAnsi" w:cstheme="minorHAnsi"/>
          <w:sz w:val="24"/>
          <w:szCs w:val="24"/>
          <w:shd w:val="clear" w:color="auto" w:fill="FFFFFF"/>
        </w:rPr>
        <w:t>a</w:t>
      </w:r>
      <w:r w:rsidRPr="001C6ADA">
        <w:rPr>
          <w:rFonts w:asciiTheme="minorHAnsi" w:hAnsiTheme="minorHAnsi" w:cstheme="minorHAnsi"/>
          <w:sz w:val="24"/>
          <w:szCs w:val="24"/>
          <w:shd w:val="clear" w:color="auto" w:fill="FFFFFF"/>
        </w:rPr>
        <w:t xml:space="preserve"> performantă</w:t>
      </w:r>
      <w:r w:rsidR="00B961C5" w:rsidRPr="001C6ADA">
        <w:rPr>
          <w:rFonts w:asciiTheme="minorHAnsi" w:hAnsiTheme="minorHAnsi" w:cstheme="minorHAnsi"/>
          <w:sz w:val="24"/>
          <w:szCs w:val="24"/>
          <w:shd w:val="clear" w:color="auto" w:fill="FFFFFF"/>
        </w:rPr>
        <w:t>.</w:t>
      </w:r>
      <w:r w:rsidR="001C6ADA" w:rsidRPr="001C6ADA">
        <w:rPr>
          <w:rFonts w:asciiTheme="minorHAnsi" w:hAnsiTheme="minorHAnsi" w:cstheme="minorHAnsi"/>
          <w:color w:val="000000"/>
          <w:sz w:val="24"/>
          <w:szCs w:val="24"/>
          <w:shd w:val="clear" w:color="auto" w:fill="FFFFFF"/>
        </w:rPr>
        <w:t xml:space="preserve">Premiile au fost acordate exclusiv în urma opţiunilor exprimate pe site timp de o lună de către vizitatorii portalului EduManager.ro şi de numărul mai mare sau mai mic de voturi întrunite de fiecare instituţie sau proiect nominalizate. </w:t>
      </w:r>
    </w:p>
    <w:p w:rsidR="001C6ADA" w:rsidRDefault="001C6ADA" w:rsidP="001C6ADA">
      <w:pPr>
        <w:ind w:firstLine="720"/>
        <w:jc w:val="both"/>
        <w:rPr>
          <w:rFonts w:asciiTheme="minorHAnsi" w:eastAsia="Times New Roman" w:hAnsiTheme="minorHAnsi" w:cstheme="minorHAnsi"/>
          <w:bCs/>
          <w:kern w:val="36"/>
          <w:sz w:val="24"/>
          <w:szCs w:val="24"/>
          <w:highlight w:val="yellow"/>
          <w:lang w:val="en-US"/>
        </w:rPr>
      </w:pPr>
      <w:r w:rsidRPr="001C6ADA">
        <w:rPr>
          <w:rFonts w:asciiTheme="minorHAnsi" w:hAnsiTheme="minorHAnsi" w:cstheme="minorHAnsi"/>
          <w:color w:val="000000"/>
          <w:sz w:val="24"/>
          <w:szCs w:val="24"/>
          <w:shd w:val="clear" w:color="auto" w:fill="FFFFFF"/>
        </w:rPr>
        <w:lastRenderedPageBreak/>
        <w:t>Iată lista premianților din învățământul universitar:</w:t>
      </w:r>
      <w:r w:rsidRPr="001C6ADA">
        <w:rPr>
          <w:rStyle w:val="apple-converted-space"/>
          <w:rFonts w:asciiTheme="minorHAnsi" w:hAnsiTheme="minorHAnsi" w:cstheme="minorHAnsi"/>
          <w:color w:val="000000"/>
          <w:sz w:val="24"/>
          <w:szCs w:val="24"/>
          <w:shd w:val="clear" w:color="auto" w:fill="FFFFFF"/>
        </w:rPr>
        <w:t> </w:t>
      </w:r>
    </w:p>
    <w:p w:rsidR="001C6ADA" w:rsidRDefault="001C6ADA" w:rsidP="001C6ADA">
      <w:pPr>
        <w:rPr>
          <w:rStyle w:val="apple-converted-space"/>
          <w:rFonts w:asciiTheme="minorHAnsi" w:hAnsiTheme="minorHAnsi" w:cstheme="minorHAnsi"/>
          <w:color w:val="000000"/>
          <w:sz w:val="24"/>
          <w:szCs w:val="24"/>
          <w:shd w:val="clear" w:color="auto" w:fill="FFFFFF"/>
        </w:rPr>
      </w:pPr>
      <w:r w:rsidRPr="001C6ADA">
        <w:rPr>
          <w:rFonts w:asciiTheme="minorHAnsi" w:hAnsiTheme="minorHAnsi" w:cstheme="minorHAnsi"/>
          <w:color w:val="000000"/>
          <w:sz w:val="24"/>
          <w:szCs w:val="24"/>
          <w:shd w:val="clear" w:color="auto" w:fill="FFFFFF"/>
        </w:rPr>
        <w:t>-</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b/>
          <w:bCs/>
          <w:color w:val="000000"/>
          <w:sz w:val="24"/>
          <w:szCs w:val="24"/>
          <w:shd w:val="clear" w:color="auto" w:fill="FFFFFF"/>
        </w:rPr>
        <w:t>Academia de Studii Economice Bucureşti</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shd w:val="clear" w:color="auto" w:fill="FFFFFF"/>
        </w:rPr>
        <w:t xml:space="preserve">- Premiul </w:t>
      </w:r>
      <w:r>
        <w:rPr>
          <w:rFonts w:asciiTheme="minorHAnsi" w:hAnsiTheme="minorHAnsi" w:cstheme="minorHAnsi"/>
          <w:color w:val="000000"/>
          <w:sz w:val="24"/>
          <w:szCs w:val="24"/>
          <w:shd w:val="clear" w:color="auto" w:fill="FFFFFF"/>
        </w:rPr>
        <w:t xml:space="preserve">de Excelenţă pentru comunicarea </w:t>
      </w:r>
      <w:r w:rsidRPr="001C6ADA">
        <w:rPr>
          <w:rFonts w:asciiTheme="minorHAnsi" w:hAnsiTheme="minorHAnsi" w:cstheme="minorHAnsi"/>
          <w:color w:val="000000"/>
          <w:sz w:val="24"/>
          <w:szCs w:val="24"/>
          <w:shd w:val="clear" w:color="auto" w:fill="FFFFFF"/>
        </w:rPr>
        <w:t>online cu studenții</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rPr>
        <w:br/>
      </w:r>
      <w:r w:rsidRPr="001C6ADA">
        <w:rPr>
          <w:rFonts w:asciiTheme="minorHAnsi" w:hAnsiTheme="minorHAnsi" w:cstheme="minorHAnsi"/>
          <w:color w:val="000000"/>
          <w:sz w:val="24"/>
          <w:szCs w:val="24"/>
          <w:shd w:val="clear" w:color="auto" w:fill="FFFFFF"/>
        </w:rPr>
        <w:t>-</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b/>
          <w:bCs/>
          <w:color w:val="000000"/>
          <w:sz w:val="24"/>
          <w:szCs w:val="24"/>
          <w:shd w:val="clear" w:color="auto" w:fill="FFFFFF"/>
        </w:rPr>
        <w:t>Universitatea de Vest "Vasile Goldiş" Arad</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shd w:val="clear" w:color="auto" w:fill="FFFFFF"/>
        </w:rPr>
        <w:t>- Premiul de</w:t>
      </w:r>
      <w:r>
        <w:rPr>
          <w:rFonts w:asciiTheme="minorHAnsi" w:hAnsiTheme="minorHAnsi" w:cstheme="minorHAnsi"/>
          <w:color w:val="000000"/>
          <w:sz w:val="24"/>
          <w:szCs w:val="24"/>
          <w:shd w:val="clear" w:color="auto" w:fill="FFFFFF"/>
        </w:rPr>
        <w:t xml:space="preserve"> Excelență pentru implicarea în </w:t>
      </w:r>
      <w:r w:rsidRPr="001C6ADA">
        <w:rPr>
          <w:rFonts w:asciiTheme="minorHAnsi" w:hAnsiTheme="minorHAnsi" w:cstheme="minorHAnsi"/>
          <w:color w:val="000000"/>
          <w:sz w:val="24"/>
          <w:szCs w:val="24"/>
          <w:shd w:val="clear" w:color="auto" w:fill="FFFFFF"/>
        </w:rPr>
        <w:t>proiecte europene</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rPr>
        <w:br/>
      </w:r>
      <w:r w:rsidRPr="001C6ADA">
        <w:rPr>
          <w:rFonts w:asciiTheme="minorHAnsi" w:hAnsiTheme="minorHAnsi" w:cstheme="minorHAnsi"/>
          <w:color w:val="000000"/>
          <w:sz w:val="24"/>
          <w:szCs w:val="24"/>
          <w:shd w:val="clear" w:color="auto" w:fill="FFFFFF"/>
        </w:rPr>
        <w:t>-</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b/>
          <w:bCs/>
          <w:color w:val="000000"/>
          <w:sz w:val="24"/>
          <w:szCs w:val="24"/>
          <w:shd w:val="clear" w:color="auto" w:fill="FFFFFF"/>
        </w:rPr>
        <w:t>Universitatea de Ştiinţe Agricole şi Medicină Veterinară Cluj-Napoca</w:t>
      </w:r>
      <w:r w:rsidRPr="001C6ADA">
        <w:rPr>
          <w:rStyle w:val="apple-converted-space"/>
          <w:rFonts w:asciiTheme="minorHAnsi" w:hAnsiTheme="minorHAnsi" w:cstheme="minorHAnsi"/>
          <w:color w:val="000000"/>
          <w:sz w:val="24"/>
          <w:szCs w:val="24"/>
          <w:shd w:val="clear" w:color="auto" w:fill="FFFFFF"/>
        </w:rPr>
        <w:t> </w:t>
      </w:r>
      <w:r>
        <w:rPr>
          <w:rFonts w:asciiTheme="minorHAnsi" w:hAnsiTheme="minorHAnsi" w:cstheme="minorHAnsi"/>
          <w:color w:val="000000"/>
          <w:sz w:val="24"/>
          <w:szCs w:val="24"/>
          <w:shd w:val="clear" w:color="auto" w:fill="FFFFFF"/>
        </w:rPr>
        <w:t xml:space="preserve">- Premiul de </w:t>
      </w:r>
      <w:r w:rsidRPr="001C6ADA">
        <w:rPr>
          <w:rFonts w:asciiTheme="minorHAnsi" w:hAnsiTheme="minorHAnsi" w:cstheme="minorHAnsi"/>
          <w:color w:val="000000"/>
          <w:sz w:val="24"/>
          <w:szCs w:val="24"/>
          <w:shd w:val="clear" w:color="auto" w:fill="FFFFFF"/>
        </w:rPr>
        <w:t>Excelență pentru activitatea de cercetare în Instituţii de Învăţământ Superior</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rPr>
        <w:br/>
      </w:r>
      <w:r w:rsidRPr="001C6ADA">
        <w:rPr>
          <w:rFonts w:asciiTheme="minorHAnsi" w:hAnsiTheme="minorHAnsi" w:cstheme="minorHAnsi"/>
          <w:color w:val="000000"/>
          <w:sz w:val="24"/>
          <w:szCs w:val="24"/>
          <w:shd w:val="clear" w:color="auto" w:fill="FFFFFF"/>
        </w:rPr>
        <w:t>-</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b/>
          <w:bCs/>
          <w:color w:val="000000"/>
          <w:sz w:val="24"/>
          <w:szCs w:val="24"/>
          <w:shd w:val="clear" w:color="auto" w:fill="FFFFFF"/>
        </w:rPr>
        <w:t>Universitatea Politehnica Bucureşti</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shd w:val="clear" w:color="auto" w:fill="FFFFFF"/>
        </w:rPr>
        <w:t xml:space="preserve">- Premiul de Excelență </w:t>
      </w:r>
      <w:r>
        <w:rPr>
          <w:rFonts w:asciiTheme="minorHAnsi" w:hAnsiTheme="minorHAnsi" w:cstheme="minorHAnsi"/>
          <w:color w:val="000000"/>
          <w:sz w:val="24"/>
          <w:szCs w:val="24"/>
          <w:shd w:val="clear" w:color="auto" w:fill="FFFFFF"/>
        </w:rPr>
        <w:t xml:space="preserve">pentru activitatea de cercetare </w:t>
      </w:r>
      <w:r w:rsidRPr="001C6ADA">
        <w:rPr>
          <w:rFonts w:asciiTheme="minorHAnsi" w:hAnsiTheme="minorHAnsi" w:cstheme="minorHAnsi"/>
          <w:color w:val="000000"/>
          <w:sz w:val="24"/>
          <w:szCs w:val="24"/>
          <w:shd w:val="clear" w:color="auto" w:fill="FFFFFF"/>
        </w:rPr>
        <w:t>în Instituţii de Învăţământ Superior</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rPr>
        <w:br/>
      </w:r>
      <w:r w:rsidRPr="001C6ADA">
        <w:rPr>
          <w:rFonts w:asciiTheme="minorHAnsi" w:hAnsiTheme="minorHAnsi" w:cstheme="minorHAnsi"/>
          <w:color w:val="000000"/>
          <w:sz w:val="24"/>
          <w:szCs w:val="24"/>
          <w:shd w:val="clear" w:color="auto" w:fill="FFFFFF"/>
        </w:rPr>
        <w:t>-</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b/>
          <w:bCs/>
          <w:color w:val="000000"/>
          <w:sz w:val="24"/>
          <w:szCs w:val="24"/>
          <w:shd w:val="clear" w:color="auto" w:fill="FFFFFF"/>
        </w:rPr>
        <w:t>Universitatea de Medicină şi Farmacie Tîrgu Mureş</w:t>
      </w:r>
      <w:r w:rsidRPr="001C6ADA">
        <w:rPr>
          <w:rStyle w:val="apple-converted-space"/>
          <w:rFonts w:asciiTheme="minorHAnsi" w:hAnsiTheme="minorHAnsi" w:cstheme="minorHAnsi"/>
          <w:color w:val="000000"/>
          <w:sz w:val="24"/>
          <w:szCs w:val="24"/>
          <w:shd w:val="clear" w:color="auto" w:fill="FFFFFF"/>
        </w:rPr>
        <w:t> </w:t>
      </w:r>
      <w:r>
        <w:rPr>
          <w:rFonts w:asciiTheme="minorHAnsi" w:hAnsiTheme="minorHAnsi" w:cstheme="minorHAnsi"/>
          <w:color w:val="000000"/>
          <w:sz w:val="24"/>
          <w:szCs w:val="24"/>
          <w:shd w:val="clear" w:color="auto" w:fill="FFFFFF"/>
        </w:rPr>
        <w:t xml:space="preserve">- Premiul de Excelență pentru </w:t>
      </w:r>
      <w:r w:rsidRPr="001C6ADA">
        <w:rPr>
          <w:rFonts w:asciiTheme="minorHAnsi" w:hAnsiTheme="minorHAnsi" w:cstheme="minorHAnsi"/>
          <w:color w:val="000000"/>
          <w:sz w:val="24"/>
          <w:szCs w:val="24"/>
          <w:shd w:val="clear" w:color="auto" w:fill="FFFFFF"/>
        </w:rPr>
        <w:t>activitatea de cercetare în Instituţii de Învăţământ Superior</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rPr>
        <w:br/>
      </w:r>
      <w:r w:rsidRPr="001C6ADA">
        <w:rPr>
          <w:rFonts w:asciiTheme="minorHAnsi" w:hAnsiTheme="minorHAnsi" w:cstheme="minorHAnsi"/>
          <w:color w:val="000000"/>
          <w:sz w:val="24"/>
          <w:szCs w:val="24"/>
          <w:shd w:val="clear" w:color="auto" w:fill="FFFFFF"/>
        </w:rPr>
        <w:t>-</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b/>
          <w:bCs/>
          <w:color w:val="000000"/>
          <w:sz w:val="24"/>
          <w:szCs w:val="24"/>
          <w:shd w:val="clear" w:color="auto" w:fill="FFFFFF"/>
        </w:rPr>
        <w:t>Universitatea "Titu Maiorescu" Bucureşti</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shd w:val="clear" w:color="auto" w:fill="FFFFFF"/>
        </w:rPr>
        <w:t>- Premiul de Excelență pentru Comunicare Internă în Instituţii de Învăţământ Superior</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rPr>
        <w:br/>
      </w:r>
      <w:r w:rsidRPr="001C6ADA">
        <w:rPr>
          <w:rFonts w:asciiTheme="minorHAnsi" w:hAnsiTheme="minorHAnsi" w:cstheme="minorHAnsi"/>
          <w:color w:val="000000"/>
          <w:sz w:val="24"/>
          <w:szCs w:val="24"/>
          <w:shd w:val="clear" w:color="auto" w:fill="FFFFFF"/>
        </w:rPr>
        <w:t>-</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b/>
          <w:bCs/>
          <w:color w:val="000000"/>
          <w:sz w:val="24"/>
          <w:szCs w:val="24"/>
          <w:shd w:val="clear" w:color="auto" w:fill="FFFFFF"/>
        </w:rPr>
        <w:t>Universitatea de Vest Timişoara</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shd w:val="clear" w:color="auto" w:fill="FFFFFF"/>
        </w:rPr>
        <w:t>- Premiul de Excelență pentru cea mai modernă platformă IT</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rPr>
        <w:br/>
      </w:r>
      <w:r w:rsidRPr="001C6ADA">
        <w:rPr>
          <w:rFonts w:asciiTheme="minorHAnsi" w:hAnsiTheme="minorHAnsi" w:cstheme="minorHAnsi"/>
          <w:color w:val="000000"/>
          <w:sz w:val="24"/>
          <w:szCs w:val="24"/>
          <w:shd w:val="clear" w:color="auto" w:fill="FFFFFF"/>
        </w:rPr>
        <w:t>-</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b/>
          <w:bCs/>
          <w:color w:val="000000"/>
          <w:sz w:val="24"/>
          <w:szCs w:val="24"/>
          <w:shd w:val="clear" w:color="auto" w:fill="FFFFFF"/>
        </w:rPr>
        <w:t>Universitatea Danubius Galaţi</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shd w:val="clear" w:color="auto" w:fill="FFFFFF"/>
        </w:rPr>
        <w:t>- Premiul de Excelență pentru Instituţia de ÎnvăţământSuperior cu cea mai activă prezenţă online</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rPr>
        <w:br/>
      </w:r>
      <w:r w:rsidRPr="001C6ADA">
        <w:rPr>
          <w:rFonts w:asciiTheme="minorHAnsi" w:hAnsiTheme="minorHAnsi" w:cstheme="minorHAnsi"/>
          <w:color w:val="000000"/>
          <w:sz w:val="24"/>
          <w:szCs w:val="24"/>
          <w:shd w:val="clear" w:color="auto" w:fill="FFFFFF"/>
        </w:rPr>
        <w:t>-</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b/>
          <w:bCs/>
          <w:color w:val="000000"/>
          <w:sz w:val="24"/>
          <w:szCs w:val="24"/>
          <w:shd w:val="clear" w:color="auto" w:fill="FFFFFF"/>
        </w:rPr>
        <w:t>Universitatea Babeş-Bolyai Cluj-Napoca</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shd w:val="clear" w:color="auto" w:fill="FFFFFF"/>
        </w:rPr>
        <w:t>- Premiul de excelență pentru implicarea în proiecte de protecția mediului și dezvoltare durabilă</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rPr>
        <w:br/>
      </w:r>
      <w:r w:rsidRPr="001C6ADA">
        <w:rPr>
          <w:rFonts w:asciiTheme="minorHAnsi" w:hAnsiTheme="minorHAnsi" w:cstheme="minorHAnsi"/>
          <w:color w:val="000000"/>
          <w:sz w:val="24"/>
          <w:szCs w:val="24"/>
          <w:shd w:val="clear" w:color="auto" w:fill="FFFFFF"/>
        </w:rPr>
        <w:t>-</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b/>
          <w:bCs/>
          <w:color w:val="000000"/>
          <w:sz w:val="24"/>
          <w:szCs w:val="24"/>
          <w:shd w:val="clear" w:color="auto" w:fill="FFFFFF"/>
        </w:rPr>
        <w:t>Universitatea de Medicină şi Farmacie "Carol Davila" Bucureşti</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shd w:val="clear" w:color="auto" w:fill="FFFFFF"/>
        </w:rPr>
        <w:t>- Premiul de Excelență pentru cele mai multe proiecte editoriale proprii</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rPr>
        <w:br/>
      </w:r>
      <w:r w:rsidRPr="001C6ADA">
        <w:rPr>
          <w:rFonts w:asciiTheme="minorHAnsi" w:hAnsiTheme="minorHAnsi" w:cstheme="minorHAnsi"/>
          <w:color w:val="000000"/>
          <w:sz w:val="24"/>
          <w:szCs w:val="24"/>
          <w:shd w:val="clear" w:color="auto" w:fill="FFFFFF"/>
        </w:rPr>
        <w:t>-</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b/>
          <w:bCs/>
          <w:color w:val="000000"/>
          <w:sz w:val="24"/>
          <w:szCs w:val="24"/>
          <w:shd w:val="clear" w:color="auto" w:fill="FFFFFF"/>
        </w:rPr>
        <w:t>Universitatea "Vasile Alecsandri" Bacău</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shd w:val="clear" w:color="auto" w:fill="FFFFFF"/>
        </w:rPr>
        <w:t>- Premiul de Excelență pentru schimburi şi proiecte internaţionale</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rPr>
        <w:br/>
      </w:r>
      <w:r w:rsidRPr="001C6ADA">
        <w:rPr>
          <w:rFonts w:asciiTheme="minorHAnsi" w:hAnsiTheme="minorHAnsi" w:cstheme="minorHAnsi"/>
          <w:color w:val="000000"/>
          <w:sz w:val="24"/>
          <w:szCs w:val="24"/>
          <w:shd w:val="clear" w:color="auto" w:fill="FFFFFF"/>
        </w:rPr>
        <w:t>-</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b/>
          <w:bCs/>
          <w:color w:val="000000"/>
          <w:sz w:val="24"/>
          <w:szCs w:val="24"/>
          <w:shd w:val="clear" w:color="auto" w:fill="FFFFFF"/>
        </w:rPr>
        <w:t>Universitatea de Ştiinţe Agricole şi Medicină Veterinară Iaşi</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shd w:val="clear" w:color="auto" w:fill="FFFFFF"/>
        </w:rPr>
        <w:t>- Premiul de Excelență pentru programul de promovare şi recrutare a viitorilor studenţi</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rPr>
        <w:br/>
      </w:r>
      <w:r w:rsidRPr="001C6ADA">
        <w:rPr>
          <w:rFonts w:asciiTheme="minorHAnsi" w:hAnsiTheme="minorHAnsi" w:cstheme="minorHAnsi"/>
          <w:color w:val="000000"/>
          <w:sz w:val="24"/>
          <w:szCs w:val="24"/>
          <w:shd w:val="clear" w:color="auto" w:fill="FFFFFF"/>
        </w:rPr>
        <w:t>-</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b/>
          <w:bCs/>
          <w:color w:val="000000"/>
          <w:sz w:val="24"/>
          <w:szCs w:val="24"/>
          <w:shd w:val="clear" w:color="auto" w:fill="FFFFFF"/>
        </w:rPr>
        <w:t>Universitatea Valahia din Târgovişte</w:t>
      </w:r>
      <w:r w:rsidRPr="001C6ADA">
        <w:rPr>
          <w:rStyle w:val="apple-converted-space"/>
          <w:rFonts w:asciiTheme="minorHAnsi" w:hAnsiTheme="minorHAnsi" w:cstheme="minorHAnsi"/>
          <w:color w:val="000000"/>
          <w:sz w:val="24"/>
          <w:szCs w:val="24"/>
          <w:shd w:val="clear" w:color="auto" w:fill="FFFFFF"/>
        </w:rPr>
        <w:t> </w:t>
      </w:r>
      <w:r w:rsidRPr="001C6ADA">
        <w:rPr>
          <w:rFonts w:asciiTheme="minorHAnsi" w:hAnsiTheme="minorHAnsi" w:cstheme="minorHAnsi"/>
          <w:color w:val="000000"/>
          <w:sz w:val="24"/>
          <w:szCs w:val="24"/>
          <w:shd w:val="clear" w:color="auto" w:fill="FFFFFF"/>
        </w:rPr>
        <w:t>- Premiul de Excelență pentru organizarea celor mai complexe evenimente proprii</w:t>
      </w:r>
      <w:r w:rsidRPr="001C6ADA">
        <w:rPr>
          <w:rStyle w:val="apple-converted-space"/>
          <w:rFonts w:asciiTheme="minorHAnsi" w:hAnsiTheme="minorHAnsi" w:cstheme="minorHAnsi"/>
          <w:color w:val="000000"/>
          <w:sz w:val="24"/>
          <w:szCs w:val="24"/>
          <w:shd w:val="clear" w:color="auto" w:fill="FFFFFF"/>
        </w:rPr>
        <w:t> </w:t>
      </w:r>
    </w:p>
    <w:p w:rsidR="001C6ADA" w:rsidRPr="001C6ADA" w:rsidRDefault="001C6ADA" w:rsidP="001C6ADA">
      <w:pPr>
        <w:ind w:firstLine="720"/>
        <w:jc w:val="both"/>
        <w:rPr>
          <w:rFonts w:asciiTheme="minorHAnsi" w:eastAsia="Times New Roman" w:hAnsiTheme="minorHAnsi" w:cstheme="minorHAnsi"/>
          <w:bCs/>
          <w:kern w:val="36"/>
          <w:sz w:val="24"/>
          <w:szCs w:val="24"/>
          <w:lang w:val="en-US"/>
        </w:rPr>
      </w:pPr>
      <w:r w:rsidRPr="001C6ADA">
        <w:rPr>
          <w:rFonts w:asciiTheme="minorHAnsi" w:eastAsia="Times New Roman" w:hAnsiTheme="minorHAnsi" w:cstheme="minorHAnsi"/>
          <w:bCs/>
          <w:kern w:val="36"/>
          <w:sz w:val="24"/>
          <w:szCs w:val="24"/>
          <w:lang w:val="en-US"/>
        </w:rPr>
        <w:t>Printrecâștigătorii din învățământulpreuniversitaramintim:</w:t>
      </w:r>
    </w:p>
    <w:p w:rsidR="003C3375" w:rsidRPr="001C6ADA" w:rsidRDefault="001C6ADA" w:rsidP="001C6ADA">
      <w:pPr>
        <w:pStyle w:val="ListParagraph"/>
        <w:numPr>
          <w:ilvl w:val="0"/>
          <w:numId w:val="3"/>
        </w:numPr>
        <w:jc w:val="both"/>
        <w:rPr>
          <w:rStyle w:val="apple-converted-space"/>
          <w:rFonts w:cstheme="minorHAnsi"/>
          <w:color w:val="000000"/>
          <w:sz w:val="24"/>
          <w:szCs w:val="24"/>
          <w:shd w:val="clear" w:color="auto" w:fill="FFFFFF"/>
        </w:rPr>
      </w:pPr>
      <w:r w:rsidRPr="001C6ADA">
        <w:rPr>
          <w:rFonts w:cstheme="minorHAnsi"/>
          <w:b/>
          <w:bCs/>
          <w:color w:val="000000"/>
          <w:sz w:val="24"/>
          <w:szCs w:val="24"/>
          <w:shd w:val="clear" w:color="auto" w:fill="FFFFFF"/>
        </w:rPr>
        <w:t>ColegiulNaţional "GrigoreMoisil" Bucureşti</w:t>
      </w:r>
      <w:r w:rsidRPr="001C6ADA">
        <w:rPr>
          <w:rStyle w:val="apple-converted-space"/>
          <w:rFonts w:cstheme="minorHAnsi"/>
          <w:color w:val="000000"/>
          <w:sz w:val="24"/>
          <w:szCs w:val="24"/>
          <w:shd w:val="clear" w:color="auto" w:fill="FFFFFF"/>
        </w:rPr>
        <w:t> </w:t>
      </w:r>
      <w:r w:rsidRPr="001C6ADA">
        <w:rPr>
          <w:rFonts w:cstheme="minorHAnsi"/>
          <w:color w:val="000000"/>
          <w:sz w:val="24"/>
          <w:szCs w:val="24"/>
          <w:shd w:val="clear" w:color="auto" w:fill="FFFFFF"/>
        </w:rPr>
        <w:t>- Premiul de Excelență pentru implementarea de proiecte educaţionale inovative</w:t>
      </w:r>
      <w:r w:rsidRPr="001C6ADA">
        <w:rPr>
          <w:rStyle w:val="apple-converted-space"/>
          <w:rFonts w:cstheme="minorHAnsi"/>
          <w:color w:val="000000"/>
          <w:sz w:val="24"/>
          <w:szCs w:val="24"/>
          <w:shd w:val="clear" w:color="auto" w:fill="FFFFFF"/>
        </w:rPr>
        <w:t> </w:t>
      </w:r>
    </w:p>
    <w:p w:rsidR="001C6ADA" w:rsidRPr="001C6ADA" w:rsidRDefault="001C6ADA" w:rsidP="001C6ADA">
      <w:pPr>
        <w:pStyle w:val="ListParagraph"/>
        <w:numPr>
          <w:ilvl w:val="0"/>
          <w:numId w:val="3"/>
        </w:numPr>
        <w:jc w:val="both"/>
        <w:rPr>
          <w:rStyle w:val="apple-converted-space"/>
          <w:rFonts w:cstheme="minorHAnsi"/>
          <w:color w:val="000000"/>
          <w:sz w:val="24"/>
          <w:szCs w:val="24"/>
          <w:shd w:val="clear" w:color="auto" w:fill="FFFFFF"/>
        </w:rPr>
      </w:pPr>
      <w:r w:rsidRPr="001C6ADA">
        <w:rPr>
          <w:rFonts w:cstheme="minorHAnsi"/>
          <w:b/>
          <w:bCs/>
          <w:color w:val="000000"/>
          <w:sz w:val="24"/>
          <w:szCs w:val="24"/>
          <w:shd w:val="clear" w:color="auto" w:fill="FFFFFF"/>
        </w:rPr>
        <w:t>ColegiulNaţional "OctavOnicescu" Bucureşti</w:t>
      </w:r>
      <w:r w:rsidRPr="001C6ADA">
        <w:rPr>
          <w:rStyle w:val="apple-converted-space"/>
          <w:rFonts w:cstheme="minorHAnsi"/>
          <w:color w:val="000000"/>
          <w:sz w:val="24"/>
          <w:szCs w:val="24"/>
          <w:shd w:val="clear" w:color="auto" w:fill="FFFFFF"/>
        </w:rPr>
        <w:t> </w:t>
      </w:r>
      <w:r w:rsidRPr="001C6ADA">
        <w:rPr>
          <w:rFonts w:cstheme="minorHAnsi"/>
          <w:color w:val="000000"/>
          <w:sz w:val="24"/>
          <w:szCs w:val="24"/>
          <w:shd w:val="clear" w:color="auto" w:fill="FFFFFF"/>
        </w:rPr>
        <w:t>- Premiul de Excelență pentru Instituţia de Învăţământ Preuniversitar cu cea mai activă prezenţă online</w:t>
      </w:r>
      <w:r w:rsidRPr="001C6ADA">
        <w:rPr>
          <w:rStyle w:val="apple-converted-space"/>
          <w:rFonts w:cstheme="minorHAnsi"/>
          <w:color w:val="000000"/>
          <w:sz w:val="24"/>
          <w:szCs w:val="24"/>
          <w:shd w:val="clear" w:color="auto" w:fill="FFFFFF"/>
        </w:rPr>
        <w:t> </w:t>
      </w:r>
    </w:p>
    <w:p w:rsidR="001C6ADA" w:rsidRPr="001C6ADA" w:rsidRDefault="001C6ADA" w:rsidP="001C6ADA">
      <w:pPr>
        <w:pStyle w:val="ListParagraph"/>
        <w:numPr>
          <w:ilvl w:val="0"/>
          <w:numId w:val="3"/>
        </w:numPr>
        <w:jc w:val="both"/>
        <w:rPr>
          <w:rStyle w:val="apple-converted-space"/>
          <w:rFonts w:cstheme="minorHAnsi"/>
          <w:color w:val="000000"/>
          <w:sz w:val="24"/>
          <w:szCs w:val="24"/>
          <w:shd w:val="clear" w:color="auto" w:fill="FFFFFF"/>
        </w:rPr>
      </w:pPr>
      <w:r w:rsidRPr="001C6ADA">
        <w:rPr>
          <w:rFonts w:cstheme="minorHAnsi"/>
          <w:b/>
          <w:bCs/>
          <w:color w:val="000000"/>
          <w:sz w:val="24"/>
          <w:szCs w:val="24"/>
          <w:shd w:val="clear" w:color="auto" w:fill="FFFFFF"/>
        </w:rPr>
        <w:t>InspectoratulŞcolarJudeţeanIaşi</w:t>
      </w:r>
      <w:r w:rsidRPr="001C6ADA">
        <w:rPr>
          <w:rStyle w:val="apple-converted-space"/>
          <w:rFonts w:cstheme="minorHAnsi"/>
          <w:color w:val="000000"/>
          <w:sz w:val="24"/>
          <w:szCs w:val="24"/>
          <w:shd w:val="clear" w:color="auto" w:fill="FFFFFF"/>
        </w:rPr>
        <w:t> </w:t>
      </w:r>
      <w:r w:rsidRPr="001C6ADA">
        <w:rPr>
          <w:rFonts w:cstheme="minorHAnsi"/>
          <w:color w:val="000000"/>
          <w:sz w:val="24"/>
          <w:szCs w:val="24"/>
          <w:shd w:val="clear" w:color="auto" w:fill="FFFFFF"/>
        </w:rPr>
        <w:t>- Premiul de Excelență pentru implicarea în proiecte educaţionale ample la nivel local</w:t>
      </w:r>
      <w:r w:rsidRPr="001C6ADA">
        <w:rPr>
          <w:rStyle w:val="apple-converted-space"/>
          <w:rFonts w:cstheme="minorHAnsi"/>
          <w:color w:val="000000"/>
          <w:sz w:val="24"/>
          <w:szCs w:val="24"/>
          <w:shd w:val="clear" w:color="auto" w:fill="FFFFFF"/>
        </w:rPr>
        <w:t> </w:t>
      </w:r>
    </w:p>
    <w:p w:rsidR="001C6ADA" w:rsidRPr="001C6ADA" w:rsidRDefault="001C6ADA" w:rsidP="001C6ADA">
      <w:pPr>
        <w:pStyle w:val="ListParagraph"/>
        <w:numPr>
          <w:ilvl w:val="0"/>
          <w:numId w:val="3"/>
        </w:numPr>
        <w:jc w:val="both"/>
        <w:rPr>
          <w:rStyle w:val="apple-converted-space"/>
          <w:rFonts w:cstheme="minorHAnsi"/>
          <w:color w:val="000000"/>
          <w:sz w:val="24"/>
          <w:szCs w:val="24"/>
          <w:shd w:val="clear" w:color="auto" w:fill="FFFFFF"/>
        </w:rPr>
      </w:pPr>
      <w:r w:rsidRPr="001C6ADA">
        <w:rPr>
          <w:rFonts w:cstheme="minorHAnsi"/>
          <w:b/>
          <w:bCs/>
          <w:color w:val="000000"/>
          <w:sz w:val="24"/>
          <w:szCs w:val="24"/>
          <w:shd w:val="clear" w:color="auto" w:fill="FFFFFF"/>
        </w:rPr>
        <w:t>Transylvania College Cluj-Napoca</w:t>
      </w:r>
      <w:r w:rsidRPr="001C6ADA">
        <w:rPr>
          <w:rStyle w:val="apple-converted-space"/>
          <w:rFonts w:cstheme="minorHAnsi"/>
          <w:color w:val="000000"/>
          <w:sz w:val="24"/>
          <w:szCs w:val="24"/>
          <w:shd w:val="clear" w:color="auto" w:fill="FFFFFF"/>
        </w:rPr>
        <w:t> </w:t>
      </w:r>
      <w:r w:rsidRPr="001C6ADA">
        <w:rPr>
          <w:rFonts w:cstheme="minorHAnsi"/>
          <w:color w:val="000000"/>
          <w:sz w:val="24"/>
          <w:szCs w:val="24"/>
          <w:shd w:val="clear" w:color="auto" w:fill="FFFFFF"/>
        </w:rPr>
        <w:t>- Premiul de Excelențăpentru strategia complexă de comunicare cu elevii şi părinţii</w:t>
      </w:r>
      <w:r w:rsidRPr="001C6ADA">
        <w:rPr>
          <w:rStyle w:val="apple-converted-space"/>
          <w:rFonts w:cstheme="minorHAnsi"/>
          <w:color w:val="000000"/>
          <w:sz w:val="24"/>
          <w:szCs w:val="24"/>
          <w:shd w:val="clear" w:color="auto" w:fill="FFFFFF"/>
        </w:rPr>
        <w:t> </w:t>
      </w:r>
    </w:p>
    <w:p w:rsidR="003C3375" w:rsidRPr="001C6ADA" w:rsidRDefault="001C6ADA" w:rsidP="001C6ADA">
      <w:pPr>
        <w:pStyle w:val="ListParagraph"/>
        <w:numPr>
          <w:ilvl w:val="0"/>
          <w:numId w:val="3"/>
        </w:numPr>
        <w:jc w:val="both"/>
        <w:rPr>
          <w:rFonts w:cstheme="minorHAnsi"/>
          <w:color w:val="000000"/>
          <w:sz w:val="24"/>
          <w:szCs w:val="24"/>
          <w:shd w:val="clear" w:color="auto" w:fill="FFFFFF"/>
        </w:rPr>
      </w:pPr>
      <w:r w:rsidRPr="001C6ADA">
        <w:rPr>
          <w:rFonts w:cstheme="minorHAnsi"/>
          <w:b/>
          <w:bCs/>
          <w:color w:val="000000"/>
          <w:sz w:val="24"/>
          <w:szCs w:val="24"/>
          <w:shd w:val="clear" w:color="auto" w:fill="FFFFFF"/>
        </w:rPr>
        <w:lastRenderedPageBreak/>
        <w:t>Colegiul Economic "Dionisie Pop Marţian" Alba Iulia</w:t>
      </w:r>
      <w:r w:rsidRPr="001C6ADA">
        <w:rPr>
          <w:rStyle w:val="apple-converted-space"/>
          <w:rFonts w:cstheme="minorHAnsi"/>
          <w:color w:val="000000"/>
          <w:sz w:val="24"/>
          <w:szCs w:val="24"/>
          <w:shd w:val="clear" w:color="auto" w:fill="FFFFFF"/>
        </w:rPr>
        <w:t> </w:t>
      </w:r>
      <w:r w:rsidRPr="001C6ADA">
        <w:rPr>
          <w:rFonts w:cstheme="minorHAnsi"/>
          <w:color w:val="000000"/>
          <w:sz w:val="24"/>
          <w:szCs w:val="24"/>
          <w:shd w:val="clear" w:color="auto" w:fill="FFFFFF"/>
        </w:rPr>
        <w:t>- Premiul de Excelență pentru rezultate de excepţie la olimpiadele naţionale şi internaţionale</w:t>
      </w:r>
      <w:r w:rsidRPr="001C6ADA">
        <w:rPr>
          <w:rStyle w:val="apple-converted-space"/>
          <w:rFonts w:cstheme="minorHAnsi"/>
          <w:color w:val="000000"/>
          <w:sz w:val="24"/>
          <w:szCs w:val="24"/>
          <w:shd w:val="clear" w:color="auto" w:fill="FFFFFF"/>
        </w:rPr>
        <w:t> </w:t>
      </w:r>
    </w:p>
    <w:p w:rsidR="003C3375" w:rsidRPr="003C3375" w:rsidRDefault="003C3375" w:rsidP="001C6ADA">
      <w:pPr>
        <w:ind w:firstLine="720"/>
        <w:jc w:val="both"/>
        <w:rPr>
          <w:rFonts w:asciiTheme="minorHAnsi" w:eastAsia="Times New Roman" w:hAnsiTheme="minorHAnsi" w:cstheme="minorHAnsi"/>
          <w:sz w:val="24"/>
          <w:szCs w:val="24"/>
          <w:lang w:val="en-US"/>
        </w:rPr>
      </w:pPr>
      <w:r w:rsidRPr="003C3375">
        <w:rPr>
          <w:rFonts w:asciiTheme="minorHAnsi" w:eastAsia="Times New Roman" w:hAnsiTheme="minorHAnsi" w:cstheme="minorHAnsi"/>
          <w:bCs/>
          <w:kern w:val="36"/>
          <w:sz w:val="24"/>
          <w:szCs w:val="24"/>
          <w:lang w:val="en-US"/>
        </w:rPr>
        <w:t xml:space="preserve">Evenimentul a fostorganizat de </w:t>
      </w:r>
      <w:r w:rsidRPr="003C3375">
        <w:rPr>
          <w:rFonts w:asciiTheme="minorHAnsi" w:eastAsia="Times New Roman" w:hAnsiTheme="minorHAnsi" w:cstheme="minorHAnsi"/>
          <w:b/>
          <w:bCs/>
          <w:sz w:val="24"/>
          <w:szCs w:val="24"/>
          <w:lang w:val="en-US"/>
        </w:rPr>
        <w:t>PortalulNațional Edumanager.ro</w:t>
      </w:r>
      <w:r w:rsidRPr="003C3375">
        <w:rPr>
          <w:rFonts w:asciiTheme="minorHAnsi" w:eastAsia="Times New Roman" w:hAnsiTheme="minorHAnsi" w:cstheme="minorHAnsi"/>
          <w:sz w:val="24"/>
          <w:szCs w:val="24"/>
          <w:lang w:val="en-US"/>
        </w:rPr>
        <w:t>, alături de </w:t>
      </w:r>
      <w:r w:rsidRPr="003C3375">
        <w:rPr>
          <w:rFonts w:asciiTheme="minorHAnsi" w:eastAsia="Times New Roman" w:hAnsiTheme="minorHAnsi" w:cstheme="minorHAnsi"/>
          <w:b/>
          <w:bCs/>
          <w:sz w:val="24"/>
          <w:szCs w:val="24"/>
          <w:lang w:val="en-US"/>
        </w:rPr>
        <w:t>OamenișiCompanii</w:t>
      </w:r>
      <w:r w:rsidRPr="003C3375">
        <w:rPr>
          <w:rFonts w:asciiTheme="minorHAnsi" w:eastAsia="Times New Roman" w:hAnsiTheme="minorHAnsi" w:cstheme="minorHAnsi"/>
          <w:bCs/>
          <w:sz w:val="24"/>
          <w:szCs w:val="24"/>
          <w:lang w:val="en-US"/>
        </w:rPr>
        <w:t xml:space="preserve">și s-a desfășurat la București, pe 3 decembrie 2013, </w:t>
      </w:r>
      <w:r w:rsidRPr="003C3375">
        <w:rPr>
          <w:rFonts w:asciiTheme="minorHAnsi" w:hAnsiTheme="minorHAnsi" w:cstheme="minorHAnsi"/>
          <w:sz w:val="24"/>
          <w:szCs w:val="24"/>
          <w:shd w:val="clear" w:color="auto" w:fill="FFFFFF"/>
        </w:rPr>
        <w:t>la</w:t>
      </w:r>
      <w:r w:rsidRPr="003C3375">
        <w:rPr>
          <w:rStyle w:val="apple-converted-space"/>
          <w:rFonts w:asciiTheme="minorHAnsi" w:hAnsiTheme="minorHAnsi" w:cstheme="minorHAnsi"/>
          <w:sz w:val="24"/>
          <w:szCs w:val="24"/>
          <w:shd w:val="clear" w:color="auto" w:fill="FFFFFF"/>
        </w:rPr>
        <w:t> </w:t>
      </w:r>
      <w:r w:rsidRPr="003C3375">
        <w:rPr>
          <w:rStyle w:val="Strong"/>
          <w:rFonts w:asciiTheme="minorHAnsi" w:hAnsiTheme="minorHAnsi" w:cstheme="minorHAnsi"/>
          <w:sz w:val="24"/>
          <w:szCs w:val="24"/>
          <w:shd w:val="clear" w:color="auto" w:fill="FFFFFF"/>
        </w:rPr>
        <w:t>JW Marriott Bucharest Grand Hotel.</w:t>
      </w:r>
    </w:p>
    <w:p w:rsidR="00496436" w:rsidRPr="00496436" w:rsidRDefault="00496436" w:rsidP="00496436">
      <w:pPr>
        <w:spacing w:line="360" w:lineRule="auto"/>
        <w:ind w:firstLine="720"/>
        <w:jc w:val="both"/>
        <w:rPr>
          <w:rFonts w:asciiTheme="minorHAnsi" w:eastAsia="Times New Roman" w:hAnsiTheme="minorHAnsi" w:cstheme="minorHAnsi"/>
          <w:b/>
          <w:bCs/>
          <w:kern w:val="36"/>
          <w:sz w:val="28"/>
          <w:szCs w:val="28"/>
          <w:lang w:val="en-US"/>
        </w:rPr>
      </w:pPr>
    </w:p>
    <w:p w:rsidR="00E1178F" w:rsidRPr="000A0AFC" w:rsidRDefault="00E1178F" w:rsidP="000A0AFC">
      <w:pPr>
        <w:pStyle w:val="Heading1"/>
        <w:shd w:val="clear" w:color="auto" w:fill="FFFFFF"/>
        <w:spacing w:before="75" w:beforeAutospacing="0" w:after="60" w:afterAutospacing="0" w:line="360" w:lineRule="atLeast"/>
        <w:rPr>
          <w:rFonts w:asciiTheme="minorHAnsi" w:hAnsiTheme="minorHAnsi" w:cstheme="minorHAnsi"/>
          <w:sz w:val="28"/>
          <w:szCs w:val="28"/>
        </w:rPr>
      </w:pPr>
    </w:p>
    <w:p w:rsidR="00571741" w:rsidRDefault="00571741" w:rsidP="00583A58">
      <w:pPr>
        <w:rPr>
          <w:rFonts w:asciiTheme="minorHAnsi" w:hAnsiTheme="minorHAnsi" w:cstheme="minorHAnsi"/>
          <w:b/>
          <w:sz w:val="28"/>
          <w:szCs w:val="28"/>
        </w:rPr>
      </w:pPr>
    </w:p>
    <w:p w:rsidR="007B5AE0" w:rsidRPr="007B5AE0" w:rsidRDefault="007B5AE0" w:rsidP="005C18C6">
      <w:pPr>
        <w:pStyle w:val="NormalWeb"/>
        <w:shd w:val="clear" w:color="auto" w:fill="FFFFFF"/>
        <w:spacing w:before="150" w:beforeAutospacing="0" w:after="0" w:afterAutospacing="0" w:line="360" w:lineRule="auto"/>
        <w:jc w:val="both"/>
        <w:rPr>
          <w:rFonts w:asciiTheme="minorHAnsi" w:hAnsiTheme="minorHAnsi" w:cstheme="minorHAnsi"/>
        </w:rPr>
      </w:pPr>
    </w:p>
    <w:p w:rsidR="00E577AA" w:rsidRPr="003D2F2B" w:rsidRDefault="00E577AA" w:rsidP="00E577AA">
      <w:pPr>
        <w:ind w:firstLine="1440"/>
        <w:jc w:val="both"/>
        <w:rPr>
          <w:rFonts w:ascii="Times New Roman" w:hAnsi="Times New Roman"/>
          <w:b/>
        </w:rPr>
      </w:pPr>
      <w:r w:rsidRPr="003D2F2B">
        <w:rPr>
          <w:rFonts w:ascii="Times New Roman" w:hAnsi="Times New Roman"/>
          <w:b/>
        </w:rPr>
        <w:t>Divizia de PR&amp;COMUNICARE</w:t>
      </w:r>
    </w:p>
    <w:p w:rsidR="00E577AA" w:rsidRPr="003D2F2B" w:rsidRDefault="00E577AA" w:rsidP="00E577AA">
      <w:pPr>
        <w:ind w:firstLine="1440"/>
        <w:jc w:val="both"/>
        <w:rPr>
          <w:rFonts w:ascii="Times New Roman" w:hAnsi="Times New Roman"/>
          <w:b/>
        </w:rPr>
      </w:pPr>
      <w:r w:rsidRPr="003D2F2B">
        <w:rPr>
          <w:rFonts w:ascii="Times New Roman" w:hAnsi="Times New Roman"/>
          <w:b/>
        </w:rPr>
        <w:t>Universitatea de Medicină şi Farmacie “Carol Davila”</w:t>
      </w:r>
    </w:p>
    <w:p w:rsidR="00E577AA" w:rsidRPr="006F322B" w:rsidRDefault="00E577AA" w:rsidP="00E577AA">
      <w:pPr>
        <w:ind w:firstLine="1440"/>
        <w:jc w:val="both"/>
        <w:rPr>
          <w:rFonts w:ascii="Times New Roman" w:hAnsi="Times New Roman"/>
        </w:rPr>
      </w:pPr>
      <w:r w:rsidRPr="003D2F2B">
        <w:rPr>
          <w:rFonts w:ascii="Arial" w:hAnsi="Arial" w:cs="Arial"/>
          <w:color w:val="000000"/>
        </w:rPr>
        <w:t>031.418.04.08</w:t>
      </w:r>
      <w:r w:rsidRPr="003D2F2B">
        <w:rPr>
          <w:rFonts w:ascii="Arial" w:hAnsi="Arial" w:cs="Arial"/>
          <w:color w:val="000000"/>
        </w:rPr>
        <w:br/>
      </w:r>
      <w:r>
        <w:rPr>
          <w:rFonts w:ascii="Arial" w:hAnsi="Arial" w:cs="Arial"/>
          <w:color w:val="000000"/>
        </w:rPr>
        <w:t xml:space="preserve">                                                                                0752.231.573</w:t>
      </w:r>
      <w:r>
        <w:rPr>
          <w:rFonts w:ascii="Arial" w:hAnsi="Arial" w:cs="Arial"/>
          <w:color w:val="000000"/>
        </w:rPr>
        <w:br/>
      </w:r>
      <w:hyperlink r:id="rId7" w:tgtFrame="_blank" w:history="1">
        <w:r>
          <w:rPr>
            <w:rStyle w:val="Hyperlink"/>
            <w:rFonts w:ascii="Arial" w:hAnsi="Arial" w:cs="Arial"/>
          </w:rPr>
          <w:t>presa@umfcaroldavila.ro</w:t>
        </w:r>
      </w:hyperlink>
      <w:r>
        <w:rPr>
          <w:rFonts w:ascii="Arial" w:hAnsi="Arial" w:cs="Arial"/>
          <w:color w:val="000000"/>
        </w:rPr>
        <w:br/>
      </w:r>
      <w:hyperlink r:id="rId8" w:tgtFrame="_blank" w:history="1">
        <w:r>
          <w:rPr>
            <w:rStyle w:val="Hyperlink"/>
            <w:rFonts w:ascii="Arial" w:hAnsi="Arial" w:cs="Arial"/>
          </w:rPr>
          <w:t>www.umf.ro</w:t>
        </w:r>
      </w:hyperlink>
    </w:p>
    <w:p w:rsidR="00637390" w:rsidRDefault="00637390"/>
    <w:sectPr w:rsidR="00637390" w:rsidSect="00637390">
      <w:headerReference w:type="default" r:id="rId9"/>
      <w:footerReference w:type="default" r:id="rId10"/>
      <w:pgSz w:w="11906" w:h="16838"/>
      <w:pgMar w:top="1417" w:right="1417" w:bottom="1417" w:left="1417" w:header="39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BDF" w:rsidRDefault="00740BDF" w:rsidP="008B239C">
      <w:pPr>
        <w:spacing w:after="0" w:line="240" w:lineRule="auto"/>
      </w:pPr>
      <w:r>
        <w:separator/>
      </w:r>
    </w:p>
  </w:endnote>
  <w:endnote w:type="continuationSeparator" w:id="1">
    <w:p w:rsidR="00740BDF" w:rsidRDefault="00740BDF" w:rsidP="008B2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390" w:rsidRPr="007324A4" w:rsidRDefault="00637390" w:rsidP="00637390">
    <w:pPr>
      <w:pStyle w:val="Footer"/>
      <w:pBdr>
        <w:top w:val="single" w:sz="4" w:space="0" w:color="auto"/>
      </w:pBdr>
      <w:jc w:val="center"/>
      <w:rPr>
        <w:b/>
        <w:i/>
        <w:sz w:val="20"/>
        <w:szCs w:val="20"/>
      </w:rPr>
    </w:pPr>
  </w:p>
  <w:p w:rsidR="00637390" w:rsidRPr="007324A4" w:rsidRDefault="00637390" w:rsidP="00637390">
    <w:pPr>
      <w:pStyle w:val="Footer"/>
      <w:pBdr>
        <w:top w:val="single" w:sz="4" w:space="0" w:color="auto"/>
      </w:pBdr>
      <w:jc w:val="center"/>
      <w:rPr>
        <w:b/>
        <w:i/>
      </w:rPr>
    </w:pPr>
    <w:r w:rsidRPr="007324A4">
      <w:rPr>
        <w:b/>
        <w:i/>
      </w:rPr>
      <w:t xml:space="preserve"> Universitatea de Medicină și Farmacie Carol Davila București</w:t>
    </w:r>
  </w:p>
  <w:p w:rsidR="00637390" w:rsidRPr="007324A4" w:rsidRDefault="00637390" w:rsidP="00637390">
    <w:pPr>
      <w:pStyle w:val="Footer"/>
      <w:pBdr>
        <w:top w:val="single" w:sz="4" w:space="0" w:color="auto"/>
      </w:pBdr>
      <w:jc w:val="center"/>
      <w:rPr>
        <w:i/>
      </w:rPr>
    </w:pPr>
    <w:r w:rsidRPr="007324A4">
      <w:rPr>
        <w:i/>
        <w:sz w:val="20"/>
        <w:szCs w:val="20"/>
      </w:rPr>
      <w:t xml:space="preserve"> Strada </w:t>
    </w:r>
    <w:r w:rsidRPr="007324A4">
      <w:rPr>
        <w:i/>
      </w:rPr>
      <w:t xml:space="preserve">Dionisie Lupu nr. 37 București, Sector 1, 020022 România </w:t>
    </w:r>
  </w:p>
  <w:p w:rsidR="00637390" w:rsidRPr="007324A4" w:rsidRDefault="00637390" w:rsidP="00637390">
    <w:pPr>
      <w:pStyle w:val="Footer"/>
      <w:pBdr>
        <w:top w:val="single" w:sz="4" w:space="0" w:color="auto"/>
      </w:pBdr>
      <w:jc w:val="center"/>
      <w:rPr>
        <w:i/>
      </w:rPr>
    </w:pPr>
    <w:r w:rsidRPr="007324A4">
      <w:rPr>
        <w:i/>
      </w:rPr>
      <w:t>+40.21 318.0719; +40.21 318.0721; +40.21 318.0722</w:t>
    </w:r>
  </w:p>
  <w:p w:rsidR="00637390" w:rsidRPr="007324A4" w:rsidRDefault="00637390" w:rsidP="00637390">
    <w:pPr>
      <w:pStyle w:val="Footer"/>
      <w:pBdr>
        <w:top w:val="single" w:sz="4" w:space="0" w:color="auto"/>
      </w:pBdr>
      <w:jc w:val="center"/>
      <w:rPr>
        <w:b/>
        <w:i/>
        <w:sz w:val="20"/>
        <w:szCs w:val="20"/>
      </w:rPr>
    </w:pPr>
  </w:p>
  <w:p w:rsidR="00637390" w:rsidRPr="007324A4" w:rsidRDefault="00637390" w:rsidP="00637390">
    <w:pPr>
      <w:pStyle w:val="Footer"/>
      <w:rPr>
        <w:i/>
      </w:rPr>
    </w:pPr>
  </w:p>
  <w:p w:rsidR="00637390" w:rsidRPr="007324A4" w:rsidRDefault="00637390">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BDF" w:rsidRDefault="00740BDF" w:rsidP="008B239C">
      <w:pPr>
        <w:spacing w:after="0" w:line="240" w:lineRule="auto"/>
      </w:pPr>
      <w:r>
        <w:separator/>
      </w:r>
    </w:p>
  </w:footnote>
  <w:footnote w:type="continuationSeparator" w:id="1">
    <w:p w:rsidR="00740BDF" w:rsidRDefault="00740BDF" w:rsidP="008B23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390" w:rsidRPr="007324A4" w:rsidRDefault="00637390" w:rsidP="00637390">
    <w:pPr>
      <w:pStyle w:val="Header"/>
      <w:jc w:val="center"/>
      <w:rPr>
        <w:rFonts w:ascii="Palatino Linotype" w:hAnsi="Palatino Linotype"/>
        <w:b/>
        <w:i/>
        <w:color w:val="002060"/>
        <w:sz w:val="28"/>
        <w:szCs w:val="28"/>
      </w:rPr>
    </w:pPr>
    <w:r>
      <w:rPr>
        <w:noProof/>
        <w:color w:val="002060"/>
        <w:sz w:val="28"/>
        <w:szCs w:val="28"/>
        <w:lang w:eastAsia="ro-RO"/>
      </w:rPr>
      <w:drawing>
        <wp:anchor distT="0" distB="0" distL="114300" distR="114300" simplePos="0" relativeHeight="251659264" behindDoc="1" locked="0" layoutInCell="1" allowOverlap="1">
          <wp:simplePos x="0" y="0"/>
          <wp:positionH relativeFrom="column">
            <wp:posOffset>-109220</wp:posOffset>
          </wp:positionH>
          <wp:positionV relativeFrom="paragraph">
            <wp:posOffset>-222250</wp:posOffset>
          </wp:positionV>
          <wp:extent cx="895350" cy="895350"/>
          <wp:effectExtent l="0" t="0" r="0" b="0"/>
          <wp:wrapThrough wrapText="bothSides">
            <wp:wrapPolygon edited="0">
              <wp:start x="0" y="0"/>
              <wp:lineTo x="0" y="21140"/>
              <wp:lineTo x="21140" y="21140"/>
              <wp:lineTo x="21140" y="0"/>
              <wp:lineTo x="0" y="0"/>
            </wp:wrapPolygon>
          </wp:wrapThrough>
          <wp:docPr id="1"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MF-Carol-Davila_log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895350"/>
                  </a:xfrm>
                  <a:prstGeom prst="rect">
                    <a:avLst/>
                  </a:prstGeom>
                  <a:noFill/>
                  <a:ln>
                    <a:noFill/>
                  </a:ln>
                </pic:spPr>
              </pic:pic>
            </a:graphicData>
          </a:graphic>
        </wp:anchor>
      </w:drawing>
    </w:r>
    <w:r w:rsidRPr="007324A4">
      <w:rPr>
        <w:rFonts w:ascii="Palatino Linotype" w:hAnsi="Palatino Linotype"/>
        <w:b/>
        <w:i/>
        <w:color w:val="002060"/>
        <w:sz w:val="28"/>
        <w:szCs w:val="28"/>
      </w:rPr>
      <w:t>UNIVERSITATEA DE MEDICINĂ ȘI FARMACIE</w:t>
    </w:r>
  </w:p>
  <w:p w:rsidR="00637390" w:rsidRDefault="00637390" w:rsidP="00637390">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CAROL DAVILA” BUCUREȘTI</w:t>
    </w:r>
  </w:p>
  <w:p w:rsidR="00637390" w:rsidRPr="007324A4" w:rsidRDefault="00637390" w:rsidP="00637390">
    <w:pPr>
      <w:pStyle w:val="Header"/>
      <w:rPr>
        <w:rFonts w:ascii="Palatino Linotype" w:hAnsi="Palatino Linotype"/>
        <w:b/>
        <w:i/>
        <w:color w:val="002060"/>
        <w:sz w:val="28"/>
        <w:szCs w:val="28"/>
      </w:rPr>
    </w:pPr>
    <w:r>
      <w:rPr>
        <w:rFonts w:ascii="Palatino Linotype" w:hAnsi="Palatino Linotype"/>
        <w:b/>
        <w:i/>
        <w:color w:val="002060"/>
        <w:sz w:val="28"/>
        <w:szCs w:val="28"/>
      </w:rPr>
      <w:t>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939D1"/>
    <w:multiLevelType w:val="hybridMultilevel"/>
    <w:tmpl w:val="033EE0A4"/>
    <w:lvl w:ilvl="0" w:tplc="54F49A0A">
      <w:start w:val="21"/>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6B5D10"/>
    <w:multiLevelType w:val="hybridMultilevel"/>
    <w:tmpl w:val="84D0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5122"/>
  </w:hdrShapeDefaults>
  <w:footnotePr>
    <w:footnote w:id="0"/>
    <w:footnote w:id="1"/>
  </w:footnotePr>
  <w:endnotePr>
    <w:endnote w:id="0"/>
    <w:endnote w:id="1"/>
  </w:endnotePr>
  <w:compat/>
  <w:rsids>
    <w:rsidRoot w:val="00E577AA"/>
    <w:rsid w:val="00003EA9"/>
    <w:rsid w:val="00060B62"/>
    <w:rsid w:val="000751E5"/>
    <w:rsid w:val="000A0AFC"/>
    <w:rsid w:val="000A641E"/>
    <w:rsid w:val="000B443A"/>
    <w:rsid w:val="000F14B5"/>
    <w:rsid w:val="001525EC"/>
    <w:rsid w:val="00157134"/>
    <w:rsid w:val="001929BD"/>
    <w:rsid w:val="001C6ADA"/>
    <w:rsid w:val="002E3DBC"/>
    <w:rsid w:val="003233D1"/>
    <w:rsid w:val="00366181"/>
    <w:rsid w:val="00373E64"/>
    <w:rsid w:val="00390693"/>
    <w:rsid w:val="00393689"/>
    <w:rsid w:val="003B0E95"/>
    <w:rsid w:val="003C3375"/>
    <w:rsid w:val="003E3789"/>
    <w:rsid w:val="003E46AB"/>
    <w:rsid w:val="003E7151"/>
    <w:rsid w:val="0044008C"/>
    <w:rsid w:val="00445F35"/>
    <w:rsid w:val="0046444E"/>
    <w:rsid w:val="00492B93"/>
    <w:rsid w:val="00496436"/>
    <w:rsid w:val="004C23A4"/>
    <w:rsid w:val="004E304D"/>
    <w:rsid w:val="00513B96"/>
    <w:rsid w:val="005174C6"/>
    <w:rsid w:val="0052531D"/>
    <w:rsid w:val="00571741"/>
    <w:rsid w:val="00583A58"/>
    <w:rsid w:val="00591F57"/>
    <w:rsid w:val="005C18C6"/>
    <w:rsid w:val="005D3B29"/>
    <w:rsid w:val="00617E2C"/>
    <w:rsid w:val="00637390"/>
    <w:rsid w:val="00637A86"/>
    <w:rsid w:val="00663774"/>
    <w:rsid w:val="0066480B"/>
    <w:rsid w:val="00681534"/>
    <w:rsid w:val="00687397"/>
    <w:rsid w:val="00695EAD"/>
    <w:rsid w:val="006B3E30"/>
    <w:rsid w:val="006C3B33"/>
    <w:rsid w:val="006C7DE0"/>
    <w:rsid w:val="006D7B91"/>
    <w:rsid w:val="006F37FB"/>
    <w:rsid w:val="00737058"/>
    <w:rsid w:val="00740BDF"/>
    <w:rsid w:val="00762F85"/>
    <w:rsid w:val="00774EE6"/>
    <w:rsid w:val="00782B5B"/>
    <w:rsid w:val="007A0E70"/>
    <w:rsid w:val="007B1AAA"/>
    <w:rsid w:val="007B5AE0"/>
    <w:rsid w:val="007D174A"/>
    <w:rsid w:val="007F62A9"/>
    <w:rsid w:val="008001D9"/>
    <w:rsid w:val="008141C3"/>
    <w:rsid w:val="00834BC4"/>
    <w:rsid w:val="0084639A"/>
    <w:rsid w:val="00863BB2"/>
    <w:rsid w:val="0088642B"/>
    <w:rsid w:val="00890431"/>
    <w:rsid w:val="00896A3D"/>
    <w:rsid w:val="008B239C"/>
    <w:rsid w:val="008B7FB1"/>
    <w:rsid w:val="008D6D37"/>
    <w:rsid w:val="009123B7"/>
    <w:rsid w:val="00913E9B"/>
    <w:rsid w:val="0091729B"/>
    <w:rsid w:val="00935684"/>
    <w:rsid w:val="0095390B"/>
    <w:rsid w:val="009643ED"/>
    <w:rsid w:val="009678A4"/>
    <w:rsid w:val="00983E97"/>
    <w:rsid w:val="00991A09"/>
    <w:rsid w:val="009A447F"/>
    <w:rsid w:val="009A7901"/>
    <w:rsid w:val="009C0193"/>
    <w:rsid w:val="009C330D"/>
    <w:rsid w:val="009D3FAC"/>
    <w:rsid w:val="009E5F8A"/>
    <w:rsid w:val="009E691E"/>
    <w:rsid w:val="009F1675"/>
    <w:rsid w:val="009F3379"/>
    <w:rsid w:val="00A0569E"/>
    <w:rsid w:val="00A1779F"/>
    <w:rsid w:val="00A226F4"/>
    <w:rsid w:val="00A253D3"/>
    <w:rsid w:val="00A32B86"/>
    <w:rsid w:val="00A54B70"/>
    <w:rsid w:val="00A75111"/>
    <w:rsid w:val="00AD0CA5"/>
    <w:rsid w:val="00AD1595"/>
    <w:rsid w:val="00B07D30"/>
    <w:rsid w:val="00B149D7"/>
    <w:rsid w:val="00B45B24"/>
    <w:rsid w:val="00B468C0"/>
    <w:rsid w:val="00B50C5E"/>
    <w:rsid w:val="00B961C5"/>
    <w:rsid w:val="00BA2BC7"/>
    <w:rsid w:val="00BE1437"/>
    <w:rsid w:val="00BE4E4A"/>
    <w:rsid w:val="00BF4A49"/>
    <w:rsid w:val="00C03B54"/>
    <w:rsid w:val="00C616A3"/>
    <w:rsid w:val="00C80D60"/>
    <w:rsid w:val="00C86131"/>
    <w:rsid w:val="00CA1601"/>
    <w:rsid w:val="00CF43C6"/>
    <w:rsid w:val="00D1333F"/>
    <w:rsid w:val="00D41F3E"/>
    <w:rsid w:val="00D911D9"/>
    <w:rsid w:val="00DB5467"/>
    <w:rsid w:val="00DB624C"/>
    <w:rsid w:val="00DC1A49"/>
    <w:rsid w:val="00DE7999"/>
    <w:rsid w:val="00E05EEE"/>
    <w:rsid w:val="00E1178F"/>
    <w:rsid w:val="00E35374"/>
    <w:rsid w:val="00E577AA"/>
    <w:rsid w:val="00E87411"/>
    <w:rsid w:val="00E97718"/>
    <w:rsid w:val="00EA7A9A"/>
    <w:rsid w:val="00F0055B"/>
    <w:rsid w:val="00F01B2B"/>
    <w:rsid w:val="00F327DC"/>
    <w:rsid w:val="00F34CE5"/>
    <w:rsid w:val="00F375AE"/>
    <w:rsid w:val="00F458E8"/>
    <w:rsid w:val="00F560C8"/>
    <w:rsid w:val="00F7691A"/>
    <w:rsid w:val="00F820E9"/>
    <w:rsid w:val="00FA2128"/>
    <w:rsid w:val="00FB798E"/>
    <w:rsid w:val="00FD0E6F"/>
    <w:rsid w:val="00FE2BF4"/>
    <w:rsid w:val="00FE6A48"/>
    <w:rsid w:val="00FF033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7AA"/>
    <w:rPr>
      <w:rFonts w:ascii="Calibri" w:eastAsia="Calibri" w:hAnsi="Calibri" w:cs="Times New Roman"/>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577AA"/>
    <w:rPr>
      <w:rFonts w:ascii="Calibri" w:eastAsia="Calibri" w:hAnsi="Calibri" w:cs="Times New Roman"/>
      <w:lang w:val="ro-RO"/>
    </w:rPr>
  </w:style>
  <w:style w:type="paragraph" w:styleId="Footer">
    <w:name w:val="footer"/>
    <w:basedOn w:val="Normal"/>
    <w:link w:val="FooterChar"/>
    <w:uiPriority w:val="99"/>
    <w:semiHidden/>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rFonts w:asciiTheme="minorHAnsi" w:eastAsiaTheme="minorHAnsi" w:hAnsiTheme="minorHAnsi" w:cstheme="minorBidi"/>
      <w:lang w:val="en-US"/>
    </w:rPr>
  </w:style>
  <w:style w:type="character" w:customStyle="1" w:styleId="il">
    <w:name w:val="il"/>
    <w:basedOn w:val="DefaultParagraphFont"/>
    <w:rsid w:val="003C33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7AA"/>
    <w:rPr>
      <w:rFonts w:ascii="Calibri" w:eastAsia="Calibri" w:hAnsi="Calibri" w:cs="Times New Roman"/>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577AA"/>
    <w:rPr>
      <w:rFonts w:ascii="Calibri" w:eastAsia="Calibri" w:hAnsi="Calibri" w:cs="Times New Roman"/>
      <w:lang w:val="ro-RO"/>
    </w:rPr>
  </w:style>
  <w:style w:type="paragraph" w:styleId="Footer">
    <w:name w:val="footer"/>
    <w:basedOn w:val="Normal"/>
    <w:link w:val="FooterChar"/>
    <w:uiPriority w:val="99"/>
    <w:semiHidden/>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rFonts w:asciiTheme="minorHAnsi" w:eastAsiaTheme="minorHAnsi" w:hAnsiTheme="minorHAnsi" w:cstheme="minorBidi"/>
      <w:lang w:val="en-US"/>
    </w:rPr>
  </w:style>
  <w:style w:type="character" w:customStyle="1" w:styleId="il">
    <w:name w:val="il"/>
    <w:basedOn w:val="DefaultParagraphFont"/>
    <w:rsid w:val="003C3375"/>
  </w:style>
</w:styles>
</file>

<file path=word/webSettings.xml><?xml version="1.0" encoding="utf-8"?>
<w:webSettings xmlns:r="http://schemas.openxmlformats.org/officeDocument/2006/relationships" xmlns:w="http://schemas.openxmlformats.org/wordprocessingml/2006/main">
  <w:divs>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970328964">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f.ro/"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presa@umfcaroldavil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user</cp:lastModifiedBy>
  <cp:revision>2</cp:revision>
  <cp:lastPrinted>2013-11-27T12:57:00Z</cp:lastPrinted>
  <dcterms:created xsi:type="dcterms:W3CDTF">2013-12-06T14:29:00Z</dcterms:created>
  <dcterms:modified xsi:type="dcterms:W3CDTF">2013-12-06T14:29:00Z</dcterms:modified>
</cp:coreProperties>
</file>